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FE5E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FE5E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FE5E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27BFD" w:rsidRPr="00627BFD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BF1696">
        <w:rPr>
          <w:rFonts w:ascii="Times New Roman" w:hAnsi="Times New Roman" w:cs="Times New Roman"/>
          <w:sz w:val="24"/>
          <w:szCs w:val="24"/>
        </w:rPr>
        <w:t>ТЕХНОЛОГИИ</w:t>
      </w:r>
      <w:r w:rsidR="00627BFD" w:rsidRPr="00627BFD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FE5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F1696">
        <w:rPr>
          <w:rFonts w:ascii="Times New Roman" w:hAnsi="Times New Roman" w:cs="Times New Roman"/>
          <w:sz w:val="24"/>
          <w:szCs w:val="24"/>
        </w:rPr>
        <w:t>38.03</w:t>
      </w:r>
      <w:r w:rsidR="00627BFD" w:rsidRPr="00627BFD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F1696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6F240C">
        <w:rPr>
          <w:rFonts w:ascii="Times New Roman" w:hAnsi="Times New Roman" w:cs="Times New Roman"/>
          <w:sz w:val="24"/>
          <w:szCs w:val="24"/>
        </w:rPr>
        <w:t>«</w:t>
      </w:r>
      <w:r w:rsidR="003A543D" w:rsidRPr="003A543D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="006F240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7BFD" w:rsidRDefault="00627BFD" w:rsidP="00FE5E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Дисциплина «Информаци</w:t>
      </w:r>
      <w:r w:rsidR="00BF1696">
        <w:rPr>
          <w:rFonts w:ascii="Times New Roman" w:hAnsi="Times New Roman" w:cs="Times New Roman"/>
          <w:sz w:val="24"/>
          <w:szCs w:val="24"/>
        </w:rPr>
        <w:t>онные технологии в экономике» (</w:t>
      </w:r>
      <w:r w:rsidR="00B555AD" w:rsidRPr="00B555A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555AD" w:rsidRPr="00B555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555AD" w:rsidRPr="00B555AD">
        <w:rPr>
          <w:rFonts w:ascii="Times New Roman" w:hAnsi="Times New Roman" w:cs="Times New Roman"/>
          <w:sz w:val="24"/>
          <w:szCs w:val="24"/>
        </w:rPr>
        <w:t>.В.ДВ.</w:t>
      </w:r>
      <w:r w:rsidR="006F240C">
        <w:rPr>
          <w:rFonts w:ascii="Times New Roman" w:hAnsi="Times New Roman" w:cs="Times New Roman"/>
          <w:sz w:val="24"/>
          <w:szCs w:val="24"/>
        </w:rPr>
        <w:t>11</w:t>
      </w:r>
      <w:r w:rsidR="00B555AD" w:rsidRPr="00B555AD">
        <w:rPr>
          <w:rFonts w:ascii="Times New Roman" w:hAnsi="Times New Roman" w:cs="Times New Roman"/>
          <w:sz w:val="24"/>
          <w:szCs w:val="24"/>
        </w:rPr>
        <w:t>.</w:t>
      </w:r>
      <w:r w:rsidR="006F240C">
        <w:rPr>
          <w:rFonts w:ascii="Times New Roman" w:hAnsi="Times New Roman" w:cs="Times New Roman"/>
          <w:sz w:val="24"/>
          <w:szCs w:val="24"/>
        </w:rPr>
        <w:t>2</w:t>
      </w:r>
      <w:r w:rsidRPr="00627BF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F1696">
        <w:rPr>
          <w:rFonts w:ascii="Times New Roman" w:hAnsi="Times New Roman" w:cs="Times New Roman"/>
          <w:sz w:val="24"/>
          <w:szCs w:val="24"/>
        </w:rPr>
        <w:t>вариативной</w:t>
      </w:r>
      <w:r w:rsidRPr="00627BFD">
        <w:rPr>
          <w:rFonts w:ascii="Times New Roman" w:hAnsi="Times New Roman" w:cs="Times New Roman"/>
          <w:sz w:val="24"/>
          <w:szCs w:val="24"/>
        </w:rPr>
        <w:t xml:space="preserve"> части и является</w:t>
      </w:r>
      <w:r w:rsidR="00E740AF">
        <w:rPr>
          <w:rFonts w:ascii="Times New Roman" w:hAnsi="Times New Roman" w:cs="Times New Roman"/>
          <w:sz w:val="24"/>
          <w:szCs w:val="24"/>
        </w:rPr>
        <w:t xml:space="preserve">  </w:t>
      </w:r>
      <w:r w:rsidRPr="00627BFD">
        <w:rPr>
          <w:rFonts w:ascii="Times New Roman" w:hAnsi="Times New Roman" w:cs="Times New Roman"/>
          <w:sz w:val="24"/>
          <w:szCs w:val="24"/>
        </w:rPr>
        <w:t>дисциплиной</w:t>
      </w:r>
      <w:r w:rsidR="0060147B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627BF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27BFD" w:rsidRPr="00627BFD" w:rsidRDefault="00627BFD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информационных </w:t>
      </w:r>
      <w:r w:rsidR="00BF1696" w:rsidRPr="00627BFD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627BFD">
        <w:rPr>
          <w:rFonts w:ascii="Times New Roman" w:hAnsi="Times New Roman" w:cs="Times New Roman"/>
          <w:sz w:val="24"/>
          <w:szCs w:val="24"/>
        </w:rPr>
        <w:t xml:space="preserve">и </w:t>
      </w:r>
      <w:r w:rsidR="00BF1696" w:rsidRPr="00627BFD">
        <w:rPr>
          <w:rFonts w:ascii="Times New Roman" w:hAnsi="Times New Roman" w:cs="Times New Roman"/>
          <w:sz w:val="24"/>
          <w:szCs w:val="24"/>
        </w:rPr>
        <w:t xml:space="preserve">систем </w:t>
      </w:r>
      <w:r w:rsidRPr="00627BFD">
        <w:rPr>
          <w:rFonts w:ascii="Times New Roman" w:hAnsi="Times New Roman" w:cs="Times New Roman"/>
          <w:sz w:val="24"/>
          <w:szCs w:val="24"/>
        </w:rPr>
        <w:t>в разрезе организационно-экономического управления и обработки экономической информации, а также знакомство студентов с тенденциями развития современных инструментальных и прикладных программных средств информационной поддержки экономической деятельности.</w:t>
      </w:r>
    </w:p>
    <w:p w:rsidR="00627BFD" w:rsidRPr="00627BFD" w:rsidRDefault="00627BFD" w:rsidP="00FE5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 xml:space="preserve">знакомство студентов с нормативными правовыми документами в области информационных систем и технологий Российской Федерации; 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изучение стандартов управления, основанных на информационных технологиях;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знакомство студентов с основными информационными технологиями;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приобретение базовых навыков работы с корпоративными информационными системами;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знакомство с информационными технологиями и программными комплексами, используемыми на железнодорожном транспорте.</w:t>
      </w:r>
    </w:p>
    <w:p w:rsidR="00632136" w:rsidRPr="00152A7C" w:rsidRDefault="00632136" w:rsidP="00FE5E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627BFD" w:rsidRDefault="00632136" w:rsidP="00FE5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FE3AE4">
        <w:rPr>
          <w:rFonts w:ascii="Times New Roman" w:hAnsi="Times New Roman" w:cs="Times New Roman"/>
          <w:sz w:val="24"/>
          <w:szCs w:val="24"/>
        </w:rPr>
        <w:t xml:space="preserve">рование следующих  компетенций: </w:t>
      </w:r>
      <w:r w:rsidR="004F62EC">
        <w:rPr>
          <w:rFonts w:ascii="Times New Roman" w:hAnsi="Times New Roman" w:cs="Times New Roman"/>
          <w:sz w:val="24"/>
          <w:szCs w:val="24"/>
        </w:rPr>
        <w:t>ОПК-1, ОПК-3, ПК-4, ПК-8,ПК-10</w:t>
      </w:r>
      <w:r w:rsidR="00FE3AE4">
        <w:rPr>
          <w:rFonts w:ascii="Times New Roman" w:hAnsi="Times New Roman" w:cs="Times New Roman"/>
          <w:sz w:val="24"/>
          <w:szCs w:val="24"/>
        </w:rPr>
        <w:t>.</w:t>
      </w:r>
    </w:p>
    <w:p w:rsidR="00627BFD" w:rsidRPr="00627BFD" w:rsidRDefault="00632136" w:rsidP="00FE5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627BFD" w:rsidRPr="00FE5E16" w:rsidRDefault="00627BFD" w:rsidP="00FE5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E1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сущность и значение экономической информации в развитии современного информационного общества; 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роль и место информационн</w:t>
      </w:r>
      <w:r w:rsidR="00BF1696">
        <w:rPr>
          <w:rFonts w:ascii="Times New Roman" w:hAnsi="Times New Roman" w:cs="Times New Roman"/>
          <w:sz w:val="24"/>
          <w:szCs w:val="24"/>
        </w:rPr>
        <w:t>ых технологий и</w:t>
      </w:r>
      <w:r w:rsidRPr="00627BFD">
        <w:rPr>
          <w:rFonts w:ascii="Times New Roman" w:hAnsi="Times New Roman" w:cs="Times New Roman"/>
          <w:sz w:val="24"/>
          <w:szCs w:val="24"/>
        </w:rPr>
        <w:t xml:space="preserve"> систем в компании;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структуру информационной системы (виды, состав и принципы формирования обеспечивающих подсистем);</w:t>
      </w:r>
    </w:p>
    <w:p w:rsidR="00BF1696" w:rsidRPr="00627BFD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возможности применения современных информационных технологий и программных средств для реализации информационных процессов в экономической сфере</w:t>
      </w:r>
      <w:r>
        <w:rPr>
          <w:rFonts w:ascii="Times New Roman" w:hAnsi="Times New Roman" w:cs="Times New Roman"/>
          <w:sz w:val="24"/>
          <w:szCs w:val="24"/>
        </w:rPr>
        <w:t>, а также на железнодорожном транспорте</w:t>
      </w:r>
      <w:r w:rsidRPr="00627BFD">
        <w:rPr>
          <w:rFonts w:ascii="Times New Roman" w:hAnsi="Times New Roman" w:cs="Times New Roman"/>
          <w:sz w:val="24"/>
          <w:szCs w:val="24"/>
        </w:rPr>
        <w:t>;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стадии и этапы жизненного цикла информационной системы;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методологию и принципы построения корпоративной информационной системы;</w:t>
      </w:r>
    </w:p>
    <w:p w:rsidR="00627BFD" w:rsidRPr="00627BFD" w:rsidRDefault="00627BFD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ключевые критерии оценки экономической эффективности применения информационных технологий </w:t>
      </w:r>
      <w:r w:rsidR="00BF1696" w:rsidRPr="00627BFD">
        <w:rPr>
          <w:rFonts w:ascii="Times New Roman" w:hAnsi="Times New Roman" w:cs="Times New Roman"/>
          <w:sz w:val="24"/>
          <w:szCs w:val="24"/>
        </w:rPr>
        <w:t xml:space="preserve">и систем </w:t>
      </w:r>
      <w:r w:rsidRPr="00627BFD">
        <w:rPr>
          <w:rFonts w:ascii="Times New Roman" w:hAnsi="Times New Roman" w:cs="Times New Roman"/>
          <w:sz w:val="24"/>
          <w:szCs w:val="24"/>
        </w:rPr>
        <w:t>для решения корпоративных задач.</w:t>
      </w:r>
    </w:p>
    <w:p w:rsidR="00627BFD" w:rsidRPr="00FE5E16" w:rsidRDefault="00627BFD" w:rsidP="00FE5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E1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проводить анализ предметной области компании;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использовать специализированные современные программные средства и информационные технологии в экономической деятельности компании;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обобщать, структурировать, систематизировать и визуализировать корпоративную информацию, используя для этого возможности информационных технологий и систем;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 xml:space="preserve">осуществлять выбор программного обеспечения информационной системы для решения конкретных экономических задач компании. </w:t>
      </w:r>
    </w:p>
    <w:p w:rsidR="00627BFD" w:rsidRPr="00FE5E16" w:rsidRDefault="00627BFD" w:rsidP="00FE5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E16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работой с основными современными программными средствами, предназначенными для систематизации информации и автоматизации информационных процессов компании;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расчета и интерпретации основных показателей оценки экономической эффективности от внедрения информационной системы в компании;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работы с системами класса ERP II;</w:t>
      </w:r>
    </w:p>
    <w:p w:rsidR="00BF1696" w:rsidRPr="00BF1696" w:rsidRDefault="00BF1696" w:rsidP="00FE5E16">
      <w:pPr>
        <w:pStyle w:val="a3"/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обработки, обобщения и визуализации информации для подготовки отчетных данных хозяйственно-экономической деятельности компании.</w:t>
      </w:r>
    </w:p>
    <w:p w:rsidR="00632136" w:rsidRPr="00152A7C" w:rsidRDefault="00632136" w:rsidP="00FE5E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7BFD" w:rsidRPr="00627BFD" w:rsidRDefault="00627BFD" w:rsidP="00FE5E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Предмет и содержание курса. Информация и циркуляция информационных потоков в организации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AB24A0" w:rsidRPr="00627BFD" w:rsidRDefault="00627BFD" w:rsidP="00FE5E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Представление об информационных </w:t>
      </w:r>
      <w:r w:rsidR="00AB24A0">
        <w:rPr>
          <w:rFonts w:ascii="Times New Roman" w:hAnsi="Times New Roman" w:cs="Times New Roman"/>
          <w:sz w:val="24"/>
          <w:szCs w:val="24"/>
        </w:rPr>
        <w:t>технологиях</w:t>
      </w:r>
      <w:r w:rsidRPr="00627BFD">
        <w:rPr>
          <w:rFonts w:ascii="Times New Roman" w:hAnsi="Times New Roman" w:cs="Times New Roman"/>
          <w:sz w:val="24"/>
          <w:szCs w:val="24"/>
        </w:rPr>
        <w:t xml:space="preserve"> и их роли в деятельности организации. </w:t>
      </w:r>
    </w:p>
    <w:p w:rsidR="00627BFD" w:rsidRPr="00627BFD" w:rsidRDefault="00627BFD" w:rsidP="00FE5E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27BFD" w:rsidRDefault="00627BFD" w:rsidP="00FE5E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Информационные технологии на базе корпоративных информационных систем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74A2E" w:rsidRPr="00174A2E" w:rsidRDefault="00174A2E" w:rsidP="00FE5E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152A7C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F240C">
        <w:rPr>
          <w:rFonts w:ascii="Times New Roman" w:hAnsi="Times New Roman" w:cs="Times New Roman"/>
          <w:sz w:val="24"/>
          <w:szCs w:val="24"/>
        </w:rPr>
        <w:t>2</w:t>
      </w:r>
      <w:r w:rsidR="009A2AF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F240C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A5480" w:rsidRPr="00152A7C" w:rsidRDefault="00CA5480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5480" w:rsidRDefault="00CA5480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5480" w:rsidRDefault="00CA5480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5480" w:rsidRPr="00152A7C" w:rsidRDefault="00CA5480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74A2E">
        <w:rPr>
          <w:rFonts w:ascii="Times New Roman" w:hAnsi="Times New Roman" w:cs="Times New Roman"/>
          <w:sz w:val="24"/>
          <w:szCs w:val="24"/>
        </w:rPr>
        <w:t>–зачет</w:t>
      </w:r>
    </w:p>
    <w:p w:rsidR="00794068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068" w:rsidRPr="00174A2E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174A2E">
        <w:rPr>
          <w:rFonts w:ascii="Times New Roman" w:hAnsi="Times New Roman" w:cs="Times New Roman"/>
          <w:i/>
          <w:sz w:val="24"/>
          <w:szCs w:val="24"/>
        </w:rPr>
        <w:t>очной формы обучения:</w:t>
      </w:r>
    </w:p>
    <w:p w:rsidR="00794068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154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94068" w:rsidRPr="00152A7C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068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068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068" w:rsidRPr="00152A7C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794068" w:rsidRDefault="00794068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3583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174A2E" w:rsidRPr="00152A7C" w:rsidRDefault="00174A2E" w:rsidP="00FE5E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74A2E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1191"/>
    <w:multiLevelType w:val="hybridMultilevel"/>
    <w:tmpl w:val="214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30"/>
        <w:szCs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74A2E"/>
    <w:rsid w:val="001A5B69"/>
    <w:rsid w:val="001E5DF7"/>
    <w:rsid w:val="002D6750"/>
    <w:rsid w:val="003A543D"/>
    <w:rsid w:val="00424FEE"/>
    <w:rsid w:val="004C5A2C"/>
    <w:rsid w:val="004F62EC"/>
    <w:rsid w:val="005C67E1"/>
    <w:rsid w:val="0060147B"/>
    <w:rsid w:val="00627BFD"/>
    <w:rsid w:val="00632136"/>
    <w:rsid w:val="00664A81"/>
    <w:rsid w:val="006F240C"/>
    <w:rsid w:val="00794068"/>
    <w:rsid w:val="007E3C95"/>
    <w:rsid w:val="009A2AFB"/>
    <w:rsid w:val="00AB24A0"/>
    <w:rsid w:val="00B555AD"/>
    <w:rsid w:val="00BF0156"/>
    <w:rsid w:val="00BF1696"/>
    <w:rsid w:val="00CA35C1"/>
    <w:rsid w:val="00CA5480"/>
    <w:rsid w:val="00CC5663"/>
    <w:rsid w:val="00D06585"/>
    <w:rsid w:val="00D5166C"/>
    <w:rsid w:val="00D95847"/>
    <w:rsid w:val="00DF2D02"/>
    <w:rsid w:val="00E740AF"/>
    <w:rsid w:val="00FE3AE4"/>
    <w:rsid w:val="00FE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27BF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627BFD"/>
    <w:rPr>
      <w:rFonts w:ascii="Times New Roman" w:eastAsia="Calibri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2016-02-10T06:34:00Z</cp:lastPrinted>
  <dcterms:created xsi:type="dcterms:W3CDTF">2017-11-25T18:10:00Z</dcterms:created>
  <dcterms:modified xsi:type="dcterms:W3CDTF">2017-12-18T08:22:00Z</dcterms:modified>
</cp:coreProperties>
</file>