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94" w:rsidRPr="007E3C95" w:rsidRDefault="007C6D94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C6D94" w:rsidRPr="007E3C95" w:rsidRDefault="007C6D94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C6D94" w:rsidRPr="007E3C95" w:rsidRDefault="007C6D94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БУХГАЛТЕРСКИЙ УЧЕТ УЧРЕЖДЕНИЙ ГОСУДАРСТВЕННОГО СЕКТОРА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C6D94" w:rsidRPr="007E3C95" w:rsidRDefault="007C6D94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7C6D94" w:rsidRPr="007E3C95" w:rsidRDefault="007C6D94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>8.03.01 «</w:t>
      </w:r>
      <w:r>
        <w:rPr>
          <w:rFonts w:ascii="Times New Roman" w:hAnsi="Times New Roman"/>
          <w:sz w:val="24"/>
          <w:szCs w:val="24"/>
        </w:rPr>
        <w:t>Экономика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C6D94" w:rsidRPr="007E3C95" w:rsidRDefault="007C6D94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7C6D94" w:rsidRPr="007E3C95" w:rsidRDefault="007C6D94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Бухгалтерский учет, анализ и аудит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Бухгалтерский учет учреждений государственного сектора</w:t>
      </w:r>
      <w:r w:rsidRPr="007E3C95">
        <w:rPr>
          <w:rFonts w:ascii="Times New Roman" w:hAnsi="Times New Roman"/>
          <w:sz w:val="24"/>
          <w:szCs w:val="24"/>
        </w:rPr>
        <w:t>» (Б1.В.</w:t>
      </w:r>
      <w:r>
        <w:rPr>
          <w:rFonts w:ascii="Times New Roman" w:hAnsi="Times New Roman"/>
          <w:sz w:val="24"/>
          <w:szCs w:val="24"/>
        </w:rPr>
        <w:t>ОД.12</w:t>
      </w:r>
      <w:r w:rsidRPr="007E3C95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>
        <w:rPr>
          <w:rFonts w:ascii="Times New Roman" w:hAnsi="Times New Roman"/>
          <w:sz w:val="24"/>
          <w:szCs w:val="24"/>
        </w:rPr>
        <w:t xml:space="preserve">обязательной </w:t>
      </w:r>
      <w:r w:rsidRPr="007E3C95">
        <w:rPr>
          <w:rFonts w:ascii="Times New Roman" w:hAnsi="Times New Roman"/>
          <w:sz w:val="24"/>
          <w:szCs w:val="24"/>
        </w:rPr>
        <w:t>дисциплиной.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C6D94" w:rsidRPr="00ED0797" w:rsidRDefault="007C6D94" w:rsidP="00ED079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 xml:space="preserve">Целью изучения дисциплины «Бухгалтерский учет </w:t>
      </w:r>
      <w:r>
        <w:rPr>
          <w:rFonts w:ascii="Times New Roman" w:hAnsi="Times New Roman"/>
          <w:sz w:val="24"/>
          <w:szCs w:val="24"/>
        </w:rPr>
        <w:t>учреждений государственного сектора</w:t>
      </w:r>
      <w:r w:rsidRPr="00ED0797">
        <w:rPr>
          <w:rFonts w:ascii="Times New Roman" w:hAnsi="Times New Roman"/>
          <w:sz w:val="24"/>
          <w:szCs w:val="24"/>
        </w:rPr>
        <w:t>» является приобретение теоретических знаний и практических навыков по бухгалтерскому учету в бюджетных организациях, имеющих специфические особенности, обусловленные законодательством о бюджетном устройстве и бюджетном процессе.</w:t>
      </w:r>
    </w:p>
    <w:p w:rsidR="007C6D94" w:rsidRPr="00ED0797" w:rsidRDefault="007C6D94" w:rsidP="00ED079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C6D94" w:rsidRPr="00ED0797" w:rsidRDefault="007C6D94" w:rsidP="00ED079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- изучение состава статей бюджетной классификации;</w:t>
      </w:r>
    </w:p>
    <w:p w:rsidR="007C6D94" w:rsidRPr="00ED0797" w:rsidRDefault="007C6D94" w:rsidP="00ED079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- рассмотрение порядка составления сметы доходов и расходов в казенных учреждениях и плана финансово-производственной деятельности в бюджетных и  автономных учреждениях;</w:t>
      </w:r>
    </w:p>
    <w:p w:rsidR="007C6D94" w:rsidRPr="00ED0797" w:rsidRDefault="007C6D94" w:rsidP="00ED079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- изучение организации  бухгалтерского учета в казенных, бюджетных и автономных учреждениях;</w:t>
      </w:r>
    </w:p>
    <w:p w:rsidR="007C6D94" w:rsidRPr="00ED0797" w:rsidRDefault="007C6D94" w:rsidP="00ED079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- изучение состава  квартальной и годовой бухгалтерской отчетности, порядка ее составления.</w:t>
      </w:r>
    </w:p>
    <w:p w:rsidR="007C6D94" w:rsidRPr="007E3C95" w:rsidRDefault="007C6D94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ОК-6</w:t>
      </w:r>
      <w:r w:rsidRPr="007E3C95">
        <w:rPr>
          <w:rFonts w:ascii="Times New Roman" w:hAnsi="Times New Roman"/>
          <w:sz w:val="24"/>
          <w:szCs w:val="24"/>
        </w:rPr>
        <w:t>, ПК-1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ПК-17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7C6D94" w:rsidRPr="007E3C95" w:rsidRDefault="007C6D94" w:rsidP="00ED0797">
      <w:pPr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C6D94" w:rsidRPr="009F2C45" w:rsidRDefault="007C6D94" w:rsidP="009F2C45">
      <w:pPr>
        <w:adjustRightInd w:val="0"/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F2C45">
        <w:rPr>
          <w:rFonts w:ascii="Times New Roman" w:hAnsi="Times New Roman"/>
          <w:b/>
          <w:sz w:val="24"/>
          <w:szCs w:val="24"/>
        </w:rPr>
        <w:t>ЗНАТЬ</w:t>
      </w:r>
      <w:r w:rsidRPr="009F2C45">
        <w:rPr>
          <w:rFonts w:ascii="Times New Roman" w:hAnsi="Times New Roman"/>
          <w:sz w:val="24"/>
          <w:szCs w:val="24"/>
        </w:rPr>
        <w:t>:</w:t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567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Fonts w:ascii="Times New Roman" w:hAnsi="Times New Roman"/>
          <w:sz w:val="24"/>
          <w:szCs w:val="24"/>
        </w:rPr>
        <w:t>принципы, цели, задачи бухгалтерского учета и приемы ведения учета в организациях и учреждениях государственного сектора</w:t>
      </w:r>
      <w:r w:rsidRPr="009F2C45">
        <w:rPr>
          <w:rFonts w:ascii="Times New Roman" w:hAnsi="Times New Roman"/>
          <w:bCs/>
          <w:sz w:val="24"/>
          <w:szCs w:val="24"/>
        </w:rPr>
        <w:t>;</w:t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567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Style w:val="FontStyle203"/>
          <w:sz w:val="24"/>
          <w:szCs w:val="24"/>
        </w:rPr>
        <w:t>систему законодательных и нормативных актов, регулирующих бухгалтерский учет в организациях государственного сектора</w:t>
      </w:r>
      <w:r w:rsidRPr="009F2C45">
        <w:rPr>
          <w:rFonts w:ascii="Times New Roman" w:hAnsi="Times New Roman"/>
          <w:bCs/>
          <w:sz w:val="24"/>
          <w:szCs w:val="24"/>
        </w:rPr>
        <w:t>;</w:t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567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Fonts w:ascii="Times New Roman" w:hAnsi="Times New Roman"/>
          <w:sz w:val="24"/>
          <w:szCs w:val="24"/>
        </w:rPr>
        <w:t>классическую процедуру бухгалтерского учета, ее учетно-технологические аспекты и контрольные моменты;</w:t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567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Fonts w:ascii="Times New Roman" w:hAnsi="Times New Roman"/>
          <w:sz w:val="24"/>
          <w:szCs w:val="24"/>
        </w:rPr>
        <w:t>методику формирования учетных записей и формы документирования свершившихся фактов;</w:t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567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Fonts w:ascii="Times New Roman" w:hAnsi="Times New Roman"/>
          <w:sz w:val="24"/>
          <w:szCs w:val="24"/>
        </w:rPr>
        <w:t>перспективы реформирования  бухгалтерского учета в бюджетной сфере Российской Федерации.</w:t>
      </w:r>
    </w:p>
    <w:p w:rsidR="007C6D94" w:rsidRDefault="007C6D94" w:rsidP="009F2C45">
      <w:pPr>
        <w:tabs>
          <w:tab w:val="left" w:pos="0"/>
          <w:tab w:val="left" w:pos="4335"/>
        </w:tabs>
        <w:adjustRightInd w:val="0"/>
        <w:snapToGri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7C6D94" w:rsidRPr="009F2C45" w:rsidRDefault="007C6D94" w:rsidP="009F2C45">
      <w:pPr>
        <w:tabs>
          <w:tab w:val="left" w:pos="0"/>
          <w:tab w:val="left" w:pos="4335"/>
        </w:tabs>
        <w:adjustRightInd w:val="0"/>
        <w:snapToGri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F2C45">
        <w:rPr>
          <w:rFonts w:ascii="Times New Roman" w:hAnsi="Times New Roman"/>
          <w:b/>
          <w:bCs/>
          <w:sz w:val="24"/>
          <w:szCs w:val="24"/>
        </w:rPr>
        <w:t>УМЕТЬ</w:t>
      </w:r>
      <w:r w:rsidRPr="009F2C45">
        <w:rPr>
          <w:rFonts w:ascii="Times New Roman" w:hAnsi="Times New Roman"/>
          <w:bCs/>
          <w:sz w:val="24"/>
          <w:szCs w:val="24"/>
        </w:rPr>
        <w:t>:</w:t>
      </w:r>
      <w:r w:rsidRPr="009F2C45">
        <w:rPr>
          <w:rFonts w:ascii="Times New Roman" w:hAnsi="Times New Roman"/>
          <w:bCs/>
          <w:sz w:val="24"/>
          <w:szCs w:val="24"/>
        </w:rPr>
        <w:tab/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709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Fonts w:ascii="Times New Roman" w:hAnsi="Times New Roman"/>
          <w:sz w:val="24"/>
          <w:szCs w:val="24"/>
        </w:rPr>
        <w:t>правильно идентифицировать, оценивать, классифицировать и систематизировать на бухгалтерских счетах отдельные факты хозяйственной деятельности, в соответствии с их экономическим содержанием</w:t>
      </w:r>
      <w:r w:rsidRPr="009F2C45">
        <w:rPr>
          <w:rFonts w:ascii="Times New Roman" w:hAnsi="Times New Roman"/>
          <w:bCs/>
          <w:sz w:val="24"/>
          <w:szCs w:val="24"/>
        </w:rPr>
        <w:t>;</w:t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709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Fonts w:ascii="Times New Roman" w:hAnsi="Times New Roman"/>
          <w:sz w:val="24"/>
          <w:szCs w:val="24"/>
        </w:rPr>
        <w:t>оформлять бухгалтерские записи в первичных документах и бухгалтерских регистрах;</w:t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709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Fonts w:ascii="Times New Roman" w:hAnsi="Times New Roman"/>
          <w:sz w:val="24"/>
          <w:szCs w:val="24"/>
        </w:rPr>
        <w:t>самостоятельно применять теоретические основы и принципы бухгалтерского учета, а также конкретно вести учет нефинансовых активов, финансовых активов, обязательств, доходов и расходов в казенных, бюджетных и автономных организациях;</w:t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709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Style w:val="FontStyle203"/>
          <w:sz w:val="24"/>
          <w:szCs w:val="24"/>
        </w:rPr>
        <w:t>составлять бухгалтерскую отчетность бюджетных организаций.</w:t>
      </w:r>
    </w:p>
    <w:p w:rsidR="007C6D94" w:rsidRPr="009F2C45" w:rsidRDefault="007C6D94" w:rsidP="009F2C45">
      <w:pPr>
        <w:tabs>
          <w:tab w:val="left" w:pos="0"/>
        </w:tabs>
        <w:adjustRightInd w:val="0"/>
        <w:snapToGri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F2C45">
        <w:rPr>
          <w:rFonts w:ascii="Times New Roman" w:hAnsi="Times New Roman"/>
          <w:b/>
          <w:bCs/>
          <w:sz w:val="24"/>
          <w:szCs w:val="24"/>
        </w:rPr>
        <w:t>ВЛАДЕТЬ</w:t>
      </w:r>
      <w:r w:rsidRPr="009F2C45">
        <w:rPr>
          <w:rFonts w:ascii="Times New Roman" w:hAnsi="Times New Roman"/>
          <w:bCs/>
          <w:sz w:val="24"/>
          <w:szCs w:val="24"/>
        </w:rPr>
        <w:t>:</w:t>
      </w:r>
    </w:p>
    <w:p w:rsidR="007C6D94" w:rsidRPr="009F2C45" w:rsidRDefault="007C6D94" w:rsidP="009F2C45">
      <w:pPr>
        <w:numPr>
          <w:ilvl w:val="0"/>
          <w:numId w:val="8"/>
        </w:numPr>
        <w:tabs>
          <w:tab w:val="left" w:pos="709"/>
          <w:tab w:val="left" w:pos="1418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F2C45">
        <w:rPr>
          <w:rStyle w:val="FontStyle203"/>
          <w:sz w:val="24"/>
          <w:szCs w:val="24"/>
        </w:rPr>
        <w:t>разнообразными техническими средствами при обработке и передаче информации</w:t>
      </w:r>
      <w:r w:rsidRPr="009F2C45">
        <w:rPr>
          <w:rFonts w:ascii="Times New Roman" w:hAnsi="Times New Roman"/>
          <w:bCs/>
          <w:sz w:val="24"/>
          <w:szCs w:val="24"/>
        </w:rPr>
        <w:t>;</w:t>
      </w:r>
    </w:p>
    <w:p w:rsidR="007C6D94" w:rsidRPr="009F2C45" w:rsidRDefault="007C6D94" w:rsidP="009F2C45">
      <w:pPr>
        <w:pStyle w:val="ListParagraph"/>
        <w:numPr>
          <w:ilvl w:val="0"/>
          <w:numId w:val="4"/>
        </w:numPr>
        <w:tabs>
          <w:tab w:val="left" w:pos="709"/>
        </w:tabs>
        <w:adjustRightInd w:val="0"/>
        <w:snapToGri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2C45">
        <w:rPr>
          <w:rStyle w:val="FontStyle203"/>
          <w:sz w:val="24"/>
          <w:szCs w:val="24"/>
        </w:rPr>
        <w:t>инструментальными средствами для обработки данных в соответствии с поставленной задачей</w:t>
      </w:r>
      <w:r>
        <w:rPr>
          <w:rStyle w:val="FontStyle203"/>
          <w:sz w:val="24"/>
          <w:szCs w:val="24"/>
        </w:rPr>
        <w:t>.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C6D94" w:rsidRPr="00ED0797" w:rsidRDefault="007C6D94" w:rsidP="00ED079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Основы бюджетной системы РФ. Бюджетная классификация РФ.</w:t>
      </w:r>
    </w:p>
    <w:p w:rsidR="007C6D94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Порядок доведения лимитов бюджетных обязательств и объемов финансирования до получателей средств федерального бюджета.</w:t>
      </w:r>
    </w:p>
    <w:p w:rsidR="007C6D94" w:rsidRPr="00ED0797" w:rsidRDefault="007C6D94" w:rsidP="00ED079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Организация бухгалтерского учета</w:t>
      </w:r>
      <w:r>
        <w:rPr>
          <w:rFonts w:ascii="Times New Roman" w:hAnsi="Times New Roman"/>
          <w:sz w:val="24"/>
          <w:szCs w:val="24"/>
        </w:rPr>
        <w:t xml:space="preserve"> в учреждениях государственного сектора</w:t>
      </w:r>
      <w:r w:rsidRPr="00ED0797">
        <w:rPr>
          <w:rFonts w:ascii="Times New Roman" w:hAnsi="Times New Roman"/>
          <w:sz w:val="24"/>
          <w:szCs w:val="24"/>
        </w:rPr>
        <w:t>.</w:t>
      </w:r>
    </w:p>
    <w:p w:rsidR="007C6D94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 xml:space="preserve">Порядок открытия лицевых счетов </w:t>
      </w:r>
      <w:r>
        <w:rPr>
          <w:rFonts w:ascii="Times New Roman" w:hAnsi="Times New Roman"/>
          <w:sz w:val="24"/>
          <w:szCs w:val="24"/>
        </w:rPr>
        <w:t>учреждениями государственного сектора</w:t>
      </w:r>
      <w:r w:rsidRPr="00ED0797">
        <w:rPr>
          <w:rFonts w:ascii="Times New Roman" w:hAnsi="Times New Roman"/>
          <w:sz w:val="24"/>
          <w:szCs w:val="24"/>
        </w:rPr>
        <w:t>.</w:t>
      </w:r>
    </w:p>
    <w:p w:rsidR="007C6D94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Учет финансовых активов.</w:t>
      </w:r>
    </w:p>
    <w:p w:rsidR="007C6D94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Учет нефинансовых активов.</w:t>
      </w:r>
    </w:p>
    <w:p w:rsidR="007C6D94" w:rsidRPr="00ED0797" w:rsidRDefault="007C6D94" w:rsidP="00ED079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Учет обязательств.</w:t>
      </w:r>
    </w:p>
    <w:p w:rsidR="007C6D94" w:rsidRPr="00ED0797" w:rsidRDefault="007C6D94" w:rsidP="00ED079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797">
        <w:rPr>
          <w:rFonts w:ascii="Times New Roman" w:hAnsi="Times New Roman"/>
          <w:sz w:val="24"/>
          <w:szCs w:val="24"/>
        </w:rPr>
        <w:t>доходов и расходов. Санкционирование расходов бюджетов.</w:t>
      </w:r>
    </w:p>
    <w:p w:rsidR="007C6D94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0797">
        <w:rPr>
          <w:rFonts w:ascii="Times New Roman" w:hAnsi="Times New Roman"/>
          <w:sz w:val="24"/>
          <w:szCs w:val="24"/>
        </w:rPr>
        <w:t xml:space="preserve">Бухгалтерская отчетность в </w:t>
      </w:r>
      <w:r>
        <w:rPr>
          <w:rFonts w:ascii="Times New Roman" w:hAnsi="Times New Roman"/>
          <w:sz w:val="24"/>
          <w:szCs w:val="24"/>
        </w:rPr>
        <w:t>учреждениях государственного сектора.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- очное обучение, 10 – заочное обучение;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 w:rsidRPr="00ED0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очное обучение, 4 – заочное обучение;</w:t>
      </w:r>
    </w:p>
    <w:p w:rsidR="007C6D94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49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 xml:space="preserve"> очное обучение, 121 – заочное обучение;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 - очное обучение, 9 – заочное обучение;</w:t>
      </w:r>
    </w:p>
    <w:p w:rsidR="007C6D94" w:rsidRPr="007E3C95" w:rsidRDefault="007C6D9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 – очное, заочной обучение; контрольная работа – заочное обучение.</w:t>
      </w:r>
    </w:p>
    <w:sectPr w:rsidR="007C6D9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1322C"/>
    <w:rsid w:val="00047EDD"/>
    <w:rsid w:val="0009629F"/>
    <w:rsid w:val="00142E74"/>
    <w:rsid w:val="00152A7C"/>
    <w:rsid w:val="00267EDE"/>
    <w:rsid w:val="00416BC7"/>
    <w:rsid w:val="005E597D"/>
    <w:rsid w:val="00632136"/>
    <w:rsid w:val="00755E98"/>
    <w:rsid w:val="007C6D94"/>
    <w:rsid w:val="007E3C95"/>
    <w:rsid w:val="00817E4F"/>
    <w:rsid w:val="00820778"/>
    <w:rsid w:val="008C139E"/>
    <w:rsid w:val="009570AD"/>
    <w:rsid w:val="009F2C45"/>
    <w:rsid w:val="00A879AD"/>
    <w:rsid w:val="00AD4218"/>
    <w:rsid w:val="00B214A8"/>
    <w:rsid w:val="00B46012"/>
    <w:rsid w:val="00BB3579"/>
    <w:rsid w:val="00C84636"/>
    <w:rsid w:val="00C90841"/>
    <w:rsid w:val="00CA35C1"/>
    <w:rsid w:val="00CA426A"/>
    <w:rsid w:val="00CB40FA"/>
    <w:rsid w:val="00CB6154"/>
    <w:rsid w:val="00D06585"/>
    <w:rsid w:val="00D4655D"/>
    <w:rsid w:val="00D5166C"/>
    <w:rsid w:val="00E6750F"/>
    <w:rsid w:val="00E8643E"/>
    <w:rsid w:val="00ED0797"/>
    <w:rsid w:val="00F84D9D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F2C45"/>
    <w:pPr>
      <w:keepNext/>
      <w:numPr>
        <w:numId w:val="10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2C45"/>
    <w:rPr>
      <w:rFonts w:eastAsia="Times New Roman" w:cs="Times New Roman"/>
      <w:b/>
      <w:sz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character" w:customStyle="1" w:styleId="FontStyle203">
    <w:name w:val="Font Style203"/>
    <w:basedOn w:val="DefaultParagraphFont"/>
    <w:uiPriority w:val="99"/>
    <w:rsid w:val="00ED079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558</Words>
  <Characters>3184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Жанна</cp:lastModifiedBy>
  <cp:revision>13</cp:revision>
  <cp:lastPrinted>2016-02-10T06:34:00Z</cp:lastPrinted>
  <dcterms:created xsi:type="dcterms:W3CDTF">2016-02-10T06:02:00Z</dcterms:created>
  <dcterms:modified xsi:type="dcterms:W3CDTF">2017-08-20T12:21:00Z</dcterms:modified>
</cp:coreProperties>
</file>