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D27A44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B116F">
        <w:rPr>
          <w:rFonts w:ascii="Times New Roman" w:hAnsi="Times New Roman" w:cs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C5A50" w:rsidRPr="00CC5A50">
        <w:rPr>
          <w:rFonts w:ascii="Times New Roman" w:hAnsi="Times New Roman" w:cs="Times New Roman"/>
          <w:sz w:val="24"/>
          <w:szCs w:val="24"/>
        </w:rPr>
        <w:t>38.0</w:t>
      </w:r>
      <w:r w:rsidR="00191CEC">
        <w:rPr>
          <w:rFonts w:ascii="Times New Roman" w:hAnsi="Times New Roman" w:cs="Times New Roman"/>
          <w:sz w:val="24"/>
          <w:szCs w:val="24"/>
        </w:rPr>
        <w:t>3</w:t>
      </w:r>
      <w:r w:rsidR="00CC5A50" w:rsidRPr="00CC5A50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91CEC">
        <w:rPr>
          <w:rFonts w:ascii="Times New Roman" w:hAnsi="Times New Roman" w:cs="Times New Roman"/>
          <w:sz w:val="24"/>
          <w:szCs w:val="24"/>
        </w:rPr>
        <w:t>бакалавр</w:t>
      </w:r>
    </w:p>
    <w:p w:rsidR="00496501" w:rsidRDefault="00191C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191CEC">
        <w:rPr>
          <w:rFonts w:ascii="Times New Roman" w:hAnsi="Times New Roman" w:cs="Times New Roman"/>
          <w:sz w:val="24"/>
          <w:szCs w:val="24"/>
        </w:rPr>
        <w:t>«Экономика предприятий и организаций» (транспорт)</w:t>
      </w:r>
    </w:p>
    <w:p w:rsidR="002D2E6F" w:rsidRPr="00191CEC" w:rsidRDefault="002D2E6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 - 2014, 2015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6B116F" w:rsidRDefault="006B116F" w:rsidP="006B1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16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Управление проектами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Б1.В.ДВ.12.1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116F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 обучающегося</w:t>
      </w:r>
      <w:r w:rsidR="00CC5A50" w:rsidRPr="006B116F">
        <w:rPr>
          <w:rFonts w:ascii="Times New Roman" w:hAnsi="Times New Roman" w:cs="Times New Roman"/>
          <w:sz w:val="24"/>
          <w:szCs w:val="24"/>
        </w:rPr>
        <w:t>.</w:t>
      </w:r>
    </w:p>
    <w:p w:rsidR="00311829" w:rsidRDefault="00632136" w:rsidP="0031182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</w:t>
      </w:r>
      <w:r w:rsidR="00311829">
        <w:rPr>
          <w:rFonts w:ascii="Times New Roman" w:hAnsi="Times New Roman" w:cs="Times New Roman"/>
          <w:b/>
          <w:sz w:val="24"/>
          <w:szCs w:val="24"/>
        </w:rPr>
        <w:t xml:space="preserve">ы </w:t>
      </w:r>
    </w:p>
    <w:p w:rsidR="00311829" w:rsidRDefault="00311829" w:rsidP="003118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Целью освоения дисциплины «Управление проектами» является приобретение базовых знаний в области методологии управления проектами; развитие навыков разработки и реализации проекта; формирование требований к личным качествам и профессиональным обязанностям менеджеров проекта.</w:t>
      </w:r>
    </w:p>
    <w:p w:rsidR="00311829" w:rsidRPr="00311829" w:rsidRDefault="00311829" w:rsidP="003118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базовых понятий и терминов теории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методических основ управления проектами; задач и ситуаций, возникающих в процессе управления; требований к личным и профессиональным качествам менеджера проекта;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получение представлений об инструментарии управления проектами, в том числе специализированных программных продуктах;</w:t>
      </w:r>
    </w:p>
    <w:p w:rsidR="00B71049" w:rsidRPr="00B71049" w:rsidRDefault="00311829" w:rsidP="0031182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овладение навыками разработки и управления проектом; работы в проектной команде</w:t>
      </w:r>
      <w:r w:rsidR="00B71049" w:rsidRPr="00311829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96501">
        <w:rPr>
          <w:rFonts w:ascii="Times New Roman" w:hAnsi="Times New Roman" w:cs="Times New Roman"/>
          <w:sz w:val="24"/>
          <w:szCs w:val="24"/>
        </w:rPr>
        <w:t>ПК-</w:t>
      </w:r>
      <w:r w:rsidR="00311829">
        <w:rPr>
          <w:rFonts w:ascii="Times New Roman" w:hAnsi="Times New Roman" w:cs="Times New Roman"/>
          <w:sz w:val="24"/>
          <w:szCs w:val="24"/>
        </w:rPr>
        <w:t>9, ПК-11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496788" w:rsidRDefault="00632136" w:rsidP="004967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496788" w:rsidRDefault="00496788" w:rsidP="0049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ЗНАТЬ: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стандарты в области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базовые понятия и термины теории управления проектами; 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инструменты и методы управления проектами;</w:t>
      </w:r>
    </w:p>
    <w:p w:rsidR="00496788" w:rsidRDefault="00311829" w:rsidP="0031182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профессиональные компетенции членов проектной команды и принципы организации ее работы на этапах жизненного цикла проекта;</w:t>
      </w:r>
    </w:p>
    <w:p w:rsidR="00496788" w:rsidRPr="00496788" w:rsidRDefault="00496788" w:rsidP="004967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УМЕТЬ: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устанавливать взаимосвязи между базовыми понятиями и терминами теории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применять инструменты и методы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инициировать проект;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разрабатывать базовые планы проекта;</w:t>
      </w:r>
    </w:p>
    <w:p w:rsidR="00496788" w:rsidRPr="00496788" w:rsidRDefault="00311829" w:rsidP="0031182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определять профессиональные компетенции членов проектной команды;</w:t>
      </w:r>
    </w:p>
    <w:p w:rsidR="00496788" w:rsidRPr="00496788" w:rsidRDefault="00496788" w:rsidP="0049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ВЛАДЕТЬ:</w:t>
      </w:r>
    </w:p>
    <w:p w:rsidR="00311829" w:rsidRPr="00311829" w:rsidRDefault="00311829" w:rsidP="00311829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общей методологией и инструментарием по управлению проектами;</w:t>
      </w:r>
    </w:p>
    <w:p w:rsidR="00311829" w:rsidRPr="00311829" w:rsidRDefault="00311829" w:rsidP="00311829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принципиальной схемой документооборота проекта; </w:t>
      </w:r>
    </w:p>
    <w:p w:rsidR="00CC5A50" w:rsidRPr="00CC5A50" w:rsidRDefault="00311829" w:rsidP="00311829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подходами к оценке личных качеств менеджера проекта и его способности к работе в команде</w:t>
      </w:r>
      <w:r w:rsidR="00CC5A50" w:rsidRPr="0049678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B06BB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Основные понятия и термины методологии управления проектами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lastRenderedPageBreak/>
        <w:t>Жизненный цикл проекта и организация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Заинтересованные стороны</w:t>
      </w:r>
      <w:r>
        <w:rPr>
          <w:rFonts w:ascii="Times New Roman" w:hAnsi="Times New Roman" w:cs="Times New Roman"/>
          <w:sz w:val="24"/>
          <w:szCs w:val="24"/>
        </w:rPr>
        <w:t>проекта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Группы процессов управления проектами и их взаимодействие</w:t>
      </w:r>
    </w:p>
    <w:p w:rsidR="00311829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E3CE7">
        <w:rPr>
          <w:rFonts w:ascii="Times New Roman" w:hAnsi="Times New Roman" w:cs="Times New Roman"/>
          <w:sz w:val="24"/>
          <w:szCs w:val="24"/>
        </w:rPr>
        <w:t>3</w:t>
      </w:r>
      <w:r w:rsidR="00982948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="003E56CC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E3CE7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E56CC">
        <w:rPr>
          <w:rFonts w:ascii="Times New Roman" w:hAnsi="Times New Roman" w:cs="Times New Roman"/>
          <w:sz w:val="24"/>
          <w:szCs w:val="24"/>
        </w:rPr>
        <w:t>1</w:t>
      </w:r>
      <w:r w:rsidR="00982948"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E56CC">
        <w:rPr>
          <w:rFonts w:ascii="Times New Roman" w:hAnsi="Times New Roman" w:cs="Times New Roman"/>
          <w:sz w:val="24"/>
          <w:szCs w:val="24"/>
        </w:rPr>
        <w:t>3</w:t>
      </w:r>
      <w:r w:rsidR="00982948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2948">
        <w:rPr>
          <w:rFonts w:ascii="Times New Roman" w:hAnsi="Times New Roman" w:cs="Times New Roman"/>
          <w:sz w:val="24"/>
          <w:szCs w:val="24"/>
        </w:rPr>
        <w:t>49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30CB" w:rsidRPr="00152A7C" w:rsidRDefault="00A930CB" w:rsidP="00A930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982948">
        <w:rPr>
          <w:rFonts w:ascii="Times New Roman" w:hAnsi="Times New Roman" w:cs="Times New Roman"/>
          <w:sz w:val="24"/>
          <w:szCs w:val="24"/>
        </w:rPr>
        <w:t xml:space="preserve"> </w:t>
      </w:r>
      <w:r w:rsidR="00496501">
        <w:rPr>
          <w:rFonts w:ascii="Times New Roman" w:hAnsi="Times New Roman" w:cs="Times New Roman"/>
          <w:sz w:val="24"/>
          <w:szCs w:val="24"/>
        </w:rPr>
        <w:t>зачёт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E3CE7">
        <w:rPr>
          <w:rFonts w:ascii="Times New Roman" w:hAnsi="Times New Roman" w:cs="Times New Roman"/>
          <w:sz w:val="24"/>
          <w:szCs w:val="24"/>
        </w:rPr>
        <w:t>3</w:t>
      </w:r>
      <w:r w:rsidR="00982948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="003E56CC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E3CE7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E3CE7">
        <w:rPr>
          <w:rFonts w:ascii="Times New Roman" w:hAnsi="Times New Roman" w:cs="Times New Roman"/>
          <w:sz w:val="24"/>
          <w:szCs w:val="24"/>
        </w:rPr>
        <w:t>10</w:t>
      </w:r>
      <w:r w:rsidR="00982948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E3CE7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E3CE7">
        <w:rPr>
          <w:rFonts w:ascii="Times New Roman" w:hAnsi="Times New Roman" w:cs="Times New Roman"/>
          <w:sz w:val="24"/>
          <w:szCs w:val="24"/>
        </w:rPr>
        <w:t>86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01A5" w:rsidRPr="00152A7C" w:rsidRDefault="00AD01A5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–контрольная работа, </w:t>
      </w:r>
      <w:r w:rsidR="003E3CE7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F16"/>
    <w:multiLevelType w:val="hybridMultilevel"/>
    <w:tmpl w:val="73EC8F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993192"/>
    <w:multiLevelType w:val="hybridMultilevel"/>
    <w:tmpl w:val="EEA4935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8D48C7"/>
    <w:multiLevelType w:val="hybridMultilevel"/>
    <w:tmpl w:val="92E4C4A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C0559"/>
    <w:multiLevelType w:val="hybridMultilevel"/>
    <w:tmpl w:val="AE2202D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2"/>
  </w:num>
  <w:num w:numId="5">
    <w:abstractNumId w:val="7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5"/>
  </w:num>
  <w:num w:numId="14">
    <w:abstractNumId w:val="16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0"/>
  </w:num>
  <w:num w:numId="22">
    <w:abstractNumId w:val="15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1FB9"/>
    <w:rsid w:val="00191CEC"/>
    <w:rsid w:val="001C32C3"/>
    <w:rsid w:val="002B06BB"/>
    <w:rsid w:val="002D2E6F"/>
    <w:rsid w:val="00311829"/>
    <w:rsid w:val="003E3CE7"/>
    <w:rsid w:val="003E56CC"/>
    <w:rsid w:val="00496501"/>
    <w:rsid w:val="00496788"/>
    <w:rsid w:val="004D4BE1"/>
    <w:rsid w:val="004E6F72"/>
    <w:rsid w:val="00551926"/>
    <w:rsid w:val="00632136"/>
    <w:rsid w:val="006B116F"/>
    <w:rsid w:val="00766DFC"/>
    <w:rsid w:val="007E3C95"/>
    <w:rsid w:val="007E674A"/>
    <w:rsid w:val="00836D64"/>
    <w:rsid w:val="00932741"/>
    <w:rsid w:val="00982948"/>
    <w:rsid w:val="009F6832"/>
    <w:rsid w:val="00A930CB"/>
    <w:rsid w:val="00AD01A5"/>
    <w:rsid w:val="00B71049"/>
    <w:rsid w:val="00CA35C1"/>
    <w:rsid w:val="00CC5A50"/>
    <w:rsid w:val="00D06585"/>
    <w:rsid w:val="00D27A44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743E2-5646-4568-B3E5-684AA12F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qFormat/>
    <w:rsid w:val="00311829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311829"/>
    <w:rPr>
      <w:rFonts w:ascii="Times New Roman" w:eastAsia="Calibri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2016-02-10T06:34:00Z</cp:lastPrinted>
  <dcterms:created xsi:type="dcterms:W3CDTF">2017-12-04T12:10:00Z</dcterms:created>
  <dcterms:modified xsi:type="dcterms:W3CDTF">2017-12-04T12:10:00Z</dcterms:modified>
</cp:coreProperties>
</file>