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495689">
        <w:rPr>
          <w:rFonts w:ascii="Times New Roman" w:hAnsi="Times New Roman" w:cs="Times New Roman"/>
          <w:sz w:val="24"/>
          <w:szCs w:val="24"/>
        </w:rPr>
        <w:t>38.03.01</w:t>
      </w:r>
      <w:r w:rsidR="00D547C1" w:rsidRPr="00757101">
        <w:rPr>
          <w:rFonts w:ascii="Times New Roman" w:hAnsi="Times New Roman" w:cs="Times New Roman"/>
          <w:sz w:val="24"/>
          <w:szCs w:val="24"/>
        </w:rPr>
        <w:t xml:space="preserve"> «</w:t>
      </w:r>
      <w:r w:rsidR="00495689">
        <w:rPr>
          <w:rFonts w:ascii="Times New Roman" w:hAnsi="Times New Roman" w:cs="Times New Roman"/>
          <w:sz w:val="24"/>
          <w:szCs w:val="24"/>
        </w:rPr>
        <w:t>Экономика</w:t>
      </w:r>
      <w:r w:rsidR="00D547C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547C1" w:rsidRPr="00757101">
        <w:rPr>
          <w:rFonts w:ascii="Times New Roman" w:hAnsi="Times New Roman" w:cs="Times New Roman"/>
          <w:sz w:val="24"/>
          <w:szCs w:val="24"/>
        </w:rPr>
        <w:t>«</w:t>
      </w:r>
      <w:r w:rsidR="00495689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D547C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95689">
        <w:rPr>
          <w:rFonts w:ascii="Times New Roman" w:hAnsi="Times New Roman" w:cs="Times New Roman"/>
          <w:sz w:val="24"/>
          <w:szCs w:val="24"/>
        </w:rPr>
        <w:t>Сервис на транспорте» (Б</w:t>
      </w:r>
      <w:proofErr w:type="gramStart"/>
      <w:r w:rsidR="004956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5689">
        <w:rPr>
          <w:rFonts w:ascii="Times New Roman" w:hAnsi="Times New Roman" w:cs="Times New Roman"/>
          <w:sz w:val="24"/>
          <w:szCs w:val="24"/>
        </w:rPr>
        <w:t>.В.ДВ.9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55BAC" w:rsidRPr="00455BAC" w:rsidRDefault="00455BAC" w:rsidP="00455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455BAC" w:rsidRPr="00455BAC" w:rsidRDefault="00455BAC" w:rsidP="00455BAC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455BAC">
        <w:rPr>
          <w:color w:val="000000"/>
          <w:spacing w:val="-1"/>
          <w:sz w:val="24"/>
          <w:szCs w:val="24"/>
        </w:rPr>
        <w:t>Для достижения поставленн</w:t>
      </w:r>
      <w:r w:rsidRPr="00455BAC">
        <w:rPr>
          <w:color w:val="000000"/>
          <w:spacing w:val="-1"/>
          <w:sz w:val="24"/>
          <w:szCs w:val="24"/>
          <w:lang w:val="ru-RU"/>
        </w:rPr>
        <w:t>ой</w:t>
      </w:r>
      <w:r w:rsidRPr="00455BAC">
        <w:rPr>
          <w:color w:val="000000"/>
          <w:spacing w:val="-1"/>
          <w:sz w:val="24"/>
          <w:szCs w:val="24"/>
        </w:rPr>
        <w:t xml:space="preserve"> цел</w:t>
      </w:r>
      <w:r w:rsidRPr="00455BAC">
        <w:rPr>
          <w:color w:val="000000"/>
          <w:spacing w:val="-1"/>
          <w:sz w:val="24"/>
          <w:szCs w:val="24"/>
          <w:lang w:val="ru-RU"/>
        </w:rPr>
        <w:t>и</w:t>
      </w:r>
      <w:r w:rsidRPr="00455BAC">
        <w:rPr>
          <w:color w:val="000000"/>
          <w:spacing w:val="-1"/>
          <w:sz w:val="24"/>
          <w:szCs w:val="24"/>
        </w:rPr>
        <w:t xml:space="preserve"> решаются следующие задачи: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455BAC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455B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5BAC" w:rsidRPr="00455BAC" w:rsidRDefault="00455BAC" w:rsidP="00455BA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455BAC">
        <w:rPr>
          <w:rFonts w:ascii="Times New Roman" w:hAnsi="Times New Roman" w:cs="Times New Roman"/>
          <w:sz w:val="24"/>
          <w:szCs w:val="24"/>
        </w:rPr>
        <w:t>.</w:t>
      </w:r>
    </w:p>
    <w:p w:rsidR="000376D8" w:rsidRDefault="000376D8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5689">
        <w:rPr>
          <w:rFonts w:ascii="Times New Roman" w:hAnsi="Times New Roman" w:cs="Times New Roman"/>
          <w:sz w:val="24"/>
          <w:szCs w:val="24"/>
        </w:rPr>
        <w:t xml:space="preserve"> ПК-7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ЗНАТЬ:</w:t>
      </w:r>
    </w:p>
    <w:p w:rsidR="00455BAC" w:rsidRPr="00455BAC" w:rsidRDefault="00455BAC" w:rsidP="00455BAC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55BA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455BAC" w:rsidRPr="00455BAC" w:rsidRDefault="00455BAC" w:rsidP="00455BAC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  <w:lang w:val="ru-RU"/>
        </w:rPr>
        <w:t xml:space="preserve">основные </w:t>
      </w:r>
      <w:r w:rsidRPr="00455BAC">
        <w:rPr>
          <w:color w:val="000000"/>
          <w:sz w:val="24"/>
          <w:szCs w:val="24"/>
        </w:rPr>
        <w:t>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</w:t>
      </w:r>
      <w:r w:rsidRPr="00455BAC">
        <w:rPr>
          <w:color w:val="000000"/>
          <w:sz w:val="24"/>
          <w:szCs w:val="24"/>
          <w:lang w:val="ru-RU"/>
        </w:rPr>
        <w:t>а</w:t>
      </w:r>
      <w:r w:rsidRPr="00455BAC">
        <w:rPr>
          <w:color w:val="000000"/>
          <w:sz w:val="24"/>
          <w:szCs w:val="24"/>
        </w:rPr>
        <w:t xml:space="preserve"> о правах потребителей и др.;</w:t>
      </w:r>
    </w:p>
    <w:p w:rsidR="00455BAC" w:rsidRPr="00455BAC" w:rsidRDefault="00455BAC" w:rsidP="00455BA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455BAC" w:rsidRPr="00455BAC" w:rsidRDefault="00455BAC" w:rsidP="00455BAC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455BAC" w:rsidRPr="00455BAC" w:rsidRDefault="00455BAC" w:rsidP="00455BA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BAC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УМЕТЬ: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 xml:space="preserve">использовать различные инструменты управления сервисом для </w:t>
      </w:r>
      <w:r w:rsidRPr="00455BAC">
        <w:rPr>
          <w:color w:val="000000"/>
          <w:sz w:val="24"/>
          <w:szCs w:val="24"/>
          <w:lang w:val="ru-RU"/>
        </w:rPr>
        <w:t>сбора</w:t>
      </w:r>
      <w:r w:rsidRPr="00455BAC">
        <w:rPr>
          <w:color w:val="000000"/>
          <w:sz w:val="24"/>
          <w:szCs w:val="24"/>
        </w:rPr>
        <w:t xml:space="preserve">, анализа статистических данных и </w:t>
      </w:r>
      <w:r w:rsidRPr="00455BAC">
        <w:rPr>
          <w:color w:val="000000"/>
          <w:sz w:val="24"/>
          <w:szCs w:val="24"/>
          <w:lang w:val="ru-RU"/>
        </w:rPr>
        <w:t>принятия</w:t>
      </w:r>
      <w:r w:rsidRPr="00455BAC">
        <w:rPr>
          <w:color w:val="000000"/>
          <w:sz w:val="24"/>
          <w:szCs w:val="24"/>
        </w:rPr>
        <w:t xml:space="preserve"> решений по улучшению транспортного сервиса;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  <w:lang w:val="ru-RU"/>
        </w:rPr>
        <w:t>проводить анализ  конъюнктуры транспортного рынка, сегментацию рынка пассажирских перевозок;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rFonts w:eastAsia="Times New Roman"/>
          <w:sz w:val="24"/>
          <w:szCs w:val="24"/>
          <w:lang w:val="ru-RU"/>
        </w:rPr>
        <w:t>разбираться  в тенденциях современного зарубежного опыта</w:t>
      </w:r>
      <w:r w:rsidRPr="00455BAC">
        <w:rPr>
          <w:rFonts w:eastAsia="Times New Roman"/>
          <w:sz w:val="24"/>
          <w:szCs w:val="24"/>
        </w:rPr>
        <w:t xml:space="preserve"> </w:t>
      </w:r>
      <w:r w:rsidRPr="00455BAC">
        <w:rPr>
          <w:rFonts w:eastAsia="Times New Roman"/>
          <w:sz w:val="24"/>
          <w:szCs w:val="24"/>
          <w:lang w:val="ru-RU"/>
        </w:rPr>
        <w:t xml:space="preserve">управления сервисом транспортных услуг и </w:t>
      </w:r>
      <w:r w:rsidRPr="00455BAC">
        <w:rPr>
          <w:rFonts w:eastAsia="Times New Roman"/>
          <w:sz w:val="24"/>
          <w:szCs w:val="24"/>
        </w:rPr>
        <w:t xml:space="preserve">использовать </w:t>
      </w:r>
      <w:r w:rsidRPr="00455BAC">
        <w:rPr>
          <w:rFonts w:eastAsia="Times New Roman"/>
          <w:sz w:val="24"/>
          <w:szCs w:val="24"/>
          <w:lang w:val="ru-RU"/>
        </w:rPr>
        <w:t xml:space="preserve">полученные знания </w:t>
      </w:r>
      <w:r w:rsidRPr="00455BAC">
        <w:rPr>
          <w:rFonts w:eastAsia="Times New Roman"/>
          <w:sz w:val="24"/>
          <w:szCs w:val="24"/>
        </w:rPr>
        <w:t xml:space="preserve">для </w:t>
      </w:r>
      <w:r w:rsidRPr="00455BAC">
        <w:rPr>
          <w:rFonts w:eastAsia="Times New Roman"/>
          <w:sz w:val="24"/>
          <w:szCs w:val="24"/>
          <w:lang w:val="ru-RU"/>
        </w:rPr>
        <w:t xml:space="preserve">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</w:t>
      </w:r>
      <w:r w:rsidRPr="00455BAC">
        <w:rPr>
          <w:rFonts w:eastAsia="Times New Roman"/>
          <w:sz w:val="24"/>
          <w:szCs w:val="24"/>
        </w:rPr>
        <w:t>повышени</w:t>
      </w:r>
      <w:r w:rsidRPr="00455BAC">
        <w:rPr>
          <w:rFonts w:eastAsia="Times New Roman"/>
          <w:sz w:val="24"/>
          <w:szCs w:val="24"/>
          <w:lang w:val="ru-RU"/>
        </w:rPr>
        <w:t>е</w:t>
      </w:r>
      <w:r w:rsidRPr="00455BAC">
        <w:rPr>
          <w:rFonts w:eastAsia="Times New Roman"/>
          <w:sz w:val="24"/>
          <w:szCs w:val="24"/>
        </w:rPr>
        <w:t xml:space="preserve"> уровня </w:t>
      </w:r>
      <w:r w:rsidRPr="00455BAC">
        <w:rPr>
          <w:rFonts w:eastAsia="Times New Roman"/>
          <w:sz w:val="24"/>
          <w:szCs w:val="24"/>
          <w:lang w:val="ru-RU"/>
        </w:rPr>
        <w:t>сервиса;</w:t>
      </w:r>
    </w:p>
    <w:p w:rsidR="00455BAC" w:rsidRPr="00455BAC" w:rsidRDefault="00455BAC" w:rsidP="00455BAC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 xml:space="preserve">принимать решения по управлению сервисом транспортных услуг с учетом экономической </w:t>
      </w:r>
      <w:r w:rsidRPr="00455BAC">
        <w:rPr>
          <w:color w:val="000000"/>
          <w:sz w:val="24"/>
          <w:szCs w:val="24"/>
          <w:lang w:val="ru-RU"/>
        </w:rPr>
        <w:t>оценки</w:t>
      </w:r>
      <w:r w:rsidRPr="00455BAC">
        <w:rPr>
          <w:color w:val="000000"/>
          <w:sz w:val="24"/>
          <w:szCs w:val="24"/>
        </w:rPr>
        <w:t xml:space="preserve"> мероприятий</w:t>
      </w:r>
      <w:r w:rsidRPr="00455BAC">
        <w:rPr>
          <w:color w:val="000000"/>
          <w:sz w:val="24"/>
          <w:szCs w:val="24"/>
          <w:lang w:val="ru-RU"/>
        </w:rPr>
        <w:t>.</w:t>
      </w:r>
    </w:p>
    <w:p w:rsidR="00455BAC" w:rsidRPr="00455BAC" w:rsidRDefault="00455BAC" w:rsidP="0045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ВЛАДЕТЬ: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9"/>
          <w:b w:val="0"/>
          <w:color w:val="000000"/>
          <w:sz w:val="24"/>
          <w:szCs w:val="24"/>
        </w:rPr>
      </w:pPr>
      <w:r w:rsidRPr="00455BAC">
        <w:rPr>
          <w:rStyle w:val="a9"/>
          <w:b w:val="0"/>
          <w:color w:val="000000"/>
          <w:sz w:val="24"/>
          <w:szCs w:val="24"/>
        </w:rPr>
        <w:t xml:space="preserve"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</w:t>
      </w:r>
      <w:r w:rsidRPr="00455BAC">
        <w:rPr>
          <w:rStyle w:val="a9"/>
          <w:b w:val="0"/>
          <w:color w:val="000000"/>
          <w:sz w:val="24"/>
          <w:szCs w:val="24"/>
        </w:rPr>
        <w:lastRenderedPageBreak/>
        <w:t>услуг при внедрении</w:t>
      </w:r>
      <w:r w:rsidRPr="00455BAC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455BAC">
        <w:rPr>
          <w:rStyle w:val="a9"/>
          <w:color w:val="000000"/>
          <w:sz w:val="24"/>
          <w:szCs w:val="24"/>
        </w:rPr>
        <w:t>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55BAC">
        <w:rPr>
          <w:color w:val="000000"/>
          <w:sz w:val="24"/>
          <w:szCs w:val="24"/>
        </w:rPr>
        <w:t>навыками экономического обоснования целесообразности принятия решений в области сервиса на транспорте;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9"/>
          <w:b w:val="0"/>
          <w:color w:val="000000"/>
          <w:sz w:val="24"/>
          <w:szCs w:val="24"/>
        </w:rPr>
      </w:pPr>
      <w:r w:rsidRPr="00455BAC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455BAC" w:rsidRPr="00455BAC" w:rsidRDefault="00455BAC" w:rsidP="00455BAC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55BAC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Оценка уровн</w:t>
      </w:r>
      <w:r w:rsidR="00805751"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="00171E98" w:rsidRPr="00E24D88">
        <w:rPr>
          <w:rFonts w:ascii="Times New Roman" w:hAnsi="Times New Roman" w:cs="Times New Roman"/>
          <w:sz w:val="24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D88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E24D88">
        <w:rPr>
          <w:rFonts w:ascii="Times New Roman" w:hAnsi="Times New Roman" w:cs="Times New Roman"/>
          <w:sz w:val="24"/>
          <w:szCs w:val="24"/>
        </w:rPr>
        <w:t xml:space="preserve"> управления сервисом на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495689" w:rsidRPr="00152A7C" w:rsidRDefault="00495689" w:rsidP="0049568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5BAC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Pr="00152A7C" w:rsidRDefault="00455BAC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32</w:t>
      </w:r>
      <w:r w:rsidR="0049568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Pr="00152A7C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95689" w:rsidRPr="00152A7C" w:rsidRDefault="00455BAC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bookmarkStart w:id="0" w:name="_GoBack"/>
      <w:bookmarkEnd w:id="0"/>
      <w:r w:rsidR="0049568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5689" w:rsidRDefault="00495689" w:rsidP="0049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6AD4DD42"/>
    <w:lvl w:ilvl="0" w:tplc="C510AE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38F5"/>
    <w:multiLevelType w:val="hybridMultilevel"/>
    <w:tmpl w:val="7A3E19DC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081B32"/>
    <w:multiLevelType w:val="hybridMultilevel"/>
    <w:tmpl w:val="2086059C"/>
    <w:lvl w:ilvl="0" w:tplc="E63C399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31BE4"/>
    <w:multiLevelType w:val="hybridMultilevel"/>
    <w:tmpl w:val="5F7A382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1E6A30"/>
    <w:rsid w:val="00296671"/>
    <w:rsid w:val="0032343A"/>
    <w:rsid w:val="00355107"/>
    <w:rsid w:val="003D3316"/>
    <w:rsid w:val="00455BAC"/>
    <w:rsid w:val="004832AD"/>
    <w:rsid w:val="00495689"/>
    <w:rsid w:val="00612477"/>
    <w:rsid w:val="00632136"/>
    <w:rsid w:val="006F18C6"/>
    <w:rsid w:val="00700A19"/>
    <w:rsid w:val="007E3C95"/>
    <w:rsid w:val="00805751"/>
    <w:rsid w:val="008B488D"/>
    <w:rsid w:val="00987BD0"/>
    <w:rsid w:val="00B040F4"/>
    <w:rsid w:val="00CA35C1"/>
    <w:rsid w:val="00D064C5"/>
    <w:rsid w:val="00D06585"/>
    <w:rsid w:val="00D5166C"/>
    <w:rsid w:val="00D547C1"/>
    <w:rsid w:val="00DD6DDE"/>
    <w:rsid w:val="00E21F51"/>
    <w:rsid w:val="00E24D88"/>
    <w:rsid w:val="00E42035"/>
    <w:rsid w:val="00F462D7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33</cp:revision>
  <cp:lastPrinted>2016-12-01T08:34:00Z</cp:lastPrinted>
  <dcterms:created xsi:type="dcterms:W3CDTF">2016-02-10T06:02:00Z</dcterms:created>
  <dcterms:modified xsi:type="dcterms:W3CDTF">2017-09-03T18:58:00Z</dcterms:modified>
</cp:coreProperties>
</file>