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71" w:rsidRPr="00152A7C" w:rsidRDefault="002F4371" w:rsidP="000079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2F4371" w:rsidRDefault="002F4371" w:rsidP="000079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FF7F46" w:rsidRPr="002F4371" w:rsidRDefault="002F4371" w:rsidP="000079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«</w:t>
      </w:r>
      <w:r w:rsidR="00FC6491" w:rsidRPr="00FC649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УПРАВЛЕНИЕ ЗАТРАТАМИ</w:t>
      </w: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»</w:t>
      </w:r>
    </w:p>
    <w:p w:rsidR="002F4371" w:rsidRDefault="002F4371" w:rsidP="00007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2F4371" w:rsidRPr="00152A7C" w:rsidRDefault="002F4371" w:rsidP="00007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2F4371" w:rsidRPr="00152A7C" w:rsidRDefault="002F4371" w:rsidP="00007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0079DD">
        <w:rPr>
          <w:rFonts w:ascii="Times New Roman" w:hAnsi="Times New Roman" w:cs="Times New Roman"/>
          <w:sz w:val="24"/>
          <w:szCs w:val="24"/>
        </w:rPr>
        <w:t>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</w:t>
      </w:r>
      <w:r w:rsidR="008D5CD2">
        <w:rPr>
          <w:rFonts w:ascii="Times New Roman" w:hAnsi="Times New Roman" w:cs="Times New Roman"/>
          <w:sz w:val="24"/>
          <w:szCs w:val="24"/>
        </w:rPr>
        <w:t xml:space="preserve"> </w:t>
      </w:r>
      <w:r w:rsidR="008D5CD2" w:rsidRPr="008D5CD2">
        <w:rPr>
          <w:rFonts w:ascii="Times New Roman" w:hAnsi="Times New Roman" w:cs="Times New Roman"/>
          <w:sz w:val="24"/>
          <w:szCs w:val="24"/>
        </w:rPr>
        <w:t>«Налоги и налогообложение»</w:t>
      </w:r>
    </w:p>
    <w:p w:rsidR="00FF7F46" w:rsidRDefault="002F4371" w:rsidP="000079D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F4371" w:rsidRDefault="002F4371" w:rsidP="00007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Дисциплина «</w:t>
      </w:r>
      <w:r w:rsidR="00FC6491" w:rsidRPr="00FC6491">
        <w:rPr>
          <w:rFonts w:ascii="Times New Roman" w:hAnsi="Times New Roman" w:cs="Times New Roman"/>
          <w:sz w:val="24"/>
          <w:szCs w:val="24"/>
        </w:rPr>
        <w:t>Управление затратами</w:t>
      </w:r>
      <w:r w:rsidRPr="002F4371">
        <w:rPr>
          <w:rFonts w:ascii="Times New Roman" w:hAnsi="Times New Roman" w:cs="Times New Roman"/>
          <w:sz w:val="24"/>
          <w:szCs w:val="24"/>
        </w:rPr>
        <w:t>» (Б1.В.Д</w:t>
      </w:r>
      <w:r w:rsidR="00FC6491">
        <w:rPr>
          <w:rFonts w:ascii="Times New Roman" w:hAnsi="Times New Roman" w:cs="Times New Roman"/>
          <w:sz w:val="24"/>
          <w:szCs w:val="24"/>
        </w:rPr>
        <w:t>В</w:t>
      </w:r>
      <w:r w:rsidR="008D5CD2">
        <w:rPr>
          <w:rFonts w:ascii="Times New Roman" w:hAnsi="Times New Roman" w:cs="Times New Roman"/>
          <w:sz w:val="24"/>
          <w:szCs w:val="24"/>
        </w:rPr>
        <w:t>.</w:t>
      </w:r>
      <w:r w:rsidR="00C34404">
        <w:rPr>
          <w:rFonts w:ascii="Times New Roman" w:hAnsi="Times New Roman" w:cs="Times New Roman"/>
          <w:sz w:val="24"/>
          <w:szCs w:val="24"/>
        </w:rPr>
        <w:t>8</w:t>
      </w:r>
      <w:r w:rsidRPr="002F4371">
        <w:rPr>
          <w:rFonts w:ascii="Times New Roman" w:hAnsi="Times New Roman" w:cs="Times New Roman"/>
          <w:sz w:val="24"/>
          <w:szCs w:val="24"/>
        </w:rPr>
        <w:t>.</w:t>
      </w:r>
      <w:r w:rsidR="008D5CD2">
        <w:rPr>
          <w:rFonts w:ascii="Times New Roman" w:hAnsi="Times New Roman" w:cs="Times New Roman"/>
          <w:sz w:val="24"/>
          <w:szCs w:val="24"/>
        </w:rPr>
        <w:t>1</w:t>
      </w:r>
      <w:r w:rsidRPr="002F4371"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="00FC6491">
        <w:rPr>
          <w:rFonts w:ascii="Times New Roman" w:hAnsi="Times New Roman" w:cs="Times New Roman"/>
          <w:sz w:val="24"/>
          <w:szCs w:val="24"/>
        </w:rPr>
        <w:t>к вариативной части и является дисциплиной по выбору</w:t>
      </w:r>
      <w:r w:rsidR="00266B30">
        <w:rPr>
          <w:rFonts w:ascii="Times New Roman" w:hAnsi="Times New Roman" w:cs="Times New Roman"/>
          <w:sz w:val="24"/>
          <w:szCs w:val="24"/>
        </w:rPr>
        <w:t>.</w:t>
      </w:r>
    </w:p>
    <w:p w:rsidR="00266B30" w:rsidRDefault="00266B30" w:rsidP="00007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C6491" w:rsidRPr="00325700" w:rsidRDefault="00325700" w:rsidP="000079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  <w:bookmarkStart w:id="0" w:name="_GoBack"/>
      <w:bookmarkEnd w:id="0"/>
    </w:p>
    <w:p w:rsidR="00C34404" w:rsidRPr="00C34404" w:rsidRDefault="00C34404" w:rsidP="00007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40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34404" w:rsidRPr="00C34404" w:rsidRDefault="00C34404" w:rsidP="00007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404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C34404" w:rsidRPr="00C34404" w:rsidRDefault="00C34404" w:rsidP="00007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404">
        <w:rPr>
          <w:rFonts w:ascii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FC6491" w:rsidRDefault="00C34404" w:rsidP="00007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404">
        <w:rPr>
          <w:rFonts w:ascii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C34404" w:rsidRPr="002F4371" w:rsidRDefault="00C34404" w:rsidP="00007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29D5" w:rsidRDefault="00266B30" w:rsidP="00007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66B30" w:rsidRPr="00152A7C" w:rsidRDefault="00266B30" w:rsidP="00007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079DD">
        <w:rPr>
          <w:rFonts w:ascii="Times New Roman" w:hAnsi="Times New Roman" w:cs="Times New Roman"/>
          <w:sz w:val="24"/>
          <w:szCs w:val="24"/>
        </w:rPr>
        <w:t>ОПК-2, ПК – 2, ПК-5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B30" w:rsidRDefault="00266B30" w:rsidP="000079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6B30" w:rsidRPr="00266B30" w:rsidRDefault="00266B30" w:rsidP="000079D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ЗНАТЬ:</w:t>
      </w:r>
    </w:p>
    <w:p w:rsidR="00FC6491" w:rsidRPr="00FC6491" w:rsidRDefault="00FC6491" w:rsidP="000079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6491">
        <w:rPr>
          <w:rFonts w:ascii="Times New Roman" w:hAnsi="Times New Roman" w:cs="Times New Roman"/>
          <w:sz w:val="24"/>
          <w:szCs w:val="24"/>
        </w:rPr>
        <w:t>- теоретические основы теории затрат на производство;</w:t>
      </w:r>
    </w:p>
    <w:p w:rsidR="00FC6491" w:rsidRPr="00FC6491" w:rsidRDefault="00FC6491" w:rsidP="000079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6491">
        <w:rPr>
          <w:rFonts w:ascii="Times New Roman" w:hAnsi="Times New Roman" w:cs="Times New Roman"/>
          <w:sz w:val="24"/>
          <w:szCs w:val="24"/>
        </w:rPr>
        <w:t>- теоретические основы калькулирования себестоимости продукции;</w:t>
      </w:r>
    </w:p>
    <w:p w:rsidR="00266B30" w:rsidRDefault="00FC6491" w:rsidP="000079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6491">
        <w:rPr>
          <w:rFonts w:ascii="Times New Roman" w:hAnsi="Times New Roman" w:cs="Times New Roman"/>
          <w:sz w:val="24"/>
          <w:szCs w:val="24"/>
        </w:rPr>
        <w:t>- теоретические основы бюджетирования и бизнес-планирования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B30" w:rsidRPr="00266B30" w:rsidRDefault="00266B30" w:rsidP="000079D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УМЕТЬ:</w:t>
      </w:r>
    </w:p>
    <w:p w:rsidR="00FC6491" w:rsidRPr="00FC6491" w:rsidRDefault="00FC6491" w:rsidP="000079D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C6491">
        <w:rPr>
          <w:rFonts w:ascii="Times New Roman" w:hAnsi="Times New Roman" w:cs="Times New Roman"/>
        </w:rPr>
        <w:t>- классифицировать расходы и доходы по категориям «Финансовый учет», «Управленческий учет»;</w:t>
      </w:r>
    </w:p>
    <w:p w:rsidR="00FC6491" w:rsidRPr="00FC6491" w:rsidRDefault="00FC6491" w:rsidP="000079D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C6491">
        <w:rPr>
          <w:rFonts w:ascii="Times New Roman" w:hAnsi="Times New Roman" w:cs="Times New Roman"/>
        </w:rPr>
        <w:t>- распределять косвенные расходы и подтверждать выводы расчетами финансового результата;</w:t>
      </w:r>
    </w:p>
    <w:p w:rsidR="00266B30" w:rsidRDefault="00FC6491" w:rsidP="000079D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C6491">
        <w:rPr>
          <w:rFonts w:ascii="Times New Roman" w:hAnsi="Times New Roman" w:cs="Times New Roman"/>
        </w:rPr>
        <w:t>- анализировать отклонения прямых материальных затрат, трудовых затрат и накладных расходов с выявлением сумм отклонений на счетах бухгалтерского учета</w:t>
      </w:r>
      <w:r w:rsidR="00266B30" w:rsidRPr="00266B30">
        <w:rPr>
          <w:rFonts w:ascii="Times New Roman" w:hAnsi="Times New Roman" w:cs="Times New Roman"/>
        </w:rPr>
        <w:t>.</w:t>
      </w:r>
    </w:p>
    <w:p w:rsidR="00266B30" w:rsidRPr="00266B30" w:rsidRDefault="00266B30" w:rsidP="000079D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ВЛАДЕТЬ:</w:t>
      </w:r>
    </w:p>
    <w:p w:rsidR="00FC6491" w:rsidRPr="00FC6491" w:rsidRDefault="00FC6491" w:rsidP="000079D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C6491">
        <w:rPr>
          <w:rFonts w:ascii="Times New Roman" w:hAnsi="Times New Roman" w:cs="Times New Roman"/>
        </w:rPr>
        <w:t>- навыками компьютерной грамотности;</w:t>
      </w:r>
    </w:p>
    <w:p w:rsidR="00FC6491" w:rsidRPr="00FC6491" w:rsidRDefault="00FC6491" w:rsidP="000079D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C6491">
        <w:rPr>
          <w:rFonts w:ascii="Times New Roman" w:hAnsi="Times New Roman" w:cs="Times New Roman"/>
        </w:rPr>
        <w:t>- русским языком;</w:t>
      </w:r>
    </w:p>
    <w:p w:rsidR="00266B30" w:rsidRDefault="00FC6491" w:rsidP="000079D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C6491">
        <w:rPr>
          <w:rFonts w:ascii="Times New Roman" w:hAnsi="Times New Roman" w:cs="Times New Roman"/>
        </w:rPr>
        <w:t>- информационными ресурсами</w:t>
      </w:r>
      <w:r w:rsidR="00266B30" w:rsidRPr="00266B30">
        <w:rPr>
          <w:rFonts w:ascii="Times New Roman" w:hAnsi="Times New Roman" w:cs="Times New Roman"/>
        </w:rPr>
        <w:t>.</w:t>
      </w:r>
    </w:p>
    <w:p w:rsidR="00BE3222" w:rsidRPr="009E2C37" w:rsidRDefault="00BE3222" w:rsidP="000079D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E2C37" w:rsidRDefault="00266B30" w:rsidP="00007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E3222" w:rsidRPr="00BE3222" w:rsidRDefault="00BE3222" w:rsidP="000079DD">
      <w:pPr>
        <w:spacing w:after="0" w:line="240" w:lineRule="auto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lastRenderedPageBreak/>
        <w:t>Цели и основные принципы международных стандартов аудита</w:t>
      </w:r>
    </w:p>
    <w:p w:rsidR="00BE3222" w:rsidRPr="00BE3222" w:rsidRDefault="00BE3222" w:rsidP="000079DD">
      <w:pPr>
        <w:spacing w:after="0" w:line="240" w:lineRule="auto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Содержание международных стандартов аудита и теория аудиторской проверки</w:t>
      </w:r>
    </w:p>
    <w:p w:rsidR="009E2C37" w:rsidRDefault="00BE3222" w:rsidP="000079DD">
      <w:pPr>
        <w:spacing w:after="0" w:line="240" w:lineRule="auto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Качество аудита, обязанности и ответственность аудита</w:t>
      </w:r>
      <w:r w:rsidR="00266B30" w:rsidRPr="00266B30">
        <w:rPr>
          <w:rFonts w:ascii="Times New Roman" w:hAnsi="Times New Roman" w:cs="Times New Roman"/>
        </w:rPr>
        <w:t>.</w:t>
      </w:r>
    </w:p>
    <w:p w:rsidR="00266B30" w:rsidRPr="00266B30" w:rsidRDefault="00266B30" w:rsidP="000079DD">
      <w:pPr>
        <w:spacing w:after="0" w:line="240" w:lineRule="auto"/>
        <w:rPr>
          <w:rFonts w:ascii="Times New Roman" w:hAnsi="Times New Roman" w:cs="Times New Roman"/>
        </w:rPr>
      </w:pPr>
    </w:p>
    <w:p w:rsidR="00266B30" w:rsidRDefault="00266B30" w:rsidP="00007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66B30" w:rsidRDefault="00266B30" w:rsidP="00007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B30" w:rsidRPr="00266B30" w:rsidRDefault="00266B30" w:rsidP="00007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>Для очной формы обучения</w:t>
      </w:r>
    </w:p>
    <w:p w:rsidR="00266B30" w:rsidRPr="007E3C95" w:rsidRDefault="00266B30" w:rsidP="00007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B1670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BB1670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66B30" w:rsidRPr="007E3C95" w:rsidRDefault="00266B30" w:rsidP="00007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B1670">
        <w:rPr>
          <w:rFonts w:ascii="Times New Roman" w:hAnsi="Times New Roman" w:cs="Times New Roman"/>
          <w:sz w:val="24"/>
          <w:szCs w:val="24"/>
        </w:rPr>
        <w:t>3</w:t>
      </w:r>
      <w:r w:rsidR="00C34404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Pr="007E3C95" w:rsidRDefault="00266B30" w:rsidP="00007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34404">
        <w:rPr>
          <w:rFonts w:ascii="Times New Roman" w:hAnsi="Times New Roman" w:cs="Times New Roman"/>
          <w:sz w:val="24"/>
          <w:szCs w:val="24"/>
        </w:rPr>
        <w:t>34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Default="00266B30" w:rsidP="00007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34404">
        <w:rPr>
          <w:rFonts w:ascii="Times New Roman" w:hAnsi="Times New Roman" w:cs="Times New Roman"/>
          <w:sz w:val="24"/>
          <w:szCs w:val="24"/>
        </w:rPr>
        <w:t>4</w:t>
      </w:r>
      <w:r w:rsidR="00022C8C"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34404" w:rsidRDefault="00C34404" w:rsidP="00007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Pr="007E3C95" w:rsidRDefault="00266B30" w:rsidP="00007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281D37">
        <w:rPr>
          <w:rFonts w:ascii="Times New Roman" w:hAnsi="Times New Roman" w:cs="Times New Roman"/>
          <w:sz w:val="24"/>
          <w:szCs w:val="24"/>
        </w:rPr>
        <w:t>–</w:t>
      </w:r>
      <w:r w:rsidR="00C34404">
        <w:rPr>
          <w:rFonts w:ascii="Times New Roman" w:hAnsi="Times New Roman" w:cs="Times New Roman"/>
          <w:sz w:val="24"/>
          <w:szCs w:val="24"/>
        </w:rPr>
        <w:t>экзамен.</w:t>
      </w:r>
    </w:p>
    <w:p w:rsidR="00281D37" w:rsidRDefault="00281D37" w:rsidP="00007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73CE" w:rsidRPr="002E29D5" w:rsidRDefault="003673CE" w:rsidP="000079DD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</w:rPr>
      </w:pPr>
    </w:p>
    <w:sectPr w:rsidR="003673CE" w:rsidRPr="002E29D5" w:rsidSect="0060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1FBF"/>
    <w:multiLevelType w:val="hybridMultilevel"/>
    <w:tmpl w:val="3190C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71C8A"/>
    <w:multiLevelType w:val="hybridMultilevel"/>
    <w:tmpl w:val="6E3C77E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9D5"/>
    <w:rsid w:val="000079DD"/>
    <w:rsid w:val="00022C8C"/>
    <w:rsid w:val="0024677A"/>
    <w:rsid w:val="00266B30"/>
    <w:rsid w:val="00281D37"/>
    <w:rsid w:val="002E29D5"/>
    <w:rsid w:val="002F4371"/>
    <w:rsid w:val="00325700"/>
    <w:rsid w:val="003673CE"/>
    <w:rsid w:val="00436ABF"/>
    <w:rsid w:val="0052387C"/>
    <w:rsid w:val="00603AF7"/>
    <w:rsid w:val="00664151"/>
    <w:rsid w:val="006C66E0"/>
    <w:rsid w:val="0083527F"/>
    <w:rsid w:val="0085203E"/>
    <w:rsid w:val="008D5CD2"/>
    <w:rsid w:val="009E2C37"/>
    <w:rsid w:val="00BB1670"/>
    <w:rsid w:val="00BE3222"/>
    <w:rsid w:val="00C34404"/>
    <w:rsid w:val="00C7022C"/>
    <w:rsid w:val="00CD1F70"/>
    <w:rsid w:val="00FC6491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2E29D5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agsait">
    <w:name w:val="zagsait"/>
    <w:basedOn w:val="a"/>
    <w:rsid w:val="002E29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bzac">
    <w:name w:val="abzac"/>
    <w:basedOn w:val="a"/>
    <w:rsid w:val="002E29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4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2016-04-12T13:53:00Z</dcterms:created>
  <dcterms:modified xsi:type="dcterms:W3CDTF">2017-12-16T13:29:00Z</dcterms:modified>
</cp:coreProperties>
</file>