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32528F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32528F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</w:t>
      </w:r>
      <w:proofErr w:type="spellStart"/>
      <w:r w:rsidR="00274E4C" w:rsidRPr="009B7590">
        <w:rPr>
          <w:sz w:val="28"/>
          <w:szCs w:val="28"/>
          <w:lang w:eastAsia="en-US"/>
        </w:rPr>
        <w:t>Техносферная</w:t>
      </w:r>
      <w:proofErr w:type="spellEnd"/>
      <w:r w:rsidR="00274E4C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="007065FC" w:rsidRPr="007065F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76597">
        <w:rPr>
          <w:sz w:val="28"/>
          <w:szCs w:val="28"/>
        </w:rPr>
        <w:t>ПРОМЫШЛЕННАЯ ЭКОЛОГИЯ</w:t>
      </w:r>
      <w:r w:rsidRPr="00F11431">
        <w:rPr>
          <w:sz w:val="28"/>
          <w:szCs w:val="28"/>
        </w:rPr>
        <w:t>» (</w:t>
      </w:r>
      <w:r w:rsidR="00E76597">
        <w:rPr>
          <w:sz w:val="28"/>
          <w:szCs w:val="28"/>
        </w:rPr>
        <w:t>Б</w:t>
      </w:r>
      <w:proofErr w:type="gramStart"/>
      <w:r w:rsidR="00E76597">
        <w:rPr>
          <w:sz w:val="28"/>
          <w:szCs w:val="28"/>
        </w:rPr>
        <w:t>1</w:t>
      </w:r>
      <w:proofErr w:type="gramEnd"/>
      <w:r w:rsidR="00E76597">
        <w:rPr>
          <w:sz w:val="28"/>
          <w:szCs w:val="28"/>
        </w:rPr>
        <w:t>.В.ДВ.7.2</w:t>
      </w:r>
      <w:r w:rsidRPr="00F11431">
        <w:rPr>
          <w:sz w:val="28"/>
          <w:szCs w:val="28"/>
        </w:rPr>
        <w:t>)</w:t>
      </w:r>
    </w:p>
    <w:p w:rsidR="007065FC" w:rsidRPr="00F11431" w:rsidRDefault="00AE7F36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AE7F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5.2pt;margin-top:2.2pt;width:247.7pt;height:350.25pt;z-index:251657728">
            <v:imagedata r:id="rId8" o:title="IMG_20160523_0025"/>
          </v:shape>
        </w:pic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E81188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A079EE">
        <w:rPr>
          <w:sz w:val="28"/>
          <w:szCs w:val="28"/>
        </w:rPr>
        <w:t>Налоги и налогообложение</w:t>
      </w:r>
      <w:r w:rsidRPr="00F86296">
        <w:rPr>
          <w:sz w:val="28"/>
          <w:szCs w:val="28"/>
        </w:rPr>
        <w:t>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</w:t>
      </w:r>
      <w:r w:rsidR="007F4D5E">
        <w:rPr>
          <w:sz w:val="28"/>
          <w:szCs w:val="28"/>
        </w:rPr>
        <w:t xml:space="preserve"> </w:t>
      </w:r>
      <w:r w:rsidR="0099779F">
        <w:rPr>
          <w:sz w:val="28"/>
          <w:szCs w:val="28"/>
        </w:rPr>
        <w:t>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5E1F" w:rsidRDefault="00CE5E1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5E1F" w:rsidRDefault="00CE5E1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1188" w:rsidRDefault="00E811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1188" w:rsidRDefault="00E811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7065FC" w:rsidRDefault="008649D8" w:rsidP="00242D9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7065FC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="007065FC">
        <w:rPr>
          <w:sz w:val="28"/>
          <w:szCs w:val="28"/>
          <w:lang w:eastAsia="en-US"/>
        </w:rPr>
        <w:t>»</w:t>
      </w:r>
    </w:p>
    <w:p w:rsidR="007065FC" w:rsidRDefault="00D262E0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-733539</wp:posOffset>
            </wp:positionH>
            <wp:positionV relativeFrom="paragraph">
              <wp:posOffset>-795778</wp:posOffset>
            </wp:positionV>
            <wp:extent cx="6914013" cy="9509723"/>
            <wp:effectExtent l="19050" t="0" r="1137" b="0"/>
            <wp:wrapNone/>
            <wp:docPr id="1" name="Рисунок 1" descr="E:\разработано для других кафедр\Мальцева -Промышленная экология\Б1.В.ДВ.7.2.Промышленная экология-НиН 2014-2015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работано для других кафедр\Мальцева -Промышленная экология\Б1.В.ДВ.7.2.Промышленная экология-НиН 2014-2015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86" cy="95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E76597">
        <w:rPr>
          <w:sz w:val="28"/>
          <w:szCs w:val="28"/>
          <w:lang w:eastAsia="en-US"/>
        </w:rPr>
        <w:t xml:space="preserve">       </w:t>
      </w:r>
      <w:r>
        <w:rPr>
          <w:sz w:val="28"/>
          <w:szCs w:val="28"/>
          <w:lang w:eastAsia="en-US"/>
        </w:rPr>
        <w:t>от «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>»</w:t>
      </w:r>
      <w:r w:rsidR="0032528F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                         </w:t>
      </w:r>
      <w:r>
        <w:rPr>
          <w:sz w:val="28"/>
          <w:szCs w:val="28"/>
          <w:lang w:eastAsia="en-US"/>
        </w:rPr>
        <w:t>201</w:t>
      </w:r>
      <w:r w:rsidR="00E76597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985C12">
        <w:rPr>
          <w:sz w:val="28"/>
          <w:szCs w:val="28"/>
          <w:lang w:eastAsia="en-US"/>
        </w:rPr>
        <w:t xml:space="preserve">  </w:t>
      </w:r>
      <w:r w:rsidR="007065FC">
        <w:rPr>
          <w:sz w:val="28"/>
          <w:szCs w:val="28"/>
          <w:lang w:eastAsia="en-US"/>
        </w:rPr>
        <w:t>/201</w:t>
      </w:r>
      <w:r w:rsidR="00985C12">
        <w:rPr>
          <w:sz w:val="28"/>
          <w:szCs w:val="28"/>
          <w:lang w:eastAsia="en-US"/>
        </w:rPr>
        <w:t xml:space="preserve">  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4A0"/>
      </w:tblPr>
      <w:tblGrid>
        <w:gridCol w:w="6204"/>
        <w:gridCol w:w="1896"/>
        <w:gridCol w:w="1789"/>
      </w:tblGrid>
      <w:tr w:rsidR="007065FC" w:rsidTr="00E76597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E76597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E76597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  <w:p w:rsidR="007065FC" w:rsidRDefault="00E76597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                                201     г</w:t>
            </w:r>
          </w:p>
        </w:tc>
        <w:tc>
          <w:tcPr>
            <w:tcW w:w="1896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789" w:type="dxa"/>
            <w:vAlign w:val="bottom"/>
            <w:hideMark/>
          </w:tcPr>
          <w:p w:rsidR="007065FC" w:rsidRDefault="00E76597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7065FC" w:rsidTr="00E76597">
        <w:tc>
          <w:tcPr>
            <w:tcW w:w="6204" w:type="dxa"/>
            <w:hideMark/>
          </w:tcPr>
          <w:p w:rsidR="007065FC" w:rsidRDefault="007065FC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896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>
        <w:rPr>
          <w:sz w:val="28"/>
          <w:szCs w:val="28"/>
        </w:rPr>
        <w:t>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 от «</w:t>
      </w:r>
      <w:r w:rsidR="00E76597">
        <w:rPr>
          <w:sz w:val="28"/>
          <w:szCs w:val="28"/>
          <w:lang w:eastAsia="en-US"/>
        </w:rPr>
        <w:t xml:space="preserve">       </w:t>
      </w:r>
      <w:r>
        <w:rPr>
          <w:sz w:val="28"/>
          <w:szCs w:val="28"/>
          <w:lang w:eastAsia="en-US"/>
        </w:rPr>
        <w:t xml:space="preserve">» </w:t>
      </w:r>
      <w:r w:rsidR="00E76597">
        <w:rPr>
          <w:sz w:val="28"/>
          <w:szCs w:val="28"/>
          <w:lang w:eastAsia="en-US"/>
        </w:rPr>
        <w:t xml:space="preserve">                                </w:t>
      </w:r>
      <w:r w:rsidR="00CE5E1F">
        <w:rPr>
          <w:sz w:val="28"/>
          <w:szCs w:val="28"/>
          <w:lang w:eastAsia="en-US"/>
        </w:rPr>
        <w:t xml:space="preserve"> </w:t>
      </w:r>
      <w:r w:rsidR="003665AF">
        <w:rPr>
          <w:sz w:val="28"/>
          <w:szCs w:val="28"/>
          <w:lang w:eastAsia="en-US"/>
        </w:rPr>
        <w:t>201</w:t>
      </w:r>
      <w:r w:rsidR="00E76597">
        <w:rPr>
          <w:sz w:val="28"/>
          <w:szCs w:val="28"/>
          <w:lang w:eastAsia="en-US"/>
        </w:rPr>
        <w:t xml:space="preserve">    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985C12">
        <w:rPr>
          <w:sz w:val="28"/>
          <w:szCs w:val="28"/>
          <w:lang w:eastAsia="en-US"/>
        </w:rPr>
        <w:t xml:space="preserve">  </w:t>
      </w:r>
      <w:r w:rsidR="00A00B35">
        <w:rPr>
          <w:sz w:val="28"/>
          <w:szCs w:val="28"/>
          <w:lang w:eastAsia="en-US"/>
        </w:rPr>
        <w:t>/201</w:t>
      </w:r>
      <w:r w:rsidR="00985C12">
        <w:rPr>
          <w:sz w:val="28"/>
          <w:szCs w:val="28"/>
          <w:lang w:eastAsia="en-US"/>
        </w:rPr>
        <w:t xml:space="preserve">  </w:t>
      </w:r>
      <w:r w:rsidR="003665AF"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CE5E1F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E76597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E76597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E76597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CE5E1F">
        <w:tc>
          <w:tcPr>
            <w:tcW w:w="6204" w:type="dxa"/>
          </w:tcPr>
          <w:p w:rsidR="009B285F" w:rsidRDefault="00CE5E1F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76597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» </w:t>
            </w:r>
            <w:r w:rsidR="00E76597">
              <w:rPr>
                <w:sz w:val="28"/>
                <w:szCs w:val="28"/>
              </w:rPr>
              <w:t xml:space="preserve">                                </w:t>
            </w:r>
            <w:r w:rsidR="009B285F">
              <w:rPr>
                <w:sz w:val="28"/>
                <w:szCs w:val="28"/>
              </w:rPr>
              <w:t xml:space="preserve"> 201</w:t>
            </w:r>
            <w:r w:rsidR="00E76597">
              <w:rPr>
                <w:sz w:val="28"/>
                <w:szCs w:val="28"/>
              </w:rPr>
              <w:t xml:space="preserve">    </w:t>
            </w:r>
            <w:r w:rsidR="009B285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>
        <w:rPr>
          <w:sz w:val="28"/>
          <w:szCs w:val="28"/>
        </w:rPr>
        <w:t>»</w:t>
      </w:r>
    </w:p>
    <w:p w:rsidR="00A00B35" w:rsidRDefault="00CE5E1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954055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</w:t>
      </w:r>
      <w:r w:rsidR="00A00B35">
        <w:rPr>
          <w:sz w:val="28"/>
          <w:szCs w:val="28"/>
          <w:lang w:eastAsia="en-US"/>
        </w:rPr>
        <w:t xml:space="preserve"> от «</w:t>
      </w:r>
      <w:r w:rsidR="00E76597">
        <w:rPr>
          <w:sz w:val="28"/>
          <w:szCs w:val="28"/>
          <w:lang w:eastAsia="en-US"/>
        </w:rPr>
        <w:t xml:space="preserve">    </w:t>
      </w:r>
      <w:r w:rsidR="00A00B35">
        <w:rPr>
          <w:sz w:val="28"/>
          <w:szCs w:val="28"/>
          <w:lang w:eastAsia="en-US"/>
        </w:rPr>
        <w:t>»</w:t>
      </w:r>
      <w:r w:rsidR="00954055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                     </w:t>
      </w:r>
      <w:r w:rsidR="00A00B35">
        <w:rPr>
          <w:sz w:val="28"/>
          <w:szCs w:val="28"/>
          <w:lang w:eastAsia="en-US"/>
        </w:rPr>
        <w:t xml:space="preserve"> 201</w:t>
      </w:r>
      <w:r w:rsidR="00E76597">
        <w:rPr>
          <w:sz w:val="28"/>
          <w:szCs w:val="28"/>
          <w:lang w:eastAsia="en-US"/>
        </w:rPr>
        <w:t xml:space="preserve">     </w:t>
      </w:r>
      <w:r w:rsidR="00A00B35">
        <w:rPr>
          <w:sz w:val="28"/>
          <w:szCs w:val="28"/>
          <w:lang w:eastAsia="en-US"/>
        </w:rPr>
        <w:t>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</w:t>
      </w:r>
      <w:r w:rsidR="00985C12">
        <w:rPr>
          <w:sz w:val="28"/>
          <w:szCs w:val="28"/>
          <w:lang w:eastAsia="en-US"/>
        </w:rPr>
        <w:t xml:space="preserve">  </w:t>
      </w:r>
      <w:r w:rsidR="00A00B35">
        <w:rPr>
          <w:sz w:val="28"/>
          <w:szCs w:val="28"/>
          <w:lang w:eastAsia="en-US"/>
        </w:rPr>
        <w:t>/201</w:t>
      </w:r>
      <w:r w:rsidR="00985C12">
        <w:rPr>
          <w:sz w:val="28"/>
          <w:szCs w:val="28"/>
          <w:lang w:eastAsia="en-US"/>
        </w:rPr>
        <w:t xml:space="preserve">  </w:t>
      </w:r>
      <w:r w:rsidR="00954055"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037"/>
        <w:gridCol w:w="1980"/>
        <w:gridCol w:w="1554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985C12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985C12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E76597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Т.С.Титова</w:t>
            </w:r>
          </w:p>
        </w:tc>
      </w:tr>
      <w:tr w:rsidR="00A00B35" w:rsidTr="00DC5DCC">
        <w:tc>
          <w:tcPr>
            <w:tcW w:w="6204" w:type="dxa"/>
            <w:hideMark/>
          </w:tcPr>
          <w:p w:rsidR="00A00B35" w:rsidRDefault="00E76597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                                    201     г.</w:t>
            </w:r>
          </w:p>
          <w:p w:rsidR="00A00B35" w:rsidRDefault="00A00B35" w:rsidP="0095405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0F23A1" w:rsidRPr="00D2714B" w:rsidRDefault="008649D8" w:rsidP="00242D9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F23A1" w:rsidRPr="00D2714B">
        <w:rPr>
          <w:sz w:val="28"/>
          <w:szCs w:val="28"/>
        </w:rPr>
        <w:lastRenderedPageBreak/>
        <w:t xml:space="preserve">ЛИСТ СОГЛАСОВАНИЙ </w:t>
      </w:r>
    </w:p>
    <w:p w:rsidR="000F23A1" w:rsidRPr="00D2714B" w:rsidRDefault="00D262E0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-487880</wp:posOffset>
            </wp:positionH>
            <wp:positionV relativeFrom="paragraph">
              <wp:posOffset>-403424</wp:posOffset>
            </wp:positionV>
            <wp:extent cx="6572819" cy="9040435"/>
            <wp:effectExtent l="19050" t="0" r="0" b="0"/>
            <wp:wrapNone/>
            <wp:docPr id="2" name="Рисунок 2" descr="E:\разработано для других кафедр\Мальцева -Промышленная экология\Б1.В.ДВ.7.2.Промышленная экология-НиН 2014-2015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работано для других кафедр\Мальцева -Промышленная экология\Б1.В.ДВ.7.2.Промышленная экология-НиН 2014-2015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04" cy="90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E76597">
        <w:rPr>
          <w:sz w:val="28"/>
          <w:szCs w:val="28"/>
        </w:rPr>
        <w:t xml:space="preserve">    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 w:rsidR="00E76597">
        <w:rPr>
          <w:sz w:val="28"/>
          <w:szCs w:val="28"/>
        </w:rPr>
        <w:t xml:space="preserve">      </w:t>
      </w:r>
      <w:r w:rsidR="00191F00">
        <w:rPr>
          <w:sz w:val="28"/>
          <w:szCs w:val="28"/>
        </w:rPr>
        <w:t xml:space="preserve">» </w:t>
      </w:r>
      <w:r w:rsidR="00E76597">
        <w:rPr>
          <w:sz w:val="28"/>
          <w:szCs w:val="28"/>
        </w:rPr>
        <w:t xml:space="preserve">                           </w:t>
      </w:r>
      <w:r w:rsidRPr="00D2714B">
        <w:rPr>
          <w:sz w:val="28"/>
          <w:szCs w:val="28"/>
        </w:rPr>
        <w:t>201</w:t>
      </w:r>
      <w:r w:rsidR="00E76597">
        <w:rPr>
          <w:sz w:val="28"/>
          <w:szCs w:val="28"/>
        </w:rPr>
        <w:t xml:space="preserve">   </w:t>
      </w:r>
      <w:r w:rsidRPr="00D2714B">
        <w:rPr>
          <w:sz w:val="28"/>
          <w:szCs w:val="28"/>
        </w:rPr>
        <w:t xml:space="preserve"> г.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» </w:t>
      </w:r>
      <w:r w:rsidR="00E76597">
        <w:rPr>
          <w:sz w:val="28"/>
          <w:szCs w:val="28"/>
          <w:lang w:eastAsia="en-US"/>
        </w:rPr>
        <w:t xml:space="preserve">                                </w:t>
      </w:r>
      <w:r w:rsidR="000F23A1">
        <w:rPr>
          <w:sz w:val="28"/>
          <w:szCs w:val="28"/>
          <w:lang w:eastAsia="en-US"/>
        </w:rPr>
        <w:t xml:space="preserve"> 201</w:t>
      </w:r>
      <w:r w:rsidR="00E76597">
        <w:rPr>
          <w:sz w:val="28"/>
          <w:szCs w:val="28"/>
          <w:lang w:eastAsia="en-US"/>
        </w:rPr>
        <w:t xml:space="preserve">   </w:t>
      </w:r>
      <w:r w:rsidR="000F23A1">
        <w:rPr>
          <w:sz w:val="28"/>
          <w:szCs w:val="28"/>
          <w:lang w:eastAsia="en-US"/>
        </w:rPr>
        <w:t xml:space="preserve"> г</w:t>
      </w:r>
      <w:proofErr w:type="gramStart"/>
      <w:r w:rsidR="00E76597">
        <w:rPr>
          <w:sz w:val="28"/>
          <w:szCs w:val="28"/>
          <w:lang w:eastAsia="en-US"/>
        </w:rPr>
        <w:t xml:space="preserve">                      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proofErr w:type="gramEnd"/>
      <w:r w:rsidR="000F23A1">
        <w:rPr>
          <w:sz w:val="28"/>
          <w:szCs w:val="28"/>
          <w:lang w:eastAsia="en-US"/>
        </w:rPr>
        <w:t xml:space="preserve">_____________        </w:t>
      </w:r>
      <w:r w:rsidR="00E76597">
        <w:rPr>
          <w:sz w:val="28"/>
          <w:szCs w:val="28"/>
          <w:lang w:eastAsia="en-US"/>
        </w:rPr>
        <w:t>Т.С.Титова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E7659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      »                                  201    г</w:t>
      </w:r>
      <w:proofErr w:type="gramStart"/>
      <w:r>
        <w:rPr>
          <w:sz w:val="28"/>
          <w:szCs w:val="28"/>
          <w:lang w:eastAsia="en-US"/>
        </w:rPr>
        <w:t xml:space="preserve">                     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proofErr w:type="gramEnd"/>
      <w:r>
        <w:rPr>
          <w:sz w:val="28"/>
          <w:szCs w:val="28"/>
          <w:lang w:eastAsia="en-US"/>
        </w:rPr>
        <w:t xml:space="preserve">_____________ 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E7659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      »                                  201   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                    _____________        </w:t>
      </w:r>
      <w:r w:rsidR="000F23A1">
        <w:rPr>
          <w:sz w:val="28"/>
          <w:szCs w:val="28"/>
          <w:lang w:eastAsia="en-US"/>
        </w:rPr>
        <w:t>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242D90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E76597" w:rsidRPr="00D2714B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2015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».</w:t>
      </w:r>
    </w:p>
    <w:p w:rsidR="00E76597" w:rsidRPr="00166262" w:rsidRDefault="00E76597" w:rsidP="00242D90">
      <w:pPr>
        <w:spacing w:line="240" w:lineRule="auto"/>
        <w:rPr>
          <w:sz w:val="28"/>
          <w:szCs w:val="28"/>
        </w:rPr>
      </w:pPr>
      <w:r w:rsidRPr="009F56A3">
        <w:rPr>
          <w:sz w:val="28"/>
          <w:szCs w:val="28"/>
        </w:rPr>
        <w:t xml:space="preserve">Целью изучения дисциплины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F56A3">
        <w:rPr>
          <w:sz w:val="28"/>
          <w:szCs w:val="28"/>
        </w:rPr>
        <w:t xml:space="preserve">является обучение студентов </w:t>
      </w:r>
      <w:r w:rsidRPr="00166262">
        <w:rPr>
          <w:sz w:val="28"/>
          <w:szCs w:val="28"/>
        </w:rPr>
        <w:t xml:space="preserve">теоретическим основам обеспечения экологической безопасности   в триаде «общество – окружающая среда – </w:t>
      </w:r>
      <w:proofErr w:type="spellStart"/>
      <w:r w:rsidRPr="00166262">
        <w:rPr>
          <w:sz w:val="28"/>
          <w:szCs w:val="28"/>
        </w:rPr>
        <w:t>техносфера</w:t>
      </w:r>
      <w:proofErr w:type="spellEnd"/>
      <w:r w:rsidRPr="00166262">
        <w:rPr>
          <w:sz w:val="28"/>
          <w:szCs w:val="28"/>
        </w:rPr>
        <w:t>», приобретение навыков использования правовых, нормативно-технических и организационных ос</w:t>
      </w:r>
      <w:r>
        <w:rPr>
          <w:sz w:val="28"/>
          <w:szCs w:val="28"/>
        </w:rPr>
        <w:t xml:space="preserve">нов экологической безопасности </w:t>
      </w:r>
      <w:r w:rsidRPr="00166262">
        <w:rPr>
          <w:sz w:val="28"/>
          <w:szCs w:val="28"/>
        </w:rPr>
        <w:t>производства в профессиональной деятельности</w:t>
      </w:r>
      <w:r>
        <w:rPr>
          <w:sz w:val="28"/>
          <w:szCs w:val="28"/>
        </w:rPr>
        <w:t>.</w:t>
      </w:r>
    </w:p>
    <w:p w:rsidR="00E76597" w:rsidRDefault="00E76597" w:rsidP="00242D90">
      <w:pPr>
        <w:tabs>
          <w:tab w:val="left" w:pos="851"/>
        </w:tabs>
        <w:spacing w:line="240" w:lineRule="auto"/>
        <w:rPr>
          <w:sz w:val="28"/>
          <w:szCs w:val="28"/>
        </w:rPr>
      </w:pPr>
      <w:r w:rsidRPr="007F03DC">
        <w:rPr>
          <w:sz w:val="28"/>
          <w:szCs w:val="28"/>
        </w:rPr>
        <w:t>Для достижения поставленных целей решаются следующие задачи:</w:t>
      </w:r>
    </w:p>
    <w:p w:rsidR="00E76597" w:rsidRDefault="00E76597" w:rsidP="00242D90">
      <w:pPr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96200F">
        <w:rPr>
          <w:sz w:val="28"/>
          <w:szCs w:val="28"/>
        </w:rPr>
        <w:t>приобретение совокупности знаний, умений и навыков в области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 xml:space="preserve">охраны окружающей среды на предприятии, а также типовых методов контроля экологической безопасности производственных </w:t>
      </w:r>
      <w:r>
        <w:rPr>
          <w:sz w:val="28"/>
          <w:szCs w:val="28"/>
        </w:rPr>
        <w:t>процессов;</w:t>
      </w:r>
    </w:p>
    <w:p w:rsidR="0043634C" w:rsidRDefault="00E76597" w:rsidP="00242D90">
      <w:pPr>
        <w:widowControl/>
        <w:numPr>
          <w:ilvl w:val="0"/>
          <w:numId w:val="31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96200F">
        <w:rPr>
          <w:sz w:val="28"/>
          <w:szCs w:val="28"/>
        </w:rPr>
        <w:t>формирование характера мышления и ценностных ориентаций, при которых вопросы экологической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>безопасности производства рассматриваются в качестве приоритета, а также представления об   экологическом императиве любой хозяйственной деятельности.</w:t>
      </w:r>
    </w:p>
    <w:p w:rsidR="0043634C" w:rsidRDefault="0043634C" w:rsidP="00242D90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76597" w:rsidRPr="00CA2765" w:rsidRDefault="00E76597" w:rsidP="00242D90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E76597" w:rsidRPr="00946C52" w:rsidRDefault="00E76597" w:rsidP="00242D90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946C52">
        <w:rPr>
          <w:sz w:val="28"/>
          <w:szCs w:val="28"/>
        </w:rPr>
        <w:t>теоретические основы оценки основных типов, источников загрязнения окружающей среды.</w:t>
      </w:r>
      <w:r w:rsidRPr="00946C52">
        <w:rPr>
          <w:b/>
          <w:bCs/>
        </w:rPr>
        <w:t xml:space="preserve"> </w:t>
      </w:r>
    </w:p>
    <w:p w:rsidR="00E76597" w:rsidRPr="0046580A" w:rsidRDefault="00E76597" w:rsidP="00242D90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УМЕТЬ</w:t>
      </w:r>
      <w:r w:rsidRPr="0046580A">
        <w:rPr>
          <w:sz w:val="28"/>
          <w:szCs w:val="28"/>
        </w:rPr>
        <w:t>:</w:t>
      </w:r>
    </w:p>
    <w:p w:rsidR="00E76597" w:rsidRPr="00B46EDC" w:rsidRDefault="00E76597" w:rsidP="00242D90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 xml:space="preserve">идентифицировать экологически опасные объекты производства,  </w:t>
      </w:r>
    </w:p>
    <w:p w:rsidR="00E76597" w:rsidRPr="00B46EDC" w:rsidRDefault="00E76597" w:rsidP="00242D90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оценивать эффективность защитных систем и меро</w:t>
      </w:r>
      <w:r w:rsidRPr="00B46EDC">
        <w:rPr>
          <w:sz w:val="28"/>
          <w:szCs w:val="28"/>
        </w:rPr>
        <w:softHyphen/>
        <w:t>прия</w:t>
      </w:r>
      <w:r w:rsidRPr="00B46EDC">
        <w:rPr>
          <w:sz w:val="28"/>
          <w:szCs w:val="28"/>
        </w:rPr>
        <w:softHyphen/>
        <w:t xml:space="preserve">тий; </w:t>
      </w:r>
    </w:p>
    <w:p w:rsidR="00E76597" w:rsidRPr="00B46EDC" w:rsidRDefault="00E76597" w:rsidP="00242D90">
      <w:pPr>
        <w:numPr>
          <w:ilvl w:val="0"/>
          <w:numId w:val="32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пользоваться правовой и нормативной документацией в области охраны природы.</w:t>
      </w:r>
    </w:p>
    <w:p w:rsidR="00E76597" w:rsidRPr="0046580A" w:rsidRDefault="00E76597" w:rsidP="00242D90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ВЛАДЕТЬ</w:t>
      </w:r>
      <w:r w:rsidRPr="0046580A">
        <w:rPr>
          <w:sz w:val="28"/>
          <w:szCs w:val="28"/>
        </w:rPr>
        <w:t>:</w:t>
      </w:r>
    </w:p>
    <w:p w:rsidR="00E76597" w:rsidRPr="00B46EDC" w:rsidRDefault="00E76597" w:rsidP="00242D90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понятийно-терминологическим аппаратом;</w:t>
      </w:r>
    </w:p>
    <w:p w:rsidR="00E76597" w:rsidRPr="00B46EDC" w:rsidRDefault="00E76597" w:rsidP="00242D90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основными методами защиты окружающей среды от негативного воздействия промышленного производства.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 xml:space="preserve">, </w:t>
      </w:r>
      <w:r w:rsidRPr="00A54BCE"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54BCE">
        <w:rPr>
          <w:bCs/>
          <w:sz w:val="28"/>
          <w:szCs w:val="28"/>
        </w:rPr>
        <w:t>бакалавриата</w:t>
      </w:r>
      <w:proofErr w:type="spellEnd"/>
      <w:r w:rsidRPr="00275D46">
        <w:rPr>
          <w:bCs/>
          <w:sz w:val="28"/>
          <w:szCs w:val="28"/>
        </w:rPr>
        <w:t>:</w:t>
      </w:r>
      <w:r w:rsidRPr="00275D46">
        <w:rPr>
          <w:sz w:val="28"/>
          <w:szCs w:val="28"/>
        </w:rPr>
        <w:t xml:space="preserve"> </w:t>
      </w:r>
    </w:p>
    <w:p w:rsidR="00E76597" w:rsidRPr="00A52159" w:rsidRDefault="00E76597" w:rsidP="00242D90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расчетно-экономическая деятельность:</w:t>
      </w:r>
    </w:p>
    <w:p w:rsidR="00E76597" w:rsidRDefault="00E76597" w:rsidP="00242D90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</w:t>
      </w:r>
      <w:r w:rsidRPr="00BF38A9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E76597" w:rsidRDefault="00E76597" w:rsidP="00242D90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275D46">
        <w:rPr>
          <w:sz w:val="28"/>
          <w:szCs w:val="28"/>
        </w:rPr>
        <w:t>организационно-управленческая</w:t>
      </w:r>
      <w:r>
        <w:rPr>
          <w:sz w:val="28"/>
          <w:szCs w:val="28"/>
        </w:rPr>
        <w:t xml:space="preserve"> деятельность:</w:t>
      </w:r>
    </w:p>
    <w:p w:rsidR="00E76597" w:rsidRPr="00BF38A9" w:rsidRDefault="00E76597" w:rsidP="00242D90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 xml:space="preserve">критически оценить предлагаемые варианты управленческих решений и разработать,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 </w:t>
      </w:r>
      <w:r w:rsidRPr="00854A8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(ПК-11</w:t>
      </w:r>
      <w:r w:rsidRPr="00BF38A9">
        <w:rPr>
          <w:sz w:val="28"/>
          <w:szCs w:val="28"/>
        </w:rPr>
        <w:t>).</w:t>
      </w:r>
    </w:p>
    <w:p w:rsidR="00E76597" w:rsidRPr="00E26E92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приведена в п. 2.1 ОПОП.</w:t>
      </w:r>
    </w:p>
    <w:p w:rsidR="008649D8" w:rsidRDefault="00E76597" w:rsidP="00242D90">
      <w:pPr>
        <w:widowControl/>
        <w:tabs>
          <w:tab w:val="left" w:pos="1418"/>
        </w:tabs>
        <w:spacing w:line="240" w:lineRule="auto"/>
        <w:ind w:firstLine="0"/>
        <w:contextualSpacing/>
        <w:rPr>
          <w:sz w:val="28"/>
          <w:szCs w:val="28"/>
        </w:rPr>
      </w:pPr>
      <w:r w:rsidRPr="00E26E92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приведены в п. 2.2 ОПОП.</w:t>
      </w:r>
    </w:p>
    <w:p w:rsidR="009D72FF" w:rsidRPr="00D2714B" w:rsidRDefault="009D72FF" w:rsidP="00242D90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9D72FF" w:rsidP="00242D90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.В.ДВ.7.2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</w:t>
      </w:r>
      <w:r>
        <w:rPr>
          <w:sz w:val="28"/>
          <w:szCs w:val="28"/>
        </w:rPr>
        <w:t>вариативной</w:t>
      </w:r>
      <w:r w:rsidRPr="000B7B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3A4A47" w:rsidRPr="008E3C5A" w:rsidRDefault="003A4A47" w:rsidP="00242D90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9779F" w:rsidRPr="00D2714B" w:rsidRDefault="0099779F" w:rsidP="0099779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28"/>
        <w:gridCol w:w="2126"/>
        <w:gridCol w:w="1564"/>
      </w:tblGrid>
      <w:tr w:rsidR="0099779F" w:rsidRPr="00D2714B" w:rsidTr="005D74B7">
        <w:trPr>
          <w:jc w:val="center"/>
        </w:trPr>
        <w:tc>
          <w:tcPr>
            <w:tcW w:w="5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9779F" w:rsidRPr="00D2714B" w:rsidTr="005D74B7">
        <w:trPr>
          <w:jc w:val="center"/>
        </w:trPr>
        <w:tc>
          <w:tcPr>
            <w:tcW w:w="5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D323A" w:rsidRPr="00D2714B" w:rsidTr="005D323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D323A" w:rsidRPr="00D2714B" w:rsidRDefault="005D323A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D323A" w:rsidRPr="00D2714B" w:rsidRDefault="005D323A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D323A" w:rsidRPr="00D2714B" w:rsidRDefault="005D323A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Default="00BD6432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D323A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23A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23A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D323A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D323A" w:rsidRPr="00D2714B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Default="00BD6432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D323A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23A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23A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D323A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D323A" w:rsidRPr="00D2714B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D323A" w:rsidRPr="00D2714B" w:rsidTr="005D323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5D323A" w:rsidRPr="00D2714B" w:rsidTr="005D323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D323A" w:rsidRPr="00D2714B" w:rsidTr="005D323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D323A" w:rsidRPr="00D2714B" w:rsidTr="005D323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3A" w:rsidRPr="00D2714B" w:rsidRDefault="005D323A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5D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3A" w:rsidRPr="00D2714B" w:rsidRDefault="005D323A" w:rsidP="00E13D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F523F" w:rsidRPr="004636AA" w:rsidRDefault="00AF523F" w:rsidP="00242D90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9D72FF" w:rsidRDefault="009D72FF" w:rsidP="00242D90">
      <w:pPr>
        <w:spacing w:line="240" w:lineRule="auto"/>
        <w:ind w:firstLine="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– зачет</w:t>
      </w: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5777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Основные типы источников загрязнения атмосферного воздуха. Основные типы источников загрязнения почвы (отходы производства и потребления). Основные типы источников загрязнения поверхностных вод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5777" w:type="dxa"/>
            <w:vAlign w:val="center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Глобальные экологические проблемы. Э</w:t>
            </w:r>
            <w:r w:rsidRPr="002E2FEF">
              <w:rPr>
                <w:sz w:val="24"/>
                <w:szCs w:val="24"/>
              </w:rPr>
              <w:t>кологические принципы</w:t>
            </w:r>
            <w:r>
              <w:rPr>
                <w:sz w:val="24"/>
                <w:szCs w:val="24"/>
              </w:rPr>
              <w:t xml:space="preserve"> рационального использования природных ресурсов. Системы</w:t>
            </w:r>
            <w:r w:rsidRPr="00BA14CA">
              <w:rPr>
                <w:sz w:val="24"/>
                <w:szCs w:val="24"/>
              </w:rPr>
              <w:t xml:space="preserve"> обеспечения экологической безопасности.</w:t>
            </w:r>
          </w:p>
        </w:tc>
      </w:tr>
    </w:tbl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242D90" w:rsidRPr="00B020B4" w:rsidRDefault="00242D90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очной формы обучения: </w:t>
      </w:r>
    </w:p>
    <w:tbl>
      <w:tblPr>
        <w:tblW w:w="9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"/>
        <w:gridCol w:w="4961"/>
        <w:gridCol w:w="993"/>
        <w:gridCol w:w="992"/>
        <w:gridCol w:w="847"/>
        <w:gridCol w:w="851"/>
      </w:tblGrid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020B4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020B4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020B4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020B4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020B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СРС</w:t>
            </w:r>
          </w:p>
        </w:tc>
      </w:tr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71527D" w:rsidRDefault="00242D90" w:rsidP="00242D90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  <w:highlight w:val="yellow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82CA3" w:rsidRDefault="00242D90" w:rsidP="00242D9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CA3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71527D" w:rsidRDefault="00242D90" w:rsidP="00242D90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42D90" w:rsidRPr="00D2714B" w:rsidTr="0000433A">
        <w:trPr>
          <w:jc w:val="center"/>
        </w:trPr>
        <w:tc>
          <w:tcPr>
            <w:tcW w:w="5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20B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D2714B" w:rsidRDefault="005D323A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D323A" w:rsidRDefault="005D323A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3"/>
        <w:gridCol w:w="4871"/>
        <w:gridCol w:w="3917"/>
      </w:tblGrid>
      <w:tr w:rsidR="00242D90" w:rsidRPr="009F761D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№</w:t>
            </w:r>
          </w:p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60F05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D90" w:rsidRPr="00360F05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60F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3C" w:rsidRPr="00014A3C" w:rsidRDefault="00014A3C" w:rsidP="00014A3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14A3C">
              <w:rPr>
                <w:sz w:val="24"/>
                <w:szCs w:val="24"/>
              </w:rPr>
              <w:t xml:space="preserve">1.Н.А. </w:t>
            </w:r>
            <w:proofErr w:type="spellStart"/>
            <w:r w:rsidRPr="00014A3C">
              <w:rPr>
                <w:sz w:val="24"/>
                <w:szCs w:val="24"/>
              </w:rPr>
              <w:t>Бабак</w:t>
            </w:r>
            <w:proofErr w:type="spellEnd"/>
            <w:r w:rsidRPr="00014A3C">
              <w:rPr>
                <w:sz w:val="24"/>
                <w:szCs w:val="24"/>
              </w:rPr>
              <w:t xml:space="preserve">, И.А. Горшкова, О.Ю. Макарова Физическое загрязнение окружающей среды: </w:t>
            </w:r>
            <w:r w:rsidRPr="00014A3C">
              <w:rPr>
                <w:snapToGrid w:val="0"/>
                <w:sz w:val="24"/>
                <w:szCs w:val="24"/>
              </w:rPr>
              <w:t>учебное пособие.</w:t>
            </w:r>
            <w:r w:rsidRPr="00014A3C">
              <w:rPr>
                <w:sz w:val="24"/>
                <w:szCs w:val="24"/>
              </w:rPr>
              <w:t xml:space="preserve"> СПб</w:t>
            </w:r>
            <w:proofErr w:type="gramStart"/>
            <w:r w:rsidRPr="00014A3C">
              <w:rPr>
                <w:sz w:val="24"/>
                <w:szCs w:val="24"/>
              </w:rPr>
              <w:t xml:space="preserve">.: </w:t>
            </w:r>
            <w:proofErr w:type="gramEnd"/>
            <w:r w:rsidRPr="00014A3C">
              <w:rPr>
                <w:sz w:val="24"/>
                <w:szCs w:val="24"/>
              </w:rPr>
              <w:t>ПГУПС, 2012г – 54с.</w:t>
            </w:r>
          </w:p>
          <w:p w:rsidR="00242D90" w:rsidRPr="00014A3C" w:rsidRDefault="00014A3C" w:rsidP="00014A3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14A3C">
              <w:rPr>
                <w:sz w:val="24"/>
                <w:szCs w:val="24"/>
              </w:rPr>
              <w:t xml:space="preserve">2.Н.А. </w:t>
            </w:r>
            <w:proofErr w:type="spellStart"/>
            <w:r w:rsidRPr="00014A3C">
              <w:rPr>
                <w:sz w:val="24"/>
                <w:szCs w:val="24"/>
              </w:rPr>
              <w:t>Бабак</w:t>
            </w:r>
            <w:proofErr w:type="spellEnd"/>
            <w:r w:rsidRPr="00014A3C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014A3C">
              <w:rPr>
                <w:sz w:val="24"/>
                <w:szCs w:val="24"/>
              </w:rPr>
              <w:t xml:space="preserve">.: </w:t>
            </w:r>
            <w:proofErr w:type="gramEnd"/>
            <w:r w:rsidRPr="00014A3C">
              <w:rPr>
                <w:sz w:val="24"/>
                <w:szCs w:val="24"/>
              </w:rPr>
              <w:t>ПГУПС, 2011.-161с.</w:t>
            </w:r>
          </w:p>
        </w:tc>
      </w:tr>
      <w:tr w:rsidR="00242D90" w:rsidRPr="00360F05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60F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3C" w:rsidRPr="00014A3C" w:rsidRDefault="00014A3C" w:rsidP="00014A3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14A3C">
              <w:rPr>
                <w:sz w:val="24"/>
                <w:szCs w:val="24"/>
              </w:rPr>
              <w:t xml:space="preserve">1.Н.А. </w:t>
            </w:r>
            <w:proofErr w:type="spellStart"/>
            <w:r w:rsidRPr="00014A3C">
              <w:rPr>
                <w:sz w:val="24"/>
                <w:szCs w:val="24"/>
              </w:rPr>
              <w:t>Бабак</w:t>
            </w:r>
            <w:proofErr w:type="spellEnd"/>
            <w:r w:rsidRPr="00014A3C">
              <w:rPr>
                <w:sz w:val="24"/>
                <w:szCs w:val="24"/>
              </w:rPr>
              <w:t xml:space="preserve">, И.А. Горшкова, О.Ю. Макарова Физическое загрязнение окружающей среды: </w:t>
            </w:r>
            <w:r w:rsidRPr="00014A3C">
              <w:rPr>
                <w:snapToGrid w:val="0"/>
                <w:sz w:val="24"/>
                <w:szCs w:val="24"/>
              </w:rPr>
              <w:t>учебное пособие.</w:t>
            </w:r>
            <w:r w:rsidRPr="00014A3C">
              <w:rPr>
                <w:sz w:val="24"/>
                <w:szCs w:val="24"/>
              </w:rPr>
              <w:t xml:space="preserve"> СПб</w:t>
            </w:r>
            <w:proofErr w:type="gramStart"/>
            <w:r w:rsidRPr="00014A3C">
              <w:rPr>
                <w:sz w:val="24"/>
                <w:szCs w:val="24"/>
              </w:rPr>
              <w:t xml:space="preserve">.: </w:t>
            </w:r>
            <w:proofErr w:type="gramEnd"/>
            <w:r w:rsidRPr="00014A3C">
              <w:rPr>
                <w:sz w:val="24"/>
                <w:szCs w:val="24"/>
              </w:rPr>
              <w:t>ПГУПС, 2012г – 54с.</w:t>
            </w:r>
          </w:p>
          <w:p w:rsidR="00242D90" w:rsidRPr="00014A3C" w:rsidRDefault="00014A3C" w:rsidP="00014A3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14A3C">
              <w:rPr>
                <w:sz w:val="24"/>
                <w:szCs w:val="24"/>
              </w:rPr>
              <w:t xml:space="preserve">2.Н.А. </w:t>
            </w:r>
            <w:proofErr w:type="spellStart"/>
            <w:r w:rsidRPr="00014A3C">
              <w:rPr>
                <w:sz w:val="24"/>
                <w:szCs w:val="24"/>
              </w:rPr>
              <w:t>Бабак</w:t>
            </w:r>
            <w:proofErr w:type="spellEnd"/>
            <w:r w:rsidRPr="00014A3C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014A3C">
              <w:rPr>
                <w:sz w:val="24"/>
                <w:szCs w:val="24"/>
              </w:rPr>
              <w:t xml:space="preserve">.: </w:t>
            </w:r>
            <w:proofErr w:type="gramEnd"/>
            <w:r w:rsidRPr="00014A3C">
              <w:rPr>
                <w:sz w:val="24"/>
                <w:szCs w:val="24"/>
              </w:rPr>
              <w:t>ПГУПС, 2011.-161с.</w:t>
            </w:r>
          </w:p>
        </w:tc>
      </w:tr>
    </w:tbl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322E9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42D90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4A3C" w:rsidRDefault="00014A3C" w:rsidP="00014A3C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2012г – 54с.</w:t>
      </w:r>
    </w:p>
    <w:p w:rsidR="00014A3C" w:rsidRPr="002C4BDE" w:rsidRDefault="00014A3C" w:rsidP="00014A3C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>по курсу «Экология» к выполнению лабораторных работ для всех специальностей.</w:t>
      </w:r>
      <w:r w:rsidRPr="00484A8E">
        <w:rPr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2011.-161с.</w:t>
      </w: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42D90" w:rsidRPr="00BA7406" w:rsidRDefault="00242D90" w:rsidP="00242D90">
      <w:pPr>
        <w:numPr>
          <w:ilvl w:val="0"/>
          <w:numId w:val="28"/>
        </w:numPr>
        <w:spacing w:line="240" w:lineRule="auto"/>
        <w:ind w:left="0"/>
        <w:rPr>
          <w:bCs/>
          <w:sz w:val="28"/>
          <w:szCs w:val="28"/>
        </w:rPr>
      </w:pPr>
      <w:r w:rsidRPr="00BA7406">
        <w:rPr>
          <w:bCs/>
          <w:sz w:val="28"/>
          <w:szCs w:val="28"/>
        </w:rPr>
        <w:t>Физическое загрязнение окружающей</w:t>
      </w:r>
      <w:r w:rsidRPr="00BA7406">
        <w:rPr>
          <w:sz w:val="28"/>
          <w:szCs w:val="28"/>
        </w:rPr>
        <w:t xml:space="preserve"> среды : учебное пособие / Н. А. </w:t>
      </w:r>
      <w:proofErr w:type="spellStart"/>
      <w:r w:rsidRPr="00BA7406">
        <w:rPr>
          <w:sz w:val="28"/>
          <w:szCs w:val="28"/>
        </w:rPr>
        <w:t>Бабак</w:t>
      </w:r>
      <w:proofErr w:type="spellEnd"/>
      <w:r w:rsidRPr="00BA7406">
        <w:rPr>
          <w:sz w:val="28"/>
          <w:szCs w:val="28"/>
        </w:rPr>
        <w:t xml:space="preserve"> [и др.]. </w:t>
      </w:r>
      <w:proofErr w:type="gramStart"/>
      <w:r w:rsidRPr="00BA7406">
        <w:rPr>
          <w:sz w:val="28"/>
          <w:szCs w:val="28"/>
        </w:rPr>
        <w:t>-С</w:t>
      </w:r>
      <w:proofErr w:type="gramEnd"/>
      <w:r w:rsidRPr="00BA7406">
        <w:rPr>
          <w:sz w:val="28"/>
          <w:szCs w:val="28"/>
        </w:rPr>
        <w:t>анкт-Петербург: ПГУПС, 2012. -53 с.</w:t>
      </w:r>
    </w:p>
    <w:p w:rsidR="00242D90" w:rsidRPr="00020386" w:rsidRDefault="00242D90" w:rsidP="00242D90">
      <w:pPr>
        <w:numPr>
          <w:ilvl w:val="0"/>
          <w:numId w:val="28"/>
        </w:numPr>
        <w:spacing w:line="240" w:lineRule="auto"/>
        <w:ind w:left="0"/>
        <w:rPr>
          <w:bCs/>
          <w:sz w:val="28"/>
          <w:szCs w:val="28"/>
        </w:rPr>
      </w:pPr>
      <w:r w:rsidRPr="00BA7406">
        <w:rPr>
          <w:bCs/>
          <w:sz w:val="28"/>
          <w:szCs w:val="28"/>
        </w:rPr>
        <w:t>Комплексные технологии утилизации</w:t>
      </w:r>
      <w:r w:rsidRPr="00BA7406">
        <w:rPr>
          <w:sz w:val="28"/>
          <w:szCs w:val="28"/>
        </w:rPr>
        <w:t xml:space="preserve"> отходов железнодорожного транспорта : учеб. пособие / Л. Б. Сватовская [и др.] ; ред.</w:t>
      </w:r>
      <w:r w:rsidRPr="00020386">
        <w:rPr>
          <w:sz w:val="28"/>
          <w:szCs w:val="28"/>
        </w:rPr>
        <w:t xml:space="preserve"> Л. Б. Сватовская. </w:t>
      </w:r>
      <w:proofErr w:type="gramStart"/>
      <w:r w:rsidRPr="00020386">
        <w:rPr>
          <w:sz w:val="28"/>
          <w:szCs w:val="28"/>
        </w:rPr>
        <w:t>-М</w:t>
      </w:r>
      <w:proofErr w:type="gramEnd"/>
      <w:r w:rsidRPr="00020386">
        <w:rPr>
          <w:sz w:val="28"/>
          <w:szCs w:val="28"/>
        </w:rPr>
        <w:t xml:space="preserve">.: УМЦ по образованию на </w:t>
      </w:r>
      <w:r>
        <w:rPr>
          <w:sz w:val="28"/>
          <w:szCs w:val="28"/>
        </w:rPr>
        <w:t>ж.-д. трансп., 2007. -190 с.</w:t>
      </w:r>
    </w:p>
    <w:p w:rsidR="00242D90" w:rsidRPr="00F00C5C" w:rsidRDefault="00242D90" w:rsidP="00242D90">
      <w:pPr>
        <w:pStyle w:val="3"/>
        <w:widowControl/>
        <w:numPr>
          <w:ilvl w:val="0"/>
          <w:numId w:val="28"/>
        </w:numPr>
        <w:spacing w:line="240" w:lineRule="auto"/>
        <w:ind w:left="0"/>
        <w:rPr>
          <w:sz w:val="28"/>
          <w:szCs w:val="28"/>
        </w:rPr>
      </w:pPr>
      <w:r w:rsidRPr="00F00C5C">
        <w:rPr>
          <w:sz w:val="28"/>
          <w:szCs w:val="28"/>
        </w:rPr>
        <w:t xml:space="preserve">Анисимов А.П., </w:t>
      </w:r>
      <w:proofErr w:type="spellStart"/>
      <w:r w:rsidRPr="00F00C5C">
        <w:rPr>
          <w:sz w:val="28"/>
          <w:szCs w:val="28"/>
        </w:rPr>
        <w:t>Рыженков</w:t>
      </w:r>
      <w:proofErr w:type="spellEnd"/>
      <w:r w:rsidRPr="00F00C5C">
        <w:rPr>
          <w:sz w:val="28"/>
          <w:szCs w:val="28"/>
        </w:rPr>
        <w:t xml:space="preserve"> А.Я., Черноморец А.Е. Экологическое право России: Курс лекций. Учебник для вузов. – М.: Панорама ИПК, 2006. – 277 </w:t>
      </w:r>
      <w:proofErr w:type="gramStart"/>
      <w:r w:rsidRPr="00F00C5C">
        <w:rPr>
          <w:sz w:val="28"/>
          <w:szCs w:val="28"/>
        </w:rPr>
        <w:t>с</w:t>
      </w:r>
      <w:proofErr w:type="gramEnd"/>
      <w:r w:rsidRPr="00F00C5C">
        <w:rPr>
          <w:sz w:val="28"/>
          <w:szCs w:val="28"/>
        </w:rPr>
        <w:t>.</w:t>
      </w: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42D90" w:rsidRPr="006F1588" w:rsidRDefault="00242D90" w:rsidP="00242D90">
      <w:pPr>
        <w:numPr>
          <w:ilvl w:val="0"/>
          <w:numId w:val="29"/>
        </w:numPr>
        <w:spacing w:line="240" w:lineRule="auto"/>
        <w:ind w:left="0"/>
        <w:rPr>
          <w:rStyle w:val="blk"/>
          <w:sz w:val="28"/>
          <w:szCs w:val="28"/>
        </w:rPr>
      </w:pP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5B5D66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42D90" w:rsidRDefault="00242D90" w:rsidP="00242D9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Pr="00516BE6">
        <w:rPr>
          <w:bCs/>
          <w:i/>
          <w:sz w:val="28"/>
          <w:szCs w:val="28"/>
        </w:rPr>
        <w:t>ри освоении данной дисциплины другие издания не используется.</w:t>
      </w:r>
    </w:p>
    <w:p w:rsidR="008649D8" w:rsidRDefault="008649D8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6338D7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42D90" w:rsidRDefault="00242D90" w:rsidP="00242D90">
      <w:pPr>
        <w:spacing w:line="240" w:lineRule="auto"/>
        <w:ind w:firstLine="0"/>
        <w:rPr>
          <w:sz w:val="28"/>
          <w:szCs w:val="28"/>
        </w:rPr>
      </w:pP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1" w:tgtFrame="_blank" w:history="1">
        <w:r w:rsidR="00242D90" w:rsidRPr="00242D90">
          <w:rPr>
            <w:sz w:val="28"/>
            <w:szCs w:val="28"/>
          </w:rPr>
          <w:t>www.mnr.gov.ru</w:t>
        </w:r>
      </w:hyperlink>
      <w:r w:rsidR="00242D90" w:rsidRPr="00242D90">
        <w:rPr>
          <w:sz w:val="28"/>
          <w:szCs w:val="28"/>
        </w:rPr>
        <w:t> - министерство природных ресурсов России.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2" w:tgtFrame="_blank" w:history="1">
        <w:r w:rsidR="00242D90" w:rsidRPr="00242D90">
          <w:rPr>
            <w:sz w:val="28"/>
            <w:szCs w:val="28"/>
          </w:rPr>
          <w:t>www.gosnadzor.ru</w:t>
        </w:r>
      </w:hyperlink>
      <w:r w:rsidR="00242D90" w:rsidRPr="00242D90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3" w:tgtFrame="_blank" w:history="1">
        <w:r w:rsidR="00242D90" w:rsidRPr="00242D90">
          <w:rPr>
            <w:sz w:val="28"/>
            <w:szCs w:val="28"/>
          </w:rPr>
          <w:t>http://rpn.gov.ru</w:t>
        </w:r>
      </w:hyperlink>
      <w:r w:rsidR="00242D90" w:rsidRPr="00242D90">
        <w:rPr>
          <w:sz w:val="28"/>
          <w:szCs w:val="28"/>
        </w:rPr>
        <w:t> – Федеральная служба по надзору в сфере Природопользования.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4" w:tgtFrame="_blank" w:history="1">
        <w:r w:rsidR="00242D90" w:rsidRPr="00242D90">
          <w:rPr>
            <w:sz w:val="28"/>
            <w:szCs w:val="28"/>
          </w:rPr>
          <w:t>http://meteorf.ru/default.aspx</w:t>
        </w:r>
      </w:hyperlink>
      <w:r w:rsidR="00242D90" w:rsidRPr="00242D90">
        <w:rPr>
          <w:sz w:val="28"/>
          <w:szCs w:val="28"/>
        </w:rPr>
        <w:t> - Федеральная служба по гидрометеорологии и мониторингу ОС.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5" w:tgtFrame="_blank" w:history="1">
        <w:r w:rsidR="00242D90" w:rsidRPr="00242D90">
          <w:rPr>
            <w:sz w:val="28"/>
            <w:szCs w:val="28"/>
          </w:rPr>
          <w:t>www.voda.mnr.gov.ru</w:t>
        </w:r>
      </w:hyperlink>
      <w:r w:rsidR="00242D90" w:rsidRPr="00242D90">
        <w:rPr>
          <w:sz w:val="28"/>
          <w:szCs w:val="28"/>
        </w:rPr>
        <w:t> - Федеральное агентство водных ресурсов МПР России.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6" w:tgtFrame="_blank" w:history="1">
        <w:r w:rsidR="00242D90" w:rsidRPr="00242D90">
          <w:rPr>
            <w:sz w:val="28"/>
            <w:szCs w:val="28"/>
          </w:rPr>
          <w:t>www.rosleshoz.gov.ru</w:t>
        </w:r>
      </w:hyperlink>
      <w:r w:rsidR="00242D90" w:rsidRPr="00242D90">
        <w:rPr>
          <w:sz w:val="28"/>
          <w:szCs w:val="28"/>
        </w:rPr>
        <w:t> – Федеральное агентство лесного хозяйства.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7" w:tgtFrame="_blank" w:history="1">
        <w:r w:rsidR="00242D90" w:rsidRPr="00242D90">
          <w:rPr>
            <w:sz w:val="28"/>
            <w:szCs w:val="28"/>
          </w:rPr>
          <w:t>http://www.rosnedra.com</w:t>
        </w:r>
      </w:hyperlink>
      <w:r w:rsidR="00242D90" w:rsidRPr="00242D90">
        <w:rPr>
          <w:sz w:val="28"/>
          <w:szCs w:val="28"/>
        </w:rPr>
        <w:t xml:space="preserve"> - Федеральное агентство по </w:t>
      </w:r>
      <w:proofErr w:type="spellStart"/>
      <w:r w:rsidR="00242D90" w:rsidRPr="00242D90">
        <w:rPr>
          <w:sz w:val="28"/>
          <w:szCs w:val="28"/>
        </w:rPr>
        <w:t>недропользованию</w:t>
      </w:r>
      <w:proofErr w:type="spellEnd"/>
      <w:r w:rsidR="00242D90" w:rsidRPr="00242D90">
        <w:rPr>
          <w:sz w:val="28"/>
          <w:szCs w:val="28"/>
        </w:rPr>
        <w:t xml:space="preserve"> – </w:t>
      </w:r>
      <w:proofErr w:type="spellStart"/>
      <w:r w:rsidR="00242D90" w:rsidRPr="00242D90">
        <w:rPr>
          <w:sz w:val="28"/>
          <w:szCs w:val="28"/>
        </w:rPr>
        <w:t>Роснедра</w:t>
      </w:r>
      <w:proofErr w:type="spellEnd"/>
      <w:r w:rsidR="00242D90" w:rsidRPr="00242D90">
        <w:rPr>
          <w:sz w:val="28"/>
          <w:szCs w:val="28"/>
        </w:rPr>
        <w:t>.</w:t>
      </w:r>
    </w:p>
    <w:p w:rsidR="00242D90" w:rsidRPr="00242D90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8" w:tgtFrame="_blank" w:history="1">
        <w:r w:rsidR="00242D90" w:rsidRPr="00242D90">
          <w:rPr>
            <w:sz w:val="28"/>
            <w:szCs w:val="28"/>
          </w:rPr>
          <w:t>http://fcao.ru</w:t>
        </w:r>
      </w:hyperlink>
      <w:r w:rsidR="00242D90" w:rsidRPr="00242D90">
        <w:rPr>
          <w:sz w:val="28"/>
          <w:szCs w:val="28"/>
        </w:rPr>
        <w:t> – ФГУ Федеральный центр анализа и оценки техногенного воздействия.</w:t>
      </w:r>
    </w:p>
    <w:p w:rsidR="00242D90" w:rsidRPr="00615FEB" w:rsidRDefault="00AE7F36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9" w:history="1">
        <w:r w:rsidR="00242D90" w:rsidRPr="00242D90">
          <w:rPr>
            <w:rStyle w:val="a7"/>
            <w:color w:val="auto"/>
            <w:sz w:val="28"/>
            <w:szCs w:val="28"/>
            <w:u w:val="none"/>
          </w:rPr>
          <w:t>http://base.consultant.ru/cons/cgi/online.cgi?req=home&amp;utm_csource=online&amp;utm_cmedium=button</w:t>
        </w:r>
      </w:hyperlink>
      <w:r w:rsidR="00242D90" w:rsidRPr="00615FEB">
        <w:rPr>
          <w:sz w:val="28"/>
          <w:szCs w:val="28"/>
        </w:rPr>
        <w:t xml:space="preserve"> - </w:t>
      </w:r>
      <w:proofErr w:type="gramStart"/>
      <w:r w:rsidR="00242D90" w:rsidRPr="00615FEB">
        <w:rPr>
          <w:sz w:val="28"/>
          <w:szCs w:val="28"/>
        </w:rPr>
        <w:t>Некоммерческая</w:t>
      </w:r>
      <w:proofErr w:type="gramEnd"/>
      <w:r w:rsidR="00242D90" w:rsidRPr="00615FEB">
        <w:rPr>
          <w:sz w:val="28"/>
          <w:szCs w:val="28"/>
        </w:rPr>
        <w:t xml:space="preserve"> интернет-версия </w:t>
      </w:r>
      <w:proofErr w:type="spellStart"/>
      <w:r w:rsidR="00242D90" w:rsidRPr="00615FEB">
        <w:rPr>
          <w:sz w:val="28"/>
          <w:szCs w:val="28"/>
        </w:rPr>
        <w:t>КонсультантПлюс</w:t>
      </w:r>
      <w:proofErr w:type="spellEnd"/>
    </w:p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Pr="006338D7" w:rsidRDefault="008C06C3" w:rsidP="00242D90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3226" w:rsidRDefault="00393226" w:rsidP="00242D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материалов);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</w:tabs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интернет-сервисы</w:t>
      </w:r>
      <w:proofErr w:type="spellEnd"/>
      <w:proofErr w:type="gramEnd"/>
      <w:r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393226" w:rsidRDefault="00393226" w:rsidP="00242D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393226" w:rsidRDefault="00393226" w:rsidP="00242D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242D90">
      <w:pPr>
        <w:pStyle w:val="a3"/>
        <w:spacing w:line="240" w:lineRule="auto"/>
        <w:ind w:left="0"/>
        <w:rPr>
          <w:bCs/>
          <w:sz w:val="28"/>
          <w:szCs w:val="28"/>
        </w:rPr>
      </w:pPr>
    </w:p>
    <w:p w:rsidR="008C06C3" w:rsidRDefault="008C06C3" w:rsidP="00242D9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869D5" w:rsidRDefault="000869D5" w:rsidP="00242D90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014A3C" w:rsidRDefault="000869D5" w:rsidP="00242D9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Специальные помещения должны быть укомплектованы </w:t>
      </w:r>
    </w:p>
    <w:p w:rsidR="000869D5" w:rsidRDefault="000869D5" w:rsidP="00242D9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014A3C" w:rsidRDefault="00014A3C" w:rsidP="00242D90">
      <w:pPr>
        <w:spacing w:line="240" w:lineRule="auto"/>
        <w:ind w:firstLine="709"/>
        <w:rPr>
          <w:sz w:val="28"/>
          <w:szCs w:val="28"/>
        </w:rPr>
      </w:pPr>
    </w:p>
    <w:p w:rsidR="00014A3C" w:rsidRDefault="00014A3C" w:rsidP="00242D90">
      <w:pPr>
        <w:spacing w:line="240" w:lineRule="auto"/>
        <w:ind w:firstLine="709"/>
        <w:rPr>
          <w:sz w:val="28"/>
          <w:szCs w:val="28"/>
        </w:rPr>
      </w:pPr>
    </w:p>
    <w:p w:rsidR="00014A3C" w:rsidRDefault="00014A3C" w:rsidP="00242D90">
      <w:pPr>
        <w:spacing w:line="240" w:lineRule="auto"/>
        <w:ind w:firstLine="709"/>
        <w:rPr>
          <w:sz w:val="28"/>
          <w:szCs w:val="28"/>
        </w:rPr>
      </w:pPr>
    </w:p>
    <w:p w:rsidR="00014A3C" w:rsidRDefault="00014A3C" w:rsidP="00242D90">
      <w:pPr>
        <w:spacing w:line="240" w:lineRule="auto"/>
        <w:ind w:firstLine="709"/>
        <w:rPr>
          <w:sz w:val="28"/>
          <w:szCs w:val="28"/>
        </w:rPr>
      </w:pPr>
    </w:p>
    <w:p w:rsidR="000869D5" w:rsidRDefault="00D262E0" w:rsidP="00242D9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-610709</wp:posOffset>
            </wp:positionH>
            <wp:positionV relativeFrom="paragraph">
              <wp:posOffset>-1381893</wp:posOffset>
            </wp:positionV>
            <wp:extent cx="6845774" cy="9415864"/>
            <wp:effectExtent l="19050" t="0" r="0" b="0"/>
            <wp:wrapNone/>
            <wp:docPr id="3" name="Рисунок 3" descr="E:\разработано для других кафедр\Мальцева -Промышленная экология\Б1.В.ДВ.7.2.Промышленная экология-НиН 2014-2015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работано для других кафедр\Мальцева -Промышленная экология\Б1.В.ДВ.7.2.Промышленная экология-НиН 2014-2015\рп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58" cy="941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9D5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0869D5" w:rsidRDefault="000869D5" w:rsidP="00242D9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606" w:type="dxa"/>
        <w:tblLook w:val="00A0"/>
      </w:tblPr>
      <w:tblGrid>
        <w:gridCol w:w="4494"/>
        <w:gridCol w:w="2844"/>
        <w:gridCol w:w="2268"/>
      </w:tblGrid>
      <w:tr w:rsidR="008C06C3" w:rsidRPr="00D2714B" w:rsidTr="00174D24">
        <w:tc>
          <w:tcPr>
            <w:tcW w:w="4494" w:type="dxa"/>
          </w:tcPr>
          <w:p w:rsidR="0018079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42D90">
              <w:rPr>
                <w:sz w:val="28"/>
                <w:szCs w:val="28"/>
              </w:rPr>
              <w:t xml:space="preserve">     </w:t>
            </w:r>
            <w:r w:rsidRPr="0018079B">
              <w:rPr>
                <w:sz w:val="28"/>
                <w:szCs w:val="28"/>
              </w:rPr>
              <w:t xml:space="preserve">» </w:t>
            </w:r>
            <w:r w:rsidR="00242D90">
              <w:rPr>
                <w:sz w:val="28"/>
                <w:szCs w:val="28"/>
              </w:rPr>
              <w:t xml:space="preserve">                       </w:t>
            </w:r>
            <w:r>
              <w:rPr>
                <w:sz w:val="28"/>
                <w:szCs w:val="28"/>
              </w:rPr>
              <w:t>201</w:t>
            </w:r>
            <w:r w:rsidR="00242D90">
              <w:rPr>
                <w:sz w:val="28"/>
                <w:szCs w:val="28"/>
              </w:rPr>
              <w:t xml:space="preserve">   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44" w:type="dxa"/>
            <w:vAlign w:val="bottom"/>
          </w:tcPr>
          <w:p w:rsidR="008C06C3" w:rsidRPr="00D2714B" w:rsidRDefault="008C06C3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8C06C3" w:rsidRPr="00D2714B" w:rsidRDefault="00174D24" w:rsidP="00174D2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О.Ю.</w:t>
            </w:r>
          </w:p>
        </w:tc>
      </w:tr>
    </w:tbl>
    <w:p w:rsidR="008649D8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Sect="003226F1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089" w:rsidRDefault="00C93089" w:rsidP="003226F1">
      <w:pPr>
        <w:spacing w:line="240" w:lineRule="auto"/>
      </w:pPr>
      <w:r>
        <w:separator/>
      </w:r>
    </w:p>
  </w:endnote>
  <w:endnote w:type="continuationSeparator" w:id="1">
    <w:p w:rsidR="00C93089" w:rsidRDefault="00C93089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089" w:rsidRDefault="00C93089" w:rsidP="003226F1">
      <w:pPr>
        <w:spacing w:line="240" w:lineRule="auto"/>
      </w:pPr>
      <w:r>
        <w:separator/>
      </w:r>
    </w:p>
  </w:footnote>
  <w:footnote w:type="continuationSeparator" w:id="1">
    <w:p w:rsidR="00C93089" w:rsidRDefault="00C93089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40" w:rsidRDefault="00AE7F36">
    <w:pPr>
      <w:pStyle w:val="a9"/>
      <w:jc w:val="center"/>
    </w:pPr>
    <w:r>
      <w:fldChar w:fldCharType="begin"/>
    </w:r>
    <w:r w:rsidR="00044640">
      <w:instrText xml:space="preserve"> PAGE   \* MERGEFORMAT </w:instrText>
    </w:r>
    <w:r>
      <w:fldChar w:fldCharType="separate"/>
    </w:r>
    <w:r w:rsidR="00014A3C">
      <w:rPr>
        <w:noProof/>
      </w:rPr>
      <w:t>9</w:t>
    </w:r>
    <w:r>
      <w:rPr>
        <w:noProof/>
      </w:rPr>
      <w:fldChar w:fldCharType="end"/>
    </w:r>
  </w:p>
  <w:p w:rsidR="00044640" w:rsidRDefault="0004464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229AE"/>
    <w:multiLevelType w:val="hybridMultilevel"/>
    <w:tmpl w:val="7B1C6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20F10"/>
    <w:multiLevelType w:val="hybridMultilevel"/>
    <w:tmpl w:val="32622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982763"/>
    <w:multiLevelType w:val="hybridMultilevel"/>
    <w:tmpl w:val="7D8C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628B3"/>
    <w:multiLevelType w:val="hybridMultilevel"/>
    <w:tmpl w:val="116A90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28C5ACF"/>
    <w:multiLevelType w:val="hybridMultilevel"/>
    <w:tmpl w:val="B768C5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95239F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40256"/>
    <w:multiLevelType w:val="hybridMultilevel"/>
    <w:tmpl w:val="744AB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F209D2"/>
    <w:multiLevelType w:val="hybridMultilevel"/>
    <w:tmpl w:val="DD9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284E47"/>
    <w:multiLevelType w:val="hybridMultilevel"/>
    <w:tmpl w:val="6472C2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732616"/>
    <w:multiLevelType w:val="hybridMultilevel"/>
    <w:tmpl w:val="B650C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E742551"/>
    <w:multiLevelType w:val="hybridMultilevel"/>
    <w:tmpl w:val="92CC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7742A7"/>
    <w:multiLevelType w:val="hybridMultilevel"/>
    <w:tmpl w:val="6C40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9ED55A7"/>
    <w:multiLevelType w:val="hybridMultilevel"/>
    <w:tmpl w:val="62CC8C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2755DB"/>
    <w:multiLevelType w:val="hybridMultilevel"/>
    <w:tmpl w:val="0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"/>
  </w:num>
  <w:num w:numId="5">
    <w:abstractNumId w:val="24"/>
  </w:num>
  <w:num w:numId="6">
    <w:abstractNumId w:val="21"/>
  </w:num>
  <w:num w:numId="7">
    <w:abstractNumId w:val="29"/>
  </w:num>
  <w:num w:numId="8">
    <w:abstractNumId w:val="13"/>
  </w:num>
  <w:num w:numId="9">
    <w:abstractNumId w:val="6"/>
  </w:num>
  <w:num w:numId="10">
    <w:abstractNumId w:val="9"/>
  </w:num>
  <w:num w:numId="11">
    <w:abstractNumId w:val="7"/>
  </w:num>
  <w:num w:numId="12">
    <w:abstractNumId w:val="0"/>
  </w:num>
  <w:num w:numId="13">
    <w:abstractNumId w:val="4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20"/>
  </w:num>
  <w:num w:numId="21">
    <w:abstractNumId w:val="25"/>
  </w:num>
  <w:num w:numId="22">
    <w:abstractNumId w:val="8"/>
  </w:num>
  <w:num w:numId="23">
    <w:abstractNumId w:val="11"/>
  </w:num>
  <w:num w:numId="24">
    <w:abstractNumId w:val="22"/>
  </w:num>
  <w:num w:numId="25">
    <w:abstractNumId w:val="28"/>
  </w:num>
  <w:num w:numId="26">
    <w:abstractNumId w:val="23"/>
  </w:num>
  <w:num w:numId="27">
    <w:abstractNumId w:val="5"/>
  </w:num>
  <w:num w:numId="28">
    <w:abstractNumId w:val="27"/>
  </w:num>
  <w:num w:numId="29">
    <w:abstractNumId w:val="26"/>
  </w:num>
  <w:num w:numId="30">
    <w:abstractNumId w:val="1"/>
  </w:num>
  <w:num w:numId="31">
    <w:abstractNumId w:val="30"/>
  </w:num>
  <w:num w:numId="32">
    <w:abstractNumId w:val="15"/>
  </w:num>
  <w:num w:numId="33">
    <w:abstractNumId w:val="3"/>
  </w:num>
  <w:num w:numId="34">
    <w:abstractNumId w:val="14"/>
  </w:num>
  <w:num w:numId="35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A3C"/>
    <w:rsid w:val="00015646"/>
    <w:rsid w:val="00016339"/>
    <w:rsid w:val="000176D3"/>
    <w:rsid w:val="000176DC"/>
    <w:rsid w:val="00020F35"/>
    <w:rsid w:val="0002349A"/>
    <w:rsid w:val="00034024"/>
    <w:rsid w:val="00044640"/>
    <w:rsid w:val="00072B45"/>
    <w:rsid w:val="00072DF0"/>
    <w:rsid w:val="00083D9F"/>
    <w:rsid w:val="000869D5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27F6A"/>
    <w:rsid w:val="001427D7"/>
    <w:rsid w:val="00152B20"/>
    <w:rsid w:val="00152D38"/>
    <w:rsid w:val="00154D91"/>
    <w:rsid w:val="00155FE5"/>
    <w:rsid w:val="001611CB"/>
    <w:rsid w:val="001612B1"/>
    <w:rsid w:val="00163F22"/>
    <w:rsid w:val="0016422A"/>
    <w:rsid w:val="00174D24"/>
    <w:rsid w:val="00174DCD"/>
    <w:rsid w:val="00175676"/>
    <w:rsid w:val="0018079B"/>
    <w:rsid w:val="00182098"/>
    <w:rsid w:val="001863CC"/>
    <w:rsid w:val="00191F00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0652A"/>
    <w:rsid w:val="0023148B"/>
    <w:rsid w:val="00233DBB"/>
    <w:rsid w:val="002376DB"/>
    <w:rsid w:val="00242D90"/>
    <w:rsid w:val="00250727"/>
    <w:rsid w:val="00252906"/>
    <w:rsid w:val="00257AAF"/>
    <w:rsid w:val="00257B07"/>
    <w:rsid w:val="00265B74"/>
    <w:rsid w:val="002720D1"/>
    <w:rsid w:val="00274E4C"/>
    <w:rsid w:val="002766FC"/>
    <w:rsid w:val="00282FE9"/>
    <w:rsid w:val="00286244"/>
    <w:rsid w:val="00294080"/>
    <w:rsid w:val="002A228F"/>
    <w:rsid w:val="002A28B2"/>
    <w:rsid w:val="002A63D0"/>
    <w:rsid w:val="002C07F2"/>
    <w:rsid w:val="002C281A"/>
    <w:rsid w:val="002E0DFE"/>
    <w:rsid w:val="002E1FE1"/>
    <w:rsid w:val="002F6403"/>
    <w:rsid w:val="00302D2C"/>
    <w:rsid w:val="0031268B"/>
    <w:rsid w:val="0031788C"/>
    <w:rsid w:val="00320379"/>
    <w:rsid w:val="003226F1"/>
    <w:rsid w:val="00322E18"/>
    <w:rsid w:val="00324F90"/>
    <w:rsid w:val="0032528F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86A0D"/>
    <w:rsid w:val="00390A02"/>
    <w:rsid w:val="00391E71"/>
    <w:rsid w:val="00393226"/>
    <w:rsid w:val="0039566C"/>
    <w:rsid w:val="00397A1D"/>
    <w:rsid w:val="003A4A47"/>
    <w:rsid w:val="003A4CC6"/>
    <w:rsid w:val="003A777B"/>
    <w:rsid w:val="003C1BCC"/>
    <w:rsid w:val="003C1FD2"/>
    <w:rsid w:val="003C4293"/>
    <w:rsid w:val="003C50CE"/>
    <w:rsid w:val="003D4E39"/>
    <w:rsid w:val="003E3B62"/>
    <w:rsid w:val="003E47E8"/>
    <w:rsid w:val="003F625E"/>
    <w:rsid w:val="0040078C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57166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D6B02"/>
    <w:rsid w:val="004F45B3"/>
    <w:rsid w:val="004F472C"/>
    <w:rsid w:val="0050182F"/>
    <w:rsid w:val="005021C8"/>
    <w:rsid w:val="0050257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76FA"/>
    <w:rsid w:val="005820CB"/>
    <w:rsid w:val="005833BA"/>
    <w:rsid w:val="00594DEE"/>
    <w:rsid w:val="005A56A9"/>
    <w:rsid w:val="005A716C"/>
    <w:rsid w:val="005B59F7"/>
    <w:rsid w:val="005B5D66"/>
    <w:rsid w:val="005C203E"/>
    <w:rsid w:val="005C214C"/>
    <w:rsid w:val="005D323A"/>
    <w:rsid w:val="005D40E9"/>
    <w:rsid w:val="005E4B91"/>
    <w:rsid w:val="005E5556"/>
    <w:rsid w:val="005E7600"/>
    <w:rsid w:val="005E7989"/>
    <w:rsid w:val="005F29AD"/>
    <w:rsid w:val="00601721"/>
    <w:rsid w:val="0062065A"/>
    <w:rsid w:val="006338D7"/>
    <w:rsid w:val="00661CDD"/>
    <w:rsid w:val="006622A4"/>
    <w:rsid w:val="00665E04"/>
    <w:rsid w:val="00670DC4"/>
    <w:rsid w:val="006758BB"/>
    <w:rsid w:val="006759B2"/>
    <w:rsid w:val="00677827"/>
    <w:rsid w:val="00680750"/>
    <w:rsid w:val="006826E8"/>
    <w:rsid w:val="00684A7F"/>
    <w:rsid w:val="006913D2"/>
    <w:rsid w:val="00692E37"/>
    <w:rsid w:val="006B0BE2"/>
    <w:rsid w:val="006B4827"/>
    <w:rsid w:val="006B5760"/>
    <w:rsid w:val="006B5C98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8E5"/>
    <w:rsid w:val="00731B78"/>
    <w:rsid w:val="00733CE7"/>
    <w:rsid w:val="0073478E"/>
    <w:rsid w:val="00734A9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0CF5"/>
    <w:rsid w:val="007913A5"/>
    <w:rsid w:val="007921BB"/>
    <w:rsid w:val="00796FE3"/>
    <w:rsid w:val="007A0529"/>
    <w:rsid w:val="007C0285"/>
    <w:rsid w:val="007C2B8E"/>
    <w:rsid w:val="007D3F65"/>
    <w:rsid w:val="007D7EAC"/>
    <w:rsid w:val="007E3977"/>
    <w:rsid w:val="007E485F"/>
    <w:rsid w:val="007E7072"/>
    <w:rsid w:val="007F2B72"/>
    <w:rsid w:val="007F4D5E"/>
    <w:rsid w:val="00800843"/>
    <w:rsid w:val="008147D9"/>
    <w:rsid w:val="00816F43"/>
    <w:rsid w:val="00820B55"/>
    <w:rsid w:val="00823DC0"/>
    <w:rsid w:val="0083311A"/>
    <w:rsid w:val="008353E1"/>
    <w:rsid w:val="00843821"/>
    <w:rsid w:val="00846386"/>
    <w:rsid w:val="00846C11"/>
    <w:rsid w:val="00851BD3"/>
    <w:rsid w:val="008534DF"/>
    <w:rsid w:val="00854E56"/>
    <w:rsid w:val="008633AD"/>
    <w:rsid w:val="008649D8"/>
    <w:rsid w:val="008651E5"/>
    <w:rsid w:val="0087129B"/>
    <w:rsid w:val="008738C0"/>
    <w:rsid w:val="00876F1E"/>
    <w:rsid w:val="008839F8"/>
    <w:rsid w:val="008B3A13"/>
    <w:rsid w:val="008B3C0E"/>
    <w:rsid w:val="008B7752"/>
    <w:rsid w:val="008C06C3"/>
    <w:rsid w:val="008C144C"/>
    <w:rsid w:val="008C2E2D"/>
    <w:rsid w:val="008C5B58"/>
    <w:rsid w:val="008D697A"/>
    <w:rsid w:val="008E100F"/>
    <w:rsid w:val="008E203C"/>
    <w:rsid w:val="008E3318"/>
    <w:rsid w:val="008E3F0C"/>
    <w:rsid w:val="009022BA"/>
    <w:rsid w:val="00902896"/>
    <w:rsid w:val="00905F80"/>
    <w:rsid w:val="009114CB"/>
    <w:rsid w:val="00911DE2"/>
    <w:rsid w:val="009244C4"/>
    <w:rsid w:val="00933EC2"/>
    <w:rsid w:val="00935641"/>
    <w:rsid w:val="00936F2E"/>
    <w:rsid w:val="00942B00"/>
    <w:rsid w:val="00954055"/>
    <w:rsid w:val="0095427B"/>
    <w:rsid w:val="00957562"/>
    <w:rsid w:val="00973A15"/>
    <w:rsid w:val="00974682"/>
    <w:rsid w:val="00985000"/>
    <w:rsid w:val="0098550A"/>
    <w:rsid w:val="00985C12"/>
    <w:rsid w:val="00986C41"/>
    <w:rsid w:val="00990DC5"/>
    <w:rsid w:val="00992077"/>
    <w:rsid w:val="0099779F"/>
    <w:rsid w:val="009A3C08"/>
    <w:rsid w:val="009A3F8D"/>
    <w:rsid w:val="009B285F"/>
    <w:rsid w:val="009B66A3"/>
    <w:rsid w:val="009D471B"/>
    <w:rsid w:val="009D66E8"/>
    <w:rsid w:val="009D72FF"/>
    <w:rsid w:val="009E5E2B"/>
    <w:rsid w:val="00A00B35"/>
    <w:rsid w:val="00A01F44"/>
    <w:rsid w:val="00A037C3"/>
    <w:rsid w:val="00A03C11"/>
    <w:rsid w:val="00A06EE7"/>
    <w:rsid w:val="00A079EE"/>
    <w:rsid w:val="00A15FA9"/>
    <w:rsid w:val="00A16963"/>
    <w:rsid w:val="00A17B31"/>
    <w:rsid w:val="00A26B02"/>
    <w:rsid w:val="00A34065"/>
    <w:rsid w:val="00A41657"/>
    <w:rsid w:val="00A52159"/>
    <w:rsid w:val="00A55036"/>
    <w:rsid w:val="00A63776"/>
    <w:rsid w:val="00A7043A"/>
    <w:rsid w:val="00A81682"/>
    <w:rsid w:val="00A84B58"/>
    <w:rsid w:val="00A8508F"/>
    <w:rsid w:val="00A96BD2"/>
    <w:rsid w:val="00AA09DD"/>
    <w:rsid w:val="00AA1421"/>
    <w:rsid w:val="00AB57D4"/>
    <w:rsid w:val="00AB689B"/>
    <w:rsid w:val="00AD0E67"/>
    <w:rsid w:val="00AD642A"/>
    <w:rsid w:val="00AE3971"/>
    <w:rsid w:val="00AE7F36"/>
    <w:rsid w:val="00AF2C89"/>
    <w:rsid w:val="00AF3051"/>
    <w:rsid w:val="00AF34CF"/>
    <w:rsid w:val="00AF523F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1603"/>
    <w:rsid w:val="00BD4749"/>
    <w:rsid w:val="00BD6432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53F7"/>
    <w:rsid w:val="00C2217F"/>
    <w:rsid w:val="00C2781E"/>
    <w:rsid w:val="00C31C43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3089"/>
    <w:rsid w:val="00C949D8"/>
    <w:rsid w:val="00C9692E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E1F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62E0"/>
    <w:rsid w:val="00D2714B"/>
    <w:rsid w:val="00D322E9"/>
    <w:rsid w:val="00D33A48"/>
    <w:rsid w:val="00D36ADA"/>
    <w:rsid w:val="00D514C5"/>
    <w:rsid w:val="00D51A3F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98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597"/>
    <w:rsid w:val="00E76DB1"/>
    <w:rsid w:val="00E8050E"/>
    <w:rsid w:val="00E80944"/>
    <w:rsid w:val="00E80B23"/>
    <w:rsid w:val="00E81188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1BC6"/>
    <w:rsid w:val="00EF0743"/>
    <w:rsid w:val="00F01EB0"/>
    <w:rsid w:val="00F038C4"/>
    <w:rsid w:val="00F0473C"/>
    <w:rsid w:val="00F04C1E"/>
    <w:rsid w:val="00F05DEA"/>
    <w:rsid w:val="00F13EB8"/>
    <w:rsid w:val="00F13FAB"/>
    <w:rsid w:val="00F15715"/>
    <w:rsid w:val="00F15EC9"/>
    <w:rsid w:val="00F22EC3"/>
    <w:rsid w:val="00F23B7B"/>
    <w:rsid w:val="00F24C73"/>
    <w:rsid w:val="00F427D0"/>
    <w:rsid w:val="00F4289A"/>
    <w:rsid w:val="00F54398"/>
    <w:rsid w:val="00F57136"/>
    <w:rsid w:val="00F5749D"/>
    <w:rsid w:val="00F57ED6"/>
    <w:rsid w:val="00F65446"/>
    <w:rsid w:val="00F83805"/>
    <w:rsid w:val="00F8789E"/>
    <w:rsid w:val="00F944DC"/>
    <w:rsid w:val="00FA0C8F"/>
    <w:rsid w:val="00FB13BE"/>
    <w:rsid w:val="00FB6A66"/>
    <w:rsid w:val="00FC3EC0"/>
    <w:rsid w:val="00FD3EF8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3">
    <w:name w:val="Абзац списка3"/>
    <w:basedOn w:val="a"/>
    <w:rsid w:val="00242D90"/>
    <w:pPr>
      <w:ind w:left="720"/>
    </w:pPr>
    <w:rPr>
      <w:rFonts w:eastAsia="Calibri"/>
    </w:rPr>
  </w:style>
  <w:style w:type="paragraph" w:styleId="ad">
    <w:name w:val="Body Text"/>
    <w:basedOn w:val="a"/>
    <w:link w:val="ae"/>
    <w:rsid w:val="00242D90"/>
    <w:pPr>
      <w:widowControl/>
      <w:spacing w:line="240" w:lineRule="auto"/>
      <w:ind w:firstLine="0"/>
      <w:jc w:val="center"/>
    </w:pPr>
    <w:rPr>
      <w:sz w:val="20"/>
    </w:rPr>
  </w:style>
  <w:style w:type="character" w:customStyle="1" w:styleId="ae">
    <w:name w:val="Основной текст Знак"/>
    <w:basedOn w:val="a0"/>
    <w:link w:val="ad"/>
    <w:rsid w:val="00242D90"/>
    <w:rPr>
      <w:rFonts w:ascii="Times New Roman" w:eastAsia="Times New Roman" w:hAnsi="Times New Roman"/>
    </w:rPr>
  </w:style>
  <w:style w:type="character" w:customStyle="1" w:styleId="blk">
    <w:name w:val="blk"/>
    <w:rsid w:val="00242D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pn.gov.ru/" TargetMode="External"/><Relationship Id="rId18" Type="http://schemas.openxmlformats.org/officeDocument/2006/relationships/hyperlink" Target="http://fcao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/" TargetMode="External"/><Relationship Id="rId17" Type="http://schemas.openxmlformats.org/officeDocument/2006/relationships/hyperlink" Target="http://www.rosnedr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leshoz.gov.ru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nr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da.mnr.gov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base.consultant.ru/cons/cgi/online.cgi?req=home&amp;utm_csource=online&amp;utm_cmedium=butt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teorf.ru/default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7D11-BDBA-4796-9255-61DC4068B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10</Pages>
  <Words>1578</Words>
  <Characters>13135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159</cp:revision>
  <cp:lastPrinted>2017-11-17T07:15:00Z</cp:lastPrinted>
  <dcterms:created xsi:type="dcterms:W3CDTF">2015-11-25T10:05:00Z</dcterms:created>
  <dcterms:modified xsi:type="dcterms:W3CDTF">2017-12-07T07:56:00Z</dcterms:modified>
</cp:coreProperties>
</file>