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F6B" w:rsidRPr="00F33304" w:rsidRDefault="001A4F6B" w:rsidP="001A4F6B">
      <w:pPr>
        <w:jc w:val="center"/>
        <w:rPr>
          <w:sz w:val="24"/>
          <w:szCs w:val="24"/>
        </w:rPr>
      </w:pPr>
      <w:bookmarkStart w:id="0" w:name="_GoBack"/>
      <w:bookmarkEnd w:id="0"/>
      <w:r w:rsidRPr="00F33304">
        <w:rPr>
          <w:sz w:val="24"/>
          <w:szCs w:val="24"/>
        </w:rPr>
        <w:t>ФЕДЕРАЛЬНОЕ АГЕНТСТВО ЖЕЛЕЗНОДОРОЖНОГО ТРАНСПОРТА</w:t>
      </w:r>
    </w:p>
    <w:p w:rsidR="001A4F6B" w:rsidRDefault="001A4F6B" w:rsidP="001A4F6B">
      <w:pPr>
        <w:jc w:val="center"/>
        <w:rPr>
          <w:sz w:val="24"/>
          <w:szCs w:val="24"/>
        </w:rPr>
      </w:pPr>
      <w:r w:rsidRPr="00F33304">
        <w:rPr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1A4F6B" w:rsidRPr="00F33304" w:rsidRDefault="001A4F6B" w:rsidP="001A4F6B">
      <w:pPr>
        <w:jc w:val="center"/>
        <w:rPr>
          <w:sz w:val="24"/>
          <w:szCs w:val="24"/>
        </w:rPr>
      </w:pPr>
      <w:r w:rsidRPr="00F33304">
        <w:rPr>
          <w:sz w:val="24"/>
          <w:szCs w:val="24"/>
        </w:rPr>
        <w:t xml:space="preserve">высшего </w:t>
      </w:r>
      <w:r w:rsidR="008A7C4F">
        <w:rPr>
          <w:sz w:val="24"/>
          <w:szCs w:val="24"/>
        </w:rPr>
        <w:t xml:space="preserve">профессионального </w:t>
      </w:r>
      <w:r w:rsidRPr="00F33304">
        <w:rPr>
          <w:sz w:val="24"/>
          <w:szCs w:val="24"/>
        </w:rPr>
        <w:t>образования</w:t>
      </w:r>
    </w:p>
    <w:p w:rsidR="001A4F6B" w:rsidRPr="00F33304" w:rsidRDefault="001A4F6B" w:rsidP="001A4F6B">
      <w:pPr>
        <w:jc w:val="center"/>
        <w:rPr>
          <w:sz w:val="24"/>
          <w:szCs w:val="24"/>
        </w:rPr>
      </w:pPr>
      <w:r w:rsidRPr="00F33304">
        <w:rPr>
          <w:sz w:val="24"/>
          <w:szCs w:val="24"/>
        </w:rPr>
        <w:t xml:space="preserve">«Петербургский государственный университет путей сообщения </w:t>
      </w:r>
    </w:p>
    <w:p w:rsidR="001A4F6B" w:rsidRPr="00F33304" w:rsidRDefault="001A4F6B" w:rsidP="001A4F6B">
      <w:pPr>
        <w:jc w:val="center"/>
        <w:rPr>
          <w:sz w:val="24"/>
          <w:szCs w:val="24"/>
        </w:rPr>
      </w:pPr>
      <w:r w:rsidRPr="00F33304">
        <w:rPr>
          <w:sz w:val="24"/>
          <w:szCs w:val="24"/>
        </w:rPr>
        <w:t xml:space="preserve">Императора Александра </w:t>
      </w:r>
      <w:r w:rsidRPr="00F33304">
        <w:rPr>
          <w:sz w:val="24"/>
          <w:szCs w:val="24"/>
          <w:lang w:val="en-US"/>
        </w:rPr>
        <w:t>I</w:t>
      </w:r>
      <w:r w:rsidRPr="00F33304">
        <w:rPr>
          <w:sz w:val="24"/>
          <w:szCs w:val="24"/>
        </w:rPr>
        <w:t>»</w:t>
      </w:r>
    </w:p>
    <w:p w:rsidR="001A4F6B" w:rsidRPr="00F33304" w:rsidRDefault="001A4F6B" w:rsidP="001A4F6B">
      <w:pPr>
        <w:jc w:val="center"/>
        <w:rPr>
          <w:sz w:val="24"/>
          <w:szCs w:val="24"/>
        </w:rPr>
      </w:pPr>
      <w:r w:rsidRPr="00F33304">
        <w:rPr>
          <w:sz w:val="24"/>
          <w:szCs w:val="24"/>
        </w:rPr>
        <w:t>(ФГБОУ В</w:t>
      </w:r>
      <w:r w:rsidR="008A7C4F">
        <w:rPr>
          <w:sz w:val="24"/>
          <w:szCs w:val="24"/>
        </w:rPr>
        <w:t>П</w:t>
      </w:r>
      <w:r w:rsidRPr="00F33304">
        <w:rPr>
          <w:sz w:val="24"/>
          <w:szCs w:val="24"/>
        </w:rPr>
        <w:t>О ПГУПС)</w:t>
      </w:r>
    </w:p>
    <w:p w:rsidR="001A4F6B" w:rsidRPr="00F33304" w:rsidRDefault="001A4F6B" w:rsidP="001A4F6B">
      <w:pPr>
        <w:jc w:val="center"/>
        <w:rPr>
          <w:noProof/>
          <w:sz w:val="24"/>
          <w:szCs w:val="24"/>
        </w:rPr>
      </w:pPr>
    </w:p>
    <w:p w:rsidR="001A4F6B" w:rsidRDefault="001A4F6B" w:rsidP="001A4F6B">
      <w:pPr>
        <w:jc w:val="center"/>
        <w:rPr>
          <w:noProof/>
          <w:sz w:val="28"/>
          <w:szCs w:val="28"/>
        </w:rPr>
      </w:pPr>
      <w:r w:rsidRPr="00F33304">
        <w:rPr>
          <w:noProof/>
          <w:sz w:val="24"/>
          <w:szCs w:val="24"/>
        </w:rPr>
        <w:t>Кафедра «Иностранные языки»</w:t>
      </w:r>
    </w:p>
    <w:p w:rsidR="001A4F6B" w:rsidRDefault="001A4F6B" w:rsidP="001A4F6B">
      <w:pPr>
        <w:jc w:val="center"/>
        <w:rPr>
          <w:noProof/>
          <w:sz w:val="28"/>
          <w:szCs w:val="28"/>
        </w:rPr>
      </w:pPr>
    </w:p>
    <w:p w:rsidR="001A4F6B" w:rsidRPr="00AE63CD" w:rsidRDefault="001A4F6B" w:rsidP="001A4F6B">
      <w:pPr>
        <w:jc w:val="center"/>
        <w:rPr>
          <w:noProof/>
          <w:sz w:val="28"/>
          <w:szCs w:val="28"/>
        </w:rPr>
      </w:pPr>
    </w:p>
    <w:p w:rsidR="001A4F6B" w:rsidRPr="00AE63CD" w:rsidRDefault="001A4F6B" w:rsidP="001A4F6B">
      <w:pPr>
        <w:jc w:val="center"/>
        <w:rPr>
          <w:noProof/>
          <w:sz w:val="28"/>
          <w:szCs w:val="28"/>
        </w:rPr>
      </w:pPr>
    </w:p>
    <w:p w:rsidR="001A4F6B" w:rsidRDefault="001A4F6B" w:rsidP="001A4F6B">
      <w:pPr>
        <w:jc w:val="center"/>
        <w:rPr>
          <w:noProof/>
          <w:sz w:val="28"/>
          <w:szCs w:val="28"/>
        </w:rPr>
      </w:pPr>
    </w:p>
    <w:p w:rsidR="001A4F6B" w:rsidRDefault="001A4F6B" w:rsidP="001A4F6B">
      <w:pPr>
        <w:jc w:val="center"/>
        <w:rPr>
          <w:noProof/>
          <w:sz w:val="28"/>
          <w:szCs w:val="28"/>
        </w:rPr>
      </w:pPr>
    </w:p>
    <w:p w:rsidR="001A4F6B" w:rsidRDefault="001A4F6B" w:rsidP="001A4F6B">
      <w:pPr>
        <w:jc w:val="center"/>
        <w:rPr>
          <w:noProof/>
          <w:sz w:val="28"/>
          <w:szCs w:val="28"/>
        </w:rPr>
      </w:pPr>
    </w:p>
    <w:p w:rsidR="001A4F6B" w:rsidRPr="00AE63CD" w:rsidRDefault="001A4F6B" w:rsidP="001A4F6B">
      <w:pPr>
        <w:jc w:val="center"/>
        <w:rPr>
          <w:noProof/>
          <w:sz w:val="28"/>
          <w:szCs w:val="28"/>
        </w:rPr>
      </w:pPr>
    </w:p>
    <w:p w:rsidR="001A4F6B" w:rsidRPr="00AE63CD" w:rsidRDefault="001A4F6B" w:rsidP="001A4F6B">
      <w:pPr>
        <w:ind w:left="5245"/>
        <w:rPr>
          <w:sz w:val="28"/>
          <w:szCs w:val="28"/>
        </w:rPr>
      </w:pPr>
    </w:p>
    <w:p w:rsidR="001A4F6B" w:rsidRPr="00AE63CD" w:rsidRDefault="001A4F6B" w:rsidP="001A4F6B">
      <w:pPr>
        <w:jc w:val="center"/>
        <w:rPr>
          <w:b/>
          <w:bCs/>
          <w:sz w:val="28"/>
          <w:szCs w:val="28"/>
        </w:rPr>
      </w:pPr>
      <w:r w:rsidRPr="00AE63CD">
        <w:rPr>
          <w:b/>
          <w:bCs/>
          <w:sz w:val="28"/>
          <w:szCs w:val="28"/>
        </w:rPr>
        <w:t>РАБОЧАЯ ПРОГРАММА</w:t>
      </w:r>
    </w:p>
    <w:p w:rsidR="001A4F6B" w:rsidRPr="00AE63CD" w:rsidRDefault="001A4F6B" w:rsidP="001A4F6B">
      <w:pPr>
        <w:jc w:val="center"/>
        <w:rPr>
          <w:i/>
          <w:iCs/>
          <w:sz w:val="28"/>
          <w:szCs w:val="28"/>
        </w:rPr>
      </w:pPr>
      <w:r w:rsidRPr="00AE63CD">
        <w:rPr>
          <w:i/>
          <w:iCs/>
          <w:sz w:val="28"/>
          <w:szCs w:val="28"/>
        </w:rPr>
        <w:t>дисциплины</w:t>
      </w:r>
    </w:p>
    <w:p w:rsidR="001A4F6B" w:rsidRPr="00AE63CD" w:rsidRDefault="001A4F6B" w:rsidP="001A4F6B">
      <w:pPr>
        <w:jc w:val="center"/>
        <w:rPr>
          <w:sz w:val="28"/>
          <w:szCs w:val="28"/>
        </w:rPr>
      </w:pPr>
      <w:r w:rsidRPr="00AE63CD">
        <w:rPr>
          <w:sz w:val="28"/>
          <w:szCs w:val="28"/>
        </w:rPr>
        <w:t>«</w:t>
      </w:r>
      <w:r>
        <w:rPr>
          <w:sz w:val="28"/>
          <w:szCs w:val="28"/>
        </w:rPr>
        <w:t>Деловой иностранный язык</w:t>
      </w:r>
      <w:r w:rsidRPr="00AE63CD">
        <w:rPr>
          <w:sz w:val="28"/>
          <w:szCs w:val="28"/>
        </w:rPr>
        <w:t>» (</w:t>
      </w:r>
      <w:r>
        <w:rPr>
          <w:sz w:val="28"/>
          <w:szCs w:val="28"/>
        </w:rPr>
        <w:t>Б1.В.ОД.1</w:t>
      </w:r>
      <w:r w:rsidRPr="00AE63CD">
        <w:rPr>
          <w:sz w:val="28"/>
          <w:szCs w:val="28"/>
        </w:rPr>
        <w:t>)</w:t>
      </w:r>
    </w:p>
    <w:p w:rsidR="001A4F6B" w:rsidRPr="00AE63CD" w:rsidRDefault="001A4F6B" w:rsidP="001A4F6B">
      <w:pPr>
        <w:jc w:val="center"/>
        <w:rPr>
          <w:sz w:val="28"/>
          <w:szCs w:val="28"/>
        </w:rPr>
      </w:pPr>
      <w:r w:rsidRPr="00AE63CD">
        <w:rPr>
          <w:sz w:val="28"/>
          <w:szCs w:val="28"/>
        </w:rPr>
        <w:t>для направления</w:t>
      </w:r>
    </w:p>
    <w:p w:rsidR="001A4F6B" w:rsidRPr="00AE63CD" w:rsidRDefault="001A4F6B" w:rsidP="001A4F6B">
      <w:pPr>
        <w:jc w:val="center"/>
        <w:rPr>
          <w:sz w:val="28"/>
          <w:szCs w:val="28"/>
        </w:rPr>
      </w:pPr>
      <w:r w:rsidRPr="00AE63CD">
        <w:rPr>
          <w:sz w:val="28"/>
          <w:szCs w:val="28"/>
        </w:rPr>
        <w:t>38.03.0</w:t>
      </w:r>
      <w:r>
        <w:rPr>
          <w:sz w:val="28"/>
          <w:szCs w:val="28"/>
        </w:rPr>
        <w:t>1</w:t>
      </w:r>
      <w:r w:rsidRPr="00AE63CD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Pr="00AE63CD">
        <w:rPr>
          <w:sz w:val="28"/>
          <w:szCs w:val="28"/>
        </w:rPr>
        <w:t xml:space="preserve">» </w:t>
      </w:r>
    </w:p>
    <w:p w:rsidR="001A4F6B" w:rsidRDefault="001A4F6B" w:rsidP="001A4F6B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</w:t>
      </w:r>
      <w:r w:rsidR="00E8425D">
        <w:rPr>
          <w:sz w:val="28"/>
          <w:szCs w:val="28"/>
        </w:rPr>
        <w:t>ям</w:t>
      </w:r>
    </w:p>
    <w:p w:rsidR="001A4F6B" w:rsidRPr="00AE63CD" w:rsidRDefault="001A4F6B" w:rsidP="001A4F6B">
      <w:pPr>
        <w:jc w:val="center"/>
        <w:rPr>
          <w:sz w:val="28"/>
          <w:szCs w:val="28"/>
        </w:rPr>
      </w:pPr>
    </w:p>
    <w:p w:rsidR="001A4F6B" w:rsidRPr="00AE63CD" w:rsidRDefault="001A4F6B" w:rsidP="00E8425D">
      <w:pPr>
        <w:jc w:val="center"/>
        <w:rPr>
          <w:sz w:val="28"/>
          <w:szCs w:val="28"/>
        </w:rPr>
      </w:pPr>
      <w:r>
        <w:rPr>
          <w:sz w:val="28"/>
          <w:szCs w:val="28"/>
        </w:rPr>
        <w:t>«Бухгалтерский учет, анализ и аудит»</w:t>
      </w:r>
    </w:p>
    <w:p w:rsidR="001A4F6B" w:rsidRDefault="001A4F6B" w:rsidP="001A4F6B">
      <w:pPr>
        <w:jc w:val="center"/>
        <w:rPr>
          <w:sz w:val="28"/>
          <w:szCs w:val="28"/>
        </w:rPr>
      </w:pPr>
      <w:r>
        <w:rPr>
          <w:sz w:val="28"/>
          <w:szCs w:val="28"/>
        </w:rPr>
        <w:t>(ф</w:t>
      </w:r>
      <w:r w:rsidRPr="00AE63CD">
        <w:rPr>
          <w:sz w:val="28"/>
          <w:szCs w:val="28"/>
        </w:rPr>
        <w:t>орма обучения – очная</w:t>
      </w:r>
      <w:r>
        <w:rPr>
          <w:sz w:val="28"/>
          <w:szCs w:val="28"/>
        </w:rPr>
        <w:t>, заочная)</w:t>
      </w:r>
    </w:p>
    <w:p w:rsidR="00E8425D" w:rsidRPr="00AE63CD" w:rsidRDefault="00E8425D" w:rsidP="001A4F6B">
      <w:pPr>
        <w:jc w:val="center"/>
        <w:rPr>
          <w:sz w:val="28"/>
          <w:szCs w:val="28"/>
        </w:rPr>
      </w:pPr>
      <w:r>
        <w:rPr>
          <w:sz w:val="28"/>
          <w:szCs w:val="28"/>
        </w:rPr>
        <w:t>«Налоги и налогообложение»</w:t>
      </w:r>
    </w:p>
    <w:p w:rsidR="001A4F6B" w:rsidRPr="00AE63CD" w:rsidRDefault="00E8425D" w:rsidP="001A4F6B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>(ф</w:t>
      </w:r>
      <w:r w:rsidRPr="00AE63CD">
        <w:rPr>
          <w:sz w:val="28"/>
          <w:szCs w:val="28"/>
        </w:rPr>
        <w:t>орма обучения – очная</w:t>
      </w:r>
      <w:r>
        <w:rPr>
          <w:sz w:val="28"/>
          <w:szCs w:val="28"/>
        </w:rPr>
        <w:t>)</w:t>
      </w:r>
    </w:p>
    <w:p w:rsidR="001A4F6B" w:rsidRDefault="001A4F6B" w:rsidP="001A4F6B">
      <w:pPr>
        <w:rPr>
          <w:sz w:val="28"/>
          <w:szCs w:val="28"/>
        </w:rPr>
      </w:pPr>
    </w:p>
    <w:p w:rsidR="001A4F6B" w:rsidRDefault="001A4F6B" w:rsidP="001A4F6B">
      <w:pPr>
        <w:rPr>
          <w:sz w:val="28"/>
          <w:szCs w:val="28"/>
        </w:rPr>
      </w:pPr>
    </w:p>
    <w:p w:rsidR="001A4F6B" w:rsidRDefault="001A4F6B" w:rsidP="001A4F6B">
      <w:pPr>
        <w:rPr>
          <w:sz w:val="28"/>
          <w:szCs w:val="28"/>
        </w:rPr>
      </w:pPr>
    </w:p>
    <w:p w:rsidR="001A4F6B" w:rsidRDefault="001A4F6B" w:rsidP="001A4F6B">
      <w:pPr>
        <w:rPr>
          <w:sz w:val="28"/>
          <w:szCs w:val="28"/>
        </w:rPr>
      </w:pPr>
    </w:p>
    <w:p w:rsidR="001A4F6B" w:rsidRDefault="001A4F6B" w:rsidP="001A4F6B">
      <w:pPr>
        <w:rPr>
          <w:sz w:val="28"/>
          <w:szCs w:val="28"/>
        </w:rPr>
      </w:pPr>
    </w:p>
    <w:p w:rsidR="001A4F6B" w:rsidRDefault="001A4F6B" w:rsidP="001A4F6B">
      <w:pPr>
        <w:rPr>
          <w:sz w:val="28"/>
          <w:szCs w:val="28"/>
        </w:rPr>
      </w:pPr>
    </w:p>
    <w:p w:rsidR="001A4F6B" w:rsidRDefault="001A4F6B" w:rsidP="001A4F6B">
      <w:pPr>
        <w:rPr>
          <w:sz w:val="28"/>
          <w:szCs w:val="28"/>
        </w:rPr>
      </w:pPr>
    </w:p>
    <w:p w:rsidR="001A4F6B" w:rsidRDefault="001A4F6B" w:rsidP="001A4F6B">
      <w:pPr>
        <w:rPr>
          <w:sz w:val="28"/>
          <w:szCs w:val="28"/>
        </w:rPr>
      </w:pPr>
    </w:p>
    <w:p w:rsidR="001A4F6B" w:rsidRDefault="001A4F6B" w:rsidP="001A4F6B">
      <w:pPr>
        <w:rPr>
          <w:sz w:val="28"/>
          <w:szCs w:val="28"/>
        </w:rPr>
      </w:pPr>
    </w:p>
    <w:p w:rsidR="001A4F6B" w:rsidRDefault="001A4F6B" w:rsidP="001A4F6B">
      <w:pPr>
        <w:rPr>
          <w:sz w:val="28"/>
          <w:szCs w:val="28"/>
        </w:rPr>
      </w:pPr>
    </w:p>
    <w:p w:rsidR="001A4F6B" w:rsidRDefault="001A4F6B" w:rsidP="001A4F6B">
      <w:pPr>
        <w:rPr>
          <w:sz w:val="28"/>
          <w:szCs w:val="28"/>
        </w:rPr>
      </w:pPr>
    </w:p>
    <w:p w:rsidR="001A4F6B" w:rsidRDefault="001A4F6B" w:rsidP="001A4F6B">
      <w:pPr>
        <w:rPr>
          <w:sz w:val="28"/>
          <w:szCs w:val="28"/>
        </w:rPr>
      </w:pPr>
    </w:p>
    <w:p w:rsidR="001A4F6B" w:rsidRDefault="001A4F6B" w:rsidP="001A4F6B">
      <w:pPr>
        <w:rPr>
          <w:sz w:val="28"/>
          <w:szCs w:val="28"/>
        </w:rPr>
      </w:pPr>
    </w:p>
    <w:p w:rsidR="001A4F6B" w:rsidRDefault="001A4F6B" w:rsidP="001A4F6B">
      <w:pPr>
        <w:rPr>
          <w:sz w:val="28"/>
          <w:szCs w:val="28"/>
        </w:rPr>
      </w:pPr>
    </w:p>
    <w:p w:rsidR="001A4F6B" w:rsidRDefault="001A4F6B" w:rsidP="001A4F6B">
      <w:pPr>
        <w:rPr>
          <w:sz w:val="28"/>
          <w:szCs w:val="28"/>
        </w:rPr>
      </w:pPr>
    </w:p>
    <w:p w:rsidR="001A4F6B" w:rsidRPr="00AE63CD" w:rsidRDefault="001A4F6B" w:rsidP="001A4F6B">
      <w:pPr>
        <w:rPr>
          <w:sz w:val="28"/>
          <w:szCs w:val="28"/>
        </w:rPr>
      </w:pPr>
    </w:p>
    <w:p w:rsidR="001A4F6B" w:rsidRPr="00AE63CD" w:rsidRDefault="001A4F6B" w:rsidP="001A4F6B">
      <w:pPr>
        <w:jc w:val="center"/>
        <w:rPr>
          <w:sz w:val="28"/>
          <w:szCs w:val="28"/>
        </w:rPr>
      </w:pPr>
      <w:r w:rsidRPr="00AE63CD">
        <w:rPr>
          <w:sz w:val="28"/>
          <w:szCs w:val="28"/>
        </w:rPr>
        <w:t>Санкт-Петербург</w:t>
      </w:r>
    </w:p>
    <w:p w:rsidR="001A4F6B" w:rsidRDefault="001A4F6B" w:rsidP="001A4F6B">
      <w:pPr>
        <w:spacing w:line="276" w:lineRule="auto"/>
        <w:jc w:val="center"/>
        <w:rPr>
          <w:b/>
          <w:bCs/>
          <w:sz w:val="28"/>
          <w:szCs w:val="28"/>
        </w:rPr>
      </w:pPr>
      <w:r w:rsidRPr="007A5677">
        <w:rPr>
          <w:sz w:val="28"/>
          <w:szCs w:val="28"/>
        </w:rPr>
        <w:t>2016</w:t>
      </w:r>
    </w:p>
    <w:p w:rsidR="001A4F6B" w:rsidRDefault="001A4F6B" w:rsidP="003052EB">
      <w:pPr>
        <w:spacing w:line="276" w:lineRule="auto"/>
        <w:jc w:val="center"/>
        <w:rPr>
          <w:b/>
          <w:bCs/>
          <w:sz w:val="28"/>
          <w:szCs w:val="28"/>
        </w:rPr>
      </w:pPr>
    </w:p>
    <w:p w:rsidR="001A4F6B" w:rsidRDefault="00EE5EC3" w:rsidP="003052EB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466954"/>
            <wp:effectExtent l="19050" t="0" r="3175" b="0"/>
            <wp:docPr id="2" name="Рисунок 1" descr="C:\Users\Alex\Desktop\Сканы Коклева\Бух.учет Налоги 14-15 ИЯ ДИЯ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esktop\Сканы Коклева\Бух.учет Налоги 14-15 ИЯ ДИЯ Оборо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AF3" w:rsidRDefault="00094AF3" w:rsidP="003052EB">
      <w:pPr>
        <w:spacing w:line="276" w:lineRule="auto"/>
        <w:jc w:val="center"/>
        <w:rPr>
          <w:b/>
          <w:bCs/>
          <w:sz w:val="28"/>
          <w:szCs w:val="28"/>
        </w:rPr>
      </w:pPr>
    </w:p>
    <w:p w:rsidR="00094AF3" w:rsidRDefault="00094AF3" w:rsidP="003052EB">
      <w:pPr>
        <w:spacing w:line="276" w:lineRule="auto"/>
        <w:jc w:val="center"/>
        <w:rPr>
          <w:b/>
          <w:bCs/>
          <w:sz w:val="28"/>
          <w:szCs w:val="28"/>
        </w:rPr>
      </w:pPr>
    </w:p>
    <w:p w:rsidR="00094AF3" w:rsidRDefault="00094AF3" w:rsidP="003052EB">
      <w:pPr>
        <w:spacing w:line="276" w:lineRule="auto"/>
        <w:jc w:val="center"/>
        <w:rPr>
          <w:b/>
          <w:bCs/>
          <w:sz w:val="28"/>
          <w:szCs w:val="28"/>
        </w:rPr>
      </w:pPr>
    </w:p>
    <w:p w:rsidR="00094AF3" w:rsidRDefault="00094AF3" w:rsidP="003052EB">
      <w:pPr>
        <w:spacing w:line="276" w:lineRule="auto"/>
        <w:jc w:val="center"/>
        <w:rPr>
          <w:b/>
          <w:bCs/>
          <w:sz w:val="28"/>
          <w:szCs w:val="28"/>
        </w:rPr>
      </w:pPr>
    </w:p>
    <w:p w:rsidR="00094AF3" w:rsidRDefault="00EE5EC3" w:rsidP="003052EB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940425" cy="7082814"/>
            <wp:effectExtent l="19050" t="0" r="3175" b="0"/>
            <wp:docPr id="3" name="Рисунок 2" descr="C:\Users\Alex\Desktop\Сканы Коклева\Бух.учет 14-15 ИЯ ДИЯ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\Desktop\Сканы Коклева\Бух.учет 14-15 ИЯ ДИЯ Лис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8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AF3" w:rsidRDefault="00094AF3" w:rsidP="003052EB">
      <w:pPr>
        <w:spacing w:line="276" w:lineRule="auto"/>
        <w:jc w:val="center"/>
        <w:rPr>
          <w:b/>
          <w:bCs/>
          <w:sz w:val="28"/>
          <w:szCs w:val="28"/>
        </w:rPr>
      </w:pPr>
    </w:p>
    <w:p w:rsidR="00094AF3" w:rsidRDefault="00094AF3" w:rsidP="003052EB">
      <w:pPr>
        <w:spacing w:line="276" w:lineRule="auto"/>
        <w:jc w:val="center"/>
        <w:rPr>
          <w:b/>
          <w:bCs/>
          <w:sz w:val="28"/>
          <w:szCs w:val="28"/>
        </w:rPr>
      </w:pPr>
    </w:p>
    <w:p w:rsidR="00094AF3" w:rsidRDefault="00094AF3" w:rsidP="003052EB">
      <w:pPr>
        <w:spacing w:line="276" w:lineRule="auto"/>
        <w:jc w:val="center"/>
        <w:rPr>
          <w:b/>
          <w:bCs/>
          <w:sz w:val="28"/>
          <w:szCs w:val="28"/>
        </w:rPr>
      </w:pPr>
    </w:p>
    <w:p w:rsidR="001A4F6B" w:rsidRDefault="001A4F6B" w:rsidP="003052EB">
      <w:pPr>
        <w:spacing w:line="276" w:lineRule="auto"/>
        <w:jc w:val="center"/>
        <w:rPr>
          <w:b/>
          <w:bCs/>
          <w:sz w:val="28"/>
          <w:szCs w:val="28"/>
        </w:rPr>
      </w:pPr>
    </w:p>
    <w:p w:rsidR="00094AF3" w:rsidRDefault="00094AF3" w:rsidP="003052EB">
      <w:pPr>
        <w:spacing w:line="276" w:lineRule="auto"/>
        <w:jc w:val="center"/>
        <w:rPr>
          <w:b/>
          <w:bCs/>
          <w:sz w:val="28"/>
          <w:szCs w:val="28"/>
        </w:rPr>
      </w:pPr>
    </w:p>
    <w:p w:rsidR="00094AF3" w:rsidRDefault="00094AF3" w:rsidP="003052EB">
      <w:pPr>
        <w:spacing w:line="276" w:lineRule="auto"/>
        <w:jc w:val="center"/>
        <w:rPr>
          <w:b/>
          <w:bCs/>
          <w:sz w:val="28"/>
          <w:szCs w:val="28"/>
        </w:rPr>
      </w:pPr>
    </w:p>
    <w:p w:rsidR="00094AF3" w:rsidRDefault="00094AF3" w:rsidP="003052EB">
      <w:pPr>
        <w:spacing w:line="276" w:lineRule="auto"/>
        <w:jc w:val="center"/>
        <w:rPr>
          <w:b/>
          <w:bCs/>
          <w:sz w:val="28"/>
          <w:szCs w:val="28"/>
        </w:rPr>
      </w:pPr>
    </w:p>
    <w:p w:rsidR="00094AF3" w:rsidRDefault="00094AF3" w:rsidP="003052EB">
      <w:pPr>
        <w:spacing w:line="276" w:lineRule="auto"/>
        <w:jc w:val="center"/>
        <w:rPr>
          <w:b/>
          <w:bCs/>
          <w:sz w:val="28"/>
          <w:szCs w:val="28"/>
        </w:rPr>
      </w:pPr>
    </w:p>
    <w:p w:rsidR="003052EB" w:rsidRDefault="003052EB" w:rsidP="00EE5EC3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 Цели и задачи дисциплины</w:t>
      </w:r>
    </w:p>
    <w:p w:rsidR="003052EB" w:rsidRDefault="003052EB" w:rsidP="003052EB">
      <w:pPr>
        <w:spacing w:line="276" w:lineRule="auto"/>
        <w:jc w:val="center"/>
        <w:rPr>
          <w:b/>
          <w:bCs/>
          <w:sz w:val="28"/>
          <w:szCs w:val="28"/>
        </w:rPr>
      </w:pPr>
    </w:p>
    <w:p w:rsidR="003052EB" w:rsidRDefault="003052EB" w:rsidP="003052EB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Рабочая программа составлена в соответствии с ФГОС ВО, утвержденным «12» ноября 2015 г., приказ № 1327 по направлению 38.03.01 «Экономика», по дисциплине «Деловой иностранный язык».</w:t>
      </w:r>
    </w:p>
    <w:p w:rsidR="003052EB" w:rsidRDefault="003052EB" w:rsidP="003052E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и развитие иноязычной коммуникативной компетентности будущего специалиста, позволяющей использовать иностранный язык как средство повседневного и делового профессионального общения.</w:t>
      </w:r>
    </w:p>
    <w:p w:rsidR="003052EB" w:rsidRDefault="003052EB" w:rsidP="003052E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Для достижения поставленной цели решаются следующие задачи:</w:t>
      </w:r>
    </w:p>
    <w:p w:rsidR="003052EB" w:rsidRDefault="003052EB" w:rsidP="003052E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 обучающихся когнитивной компетентности</w:t>
      </w:r>
    </w:p>
    <w:p w:rsidR="003052EB" w:rsidRDefault="003052EB" w:rsidP="003052E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социокультурной компетентности</w:t>
      </w:r>
    </w:p>
    <w:p w:rsidR="003052EB" w:rsidRDefault="003052EB" w:rsidP="003052E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прагматической компетентности</w:t>
      </w:r>
    </w:p>
    <w:p w:rsidR="003052EB" w:rsidRDefault="003052EB" w:rsidP="003052E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учебных умений и навыков</w:t>
      </w:r>
    </w:p>
    <w:p w:rsidR="003052EB" w:rsidRDefault="003052EB" w:rsidP="003052E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развитие и воспитание личностных качеств обучающихся средствами </w:t>
      </w:r>
    </w:p>
    <w:p w:rsidR="003052EB" w:rsidRDefault="003052EB" w:rsidP="003052E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иностранного языка.</w:t>
      </w:r>
    </w:p>
    <w:p w:rsidR="003052EB" w:rsidRDefault="003052EB" w:rsidP="003052EB">
      <w:pPr>
        <w:spacing w:line="276" w:lineRule="auto"/>
        <w:jc w:val="both"/>
        <w:rPr>
          <w:sz w:val="28"/>
          <w:szCs w:val="28"/>
        </w:rPr>
      </w:pPr>
    </w:p>
    <w:p w:rsidR="003052EB" w:rsidRDefault="003052EB" w:rsidP="003052E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3052EB" w:rsidRDefault="003052EB" w:rsidP="003052EB">
      <w:pPr>
        <w:ind w:firstLine="851"/>
        <w:jc w:val="center"/>
        <w:rPr>
          <w:sz w:val="28"/>
          <w:szCs w:val="28"/>
        </w:rPr>
      </w:pPr>
    </w:p>
    <w:p w:rsidR="003052EB" w:rsidRDefault="003052EB" w:rsidP="003052EB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3052EB" w:rsidRDefault="003052EB" w:rsidP="003052EB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3052EB" w:rsidRDefault="003052EB" w:rsidP="003052EB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ЗНАТЬ</w:t>
      </w:r>
      <w:r>
        <w:rPr>
          <w:bCs/>
          <w:sz w:val="28"/>
          <w:szCs w:val="28"/>
        </w:rPr>
        <w:t>:</w:t>
      </w:r>
    </w:p>
    <w:p w:rsidR="003052EB" w:rsidRDefault="003052EB" w:rsidP="003052EB">
      <w:pPr>
        <w:numPr>
          <w:ilvl w:val="0"/>
          <w:numId w:val="1"/>
        </w:numPr>
        <w:tabs>
          <w:tab w:val="left" w:pos="1418"/>
        </w:tabs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базовую лексику иностранного языка, необходимую для межличностного общения и профессиональной деятельности;</w:t>
      </w:r>
    </w:p>
    <w:p w:rsidR="003052EB" w:rsidRDefault="003052EB" w:rsidP="003052EB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  <w:r>
        <w:rPr>
          <w:bCs/>
          <w:sz w:val="28"/>
          <w:szCs w:val="28"/>
        </w:rPr>
        <w:t>:</w:t>
      </w:r>
    </w:p>
    <w:p w:rsidR="003052EB" w:rsidRDefault="003052EB" w:rsidP="003052EB">
      <w:pPr>
        <w:numPr>
          <w:ilvl w:val="0"/>
          <w:numId w:val="2"/>
        </w:numPr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вести на иностранном языке беседу-диалог общего характера, переводить тексты по специальности со словарём;</w:t>
      </w:r>
    </w:p>
    <w:p w:rsidR="003052EB" w:rsidRDefault="003052EB" w:rsidP="003052EB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ВЛАДЕТЬ:</w:t>
      </w:r>
    </w:p>
    <w:p w:rsidR="003052EB" w:rsidRDefault="003052EB" w:rsidP="003052EB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способами и приемами деловых коммуникаций в профессиональной сфере;</w:t>
      </w:r>
    </w:p>
    <w:p w:rsidR="003052EB" w:rsidRDefault="003052EB" w:rsidP="003052EB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навыками извлечения необходимой информации из текста на иностранном языке. </w:t>
      </w:r>
    </w:p>
    <w:p w:rsidR="00225351" w:rsidRPr="00225351" w:rsidRDefault="00225351" w:rsidP="00094AF3">
      <w:pPr>
        <w:jc w:val="both"/>
        <w:rPr>
          <w:sz w:val="28"/>
          <w:szCs w:val="28"/>
        </w:rPr>
      </w:pPr>
      <w:r w:rsidRPr="00225351">
        <w:rPr>
          <w:sz w:val="28"/>
          <w:szCs w:val="28"/>
        </w:rPr>
        <w:t>Приобретенные знания, умения, навыки, характеризующие формирование компетенций,осваиваемые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</w:t>
      </w:r>
      <w:r w:rsidRPr="00094AF3">
        <w:rPr>
          <w:sz w:val="28"/>
          <w:szCs w:val="28"/>
        </w:rPr>
        <w:t xml:space="preserve">4 </w:t>
      </w:r>
      <w:r w:rsidR="00094AF3" w:rsidRPr="00094AF3">
        <w:rPr>
          <w:sz w:val="28"/>
          <w:szCs w:val="28"/>
        </w:rPr>
        <w:t>общей характеристики</w:t>
      </w:r>
      <w:r w:rsidRPr="00225351">
        <w:rPr>
          <w:sz w:val="28"/>
          <w:szCs w:val="28"/>
        </w:rPr>
        <w:t>основной профессиональной образовательной программы (ОПОП).</w:t>
      </w:r>
    </w:p>
    <w:p w:rsidR="003052EB" w:rsidRDefault="003052EB" w:rsidP="003052EB">
      <w:pPr>
        <w:ind w:firstLine="720"/>
        <w:jc w:val="both"/>
        <w:rPr>
          <w:sz w:val="28"/>
          <w:szCs w:val="28"/>
        </w:rPr>
      </w:pPr>
    </w:p>
    <w:p w:rsidR="003052EB" w:rsidRDefault="003052EB" w:rsidP="003052EB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Изучение дисциплины направлено на формирование следующих </w:t>
      </w:r>
      <w:r>
        <w:rPr>
          <w:b/>
          <w:sz w:val="28"/>
          <w:szCs w:val="28"/>
        </w:rPr>
        <w:t>общекультурных компетенций (ОК)</w:t>
      </w:r>
      <w:r>
        <w:rPr>
          <w:sz w:val="28"/>
          <w:szCs w:val="28"/>
        </w:rPr>
        <w:t>:</w:t>
      </w:r>
    </w:p>
    <w:p w:rsidR="003052EB" w:rsidRDefault="003052EB" w:rsidP="003052EB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 (ОК-4)</w:t>
      </w:r>
    </w:p>
    <w:p w:rsidR="003052EB" w:rsidRDefault="003052EB" w:rsidP="003052EB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Изучение дисциплины направлено на формирование следующих </w:t>
      </w:r>
      <w:r>
        <w:rPr>
          <w:b/>
          <w:sz w:val="28"/>
          <w:szCs w:val="28"/>
        </w:rPr>
        <w:t>профессиональных компетенций (ПК)</w:t>
      </w:r>
      <w:r>
        <w:rPr>
          <w:sz w:val="28"/>
          <w:szCs w:val="28"/>
        </w:rPr>
        <w:t>:</w:t>
      </w:r>
    </w:p>
    <w:p w:rsidR="003052EB" w:rsidRDefault="003052EB" w:rsidP="003052EB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Аналитическая, научно-исследовательская деятельность:</w:t>
      </w:r>
    </w:p>
    <w:p w:rsidR="003052EB" w:rsidRDefault="003052EB" w:rsidP="003052EB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C6F78">
        <w:rPr>
          <w:sz w:val="28"/>
          <w:szCs w:val="28"/>
        </w:rPr>
        <w:t>с</w:t>
      </w:r>
      <w:r>
        <w:rPr>
          <w:sz w:val="28"/>
          <w:szCs w:val="28"/>
        </w:rPr>
        <w:t>пособность, используя отечественные и зарубежные источники информации, собрать необходимые данные, проанализировать их и подготовить информационный обзор и/или аналитический отчет (ПК-7)</w:t>
      </w:r>
      <w:r w:rsidR="003A4372">
        <w:rPr>
          <w:sz w:val="28"/>
          <w:szCs w:val="28"/>
        </w:rPr>
        <w:t>.</w:t>
      </w:r>
    </w:p>
    <w:p w:rsidR="003052EB" w:rsidRDefault="003052EB" w:rsidP="003052EB">
      <w:pPr>
        <w:tabs>
          <w:tab w:val="left" w:pos="851"/>
        </w:tabs>
        <w:jc w:val="both"/>
        <w:rPr>
          <w:sz w:val="28"/>
          <w:szCs w:val="28"/>
        </w:rPr>
      </w:pPr>
    </w:p>
    <w:p w:rsidR="003052EB" w:rsidRPr="004D5B26" w:rsidRDefault="003052EB" w:rsidP="003052EB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 w:rsidR="004D5B26" w:rsidRPr="004D5B26">
        <w:rPr>
          <w:sz w:val="28"/>
          <w:szCs w:val="28"/>
        </w:rPr>
        <w:t xml:space="preserve">общей характеристики </w:t>
      </w:r>
      <w:r w:rsidRPr="004D5B26">
        <w:rPr>
          <w:sz w:val="28"/>
          <w:szCs w:val="28"/>
        </w:rPr>
        <w:t>ОПОП.</w:t>
      </w:r>
    </w:p>
    <w:p w:rsidR="003052EB" w:rsidRDefault="003052EB" w:rsidP="003052EB">
      <w:pPr>
        <w:tabs>
          <w:tab w:val="left" w:pos="851"/>
        </w:tabs>
        <w:jc w:val="both"/>
        <w:rPr>
          <w:sz w:val="28"/>
          <w:szCs w:val="28"/>
        </w:rPr>
      </w:pPr>
      <w:r w:rsidRPr="004D5B26">
        <w:rPr>
          <w:sz w:val="28"/>
          <w:szCs w:val="28"/>
        </w:rPr>
        <w:t xml:space="preserve">            Объекты профессиональной деятельности обучающихся, освоивших данную дисциплину, приведены в п. 2.2 </w:t>
      </w:r>
      <w:r w:rsidR="004D5B26" w:rsidRPr="004D5B26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>ОПОП.</w:t>
      </w:r>
    </w:p>
    <w:p w:rsidR="003052EB" w:rsidRDefault="003052EB" w:rsidP="003052EB">
      <w:pPr>
        <w:tabs>
          <w:tab w:val="left" w:pos="851"/>
        </w:tabs>
        <w:jc w:val="both"/>
        <w:rPr>
          <w:sz w:val="28"/>
          <w:szCs w:val="28"/>
        </w:rPr>
      </w:pPr>
    </w:p>
    <w:p w:rsidR="003052EB" w:rsidRDefault="003052EB" w:rsidP="003052EB">
      <w:pPr>
        <w:tabs>
          <w:tab w:val="left" w:pos="851"/>
        </w:tabs>
        <w:jc w:val="both"/>
        <w:rPr>
          <w:sz w:val="28"/>
          <w:szCs w:val="28"/>
        </w:rPr>
      </w:pPr>
    </w:p>
    <w:p w:rsidR="003052EB" w:rsidRDefault="003052EB" w:rsidP="003052E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3052EB" w:rsidRDefault="003052EB" w:rsidP="003052EB">
      <w:pPr>
        <w:ind w:firstLine="851"/>
        <w:jc w:val="both"/>
        <w:rPr>
          <w:b/>
          <w:bCs/>
          <w:sz w:val="28"/>
          <w:szCs w:val="28"/>
        </w:rPr>
      </w:pPr>
    </w:p>
    <w:p w:rsidR="003052EB" w:rsidRDefault="003052EB" w:rsidP="003052EB">
      <w:pPr>
        <w:jc w:val="both"/>
        <w:rPr>
          <w:sz w:val="28"/>
          <w:szCs w:val="28"/>
        </w:rPr>
      </w:pPr>
      <w:r>
        <w:rPr>
          <w:sz w:val="28"/>
          <w:szCs w:val="28"/>
        </w:rPr>
        <w:t>Дисциплина «Деловой иностранный язык» (Б1.В.ОД.1) относится к вариативной части и является обязательной дисциплиной.</w:t>
      </w:r>
    </w:p>
    <w:p w:rsidR="003052EB" w:rsidRDefault="003052EB" w:rsidP="003052EB">
      <w:pPr>
        <w:tabs>
          <w:tab w:val="left" w:pos="851"/>
        </w:tabs>
        <w:jc w:val="both"/>
        <w:rPr>
          <w:bCs/>
          <w:sz w:val="28"/>
          <w:szCs w:val="28"/>
        </w:rPr>
      </w:pPr>
    </w:p>
    <w:p w:rsidR="003052EB" w:rsidRDefault="003052EB" w:rsidP="003052E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3052EB" w:rsidRDefault="003052EB" w:rsidP="003052EB">
      <w:pPr>
        <w:jc w:val="center"/>
        <w:rPr>
          <w:b/>
          <w:bCs/>
          <w:sz w:val="28"/>
          <w:szCs w:val="28"/>
        </w:rPr>
      </w:pPr>
    </w:p>
    <w:p w:rsidR="003052EB" w:rsidRDefault="003052EB" w:rsidP="003052EB">
      <w:pPr>
        <w:ind w:left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очной формы обучения:</w:t>
      </w:r>
    </w:p>
    <w:tbl>
      <w:tblPr>
        <w:tblW w:w="77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14"/>
        <w:gridCol w:w="1419"/>
        <w:gridCol w:w="1152"/>
      </w:tblGrid>
      <w:tr w:rsidR="003052EB" w:rsidTr="003052EB">
        <w:trPr>
          <w:jc w:val="center"/>
        </w:trPr>
        <w:tc>
          <w:tcPr>
            <w:tcW w:w="5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tabs>
                <w:tab w:val="left" w:pos="851"/>
              </w:tabs>
              <w:spacing w:line="252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Вид учебной работы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tabs>
                <w:tab w:val="left" w:pos="851"/>
              </w:tabs>
              <w:spacing w:line="252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Всего часов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tabs>
                <w:tab w:val="left" w:pos="851"/>
              </w:tabs>
              <w:spacing w:line="252" w:lineRule="auto"/>
              <w:jc w:val="center"/>
              <w:rPr>
                <w:b/>
                <w:sz w:val="24"/>
                <w:szCs w:val="28"/>
                <w:lang w:eastAsia="en-US"/>
              </w:rPr>
            </w:pPr>
            <w:r>
              <w:rPr>
                <w:b/>
                <w:sz w:val="24"/>
                <w:szCs w:val="28"/>
                <w:lang w:eastAsia="en-US"/>
              </w:rPr>
              <w:t>Семестр</w:t>
            </w:r>
          </w:p>
        </w:tc>
      </w:tr>
      <w:tr w:rsidR="003052EB" w:rsidTr="003052EB">
        <w:trPr>
          <w:jc w:val="center"/>
        </w:trPr>
        <w:tc>
          <w:tcPr>
            <w:tcW w:w="5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spacing w:line="256" w:lineRule="auto"/>
              <w:rPr>
                <w:sz w:val="24"/>
                <w:szCs w:val="28"/>
                <w:lang w:eastAsia="en-US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spacing w:line="256" w:lineRule="auto"/>
              <w:rPr>
                <w:sz w:val="24"/>
                <w:szCs w:val="28"/>
                <w:lang w:eastAsia="en-US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tabs>
                <w:tab w:val="left" w:pos="851"/>
              </w:tabs>
              <w:spacing w:line="252" w:lineRule="auto"/>
              <w:jc w:val="center"/>
              <w:rPr>
                <w:b/>
                <w:sz w:val="24"/>
                <w:szCs w:val="28"/>
                <w:lang w:eastAsia="en-US"/>
              </w:rPr>
            </w:pPr>
            <w:r>
              <w:rPr>
                <w:b/>
                <w:sz w:val="24"/>
                <w:szCs w:val="28"/>
                <w:lang w:eastAsia="en-US"/>
              </w:rPr>
              <w:t>3</w:t>
            </w:r>
          </w:p>
        </w:tc>
      </w:tr>
      <w:tr w:rsidR="003052EB" w:rsidTr="003052EB">
        <w:trPr>
          <w:jc w:val="center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EB" w:rsidRDefault="003052EB">
            <w:pPr>
              <w:tabs>
                <w:tab w:val="left" w:pos="380"/>
              </w:tabs>
              <w:spacing w:line="252" w:lineRule="auto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Контактная работа (по видам учебных занятий)</w:t>
            </w:r>
          </w:p>
          <w:p w:rsidR="003052EB" w:rsidRDefault="003052EB">
            <w:pPr>
              <w:tabs>
                <w:tab w:val="left" w:pos="380"/>
              </w:tabs>
              <w:spacing w:line="252" w:lineRule="auto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В том числе:</w:t>
            </w:r>
          </w:p>
          <w:p w:rsidR="003052EB" w:rsidRDefault="003052EB" w:rsidP="006A3BF7">
            <w:pPr>
              <w:numPr>
                <w:ilvl w:val="0"/>
                <w:numId w:val="3"/>
              </w:numPr>
              <w:tabs>
                <w:tab w:val="left" w:pos="380"/>
              </w:tabs>
              <w:spacing w:line="252" w:lineRule="auto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лекции (Л)</w:t>
            </w:r>
          </w:p>
          <w:p w:rsidR="003052EB" w:rsidRDefault="003052EB" w:rsidP="006A3BF7">
            <w:pPr>
              <w:numPr>
                <w:ilvl w:val="0"/>
                <w:numId w:val="3"/>
              </w:numPr>
              <w:tabs>
                <w:tab w:val="left" w:pos="380"/>
              </w:tabs>
              <w:spacing w:line="252" w:lineRule="auto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практические занятия (ПЗ)</w:t>
            </w:r>
          </w:p>
          <w:p w:rsidR="003052EB" w:rsidRDefault="003052EB" w:rsidP="006A3BF7">
            <w:pPr>
              <w:numPr>
                <w:ilvl w:val="0"/>
                <w:numId w:val="3"/>
              </w:numPr>
              <w:tabs>
                <w:tab w:val="left" w:pos="380"/>
              </w:tabs>
              <w:spacing w:line="252" w:lineRule="auto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лабораторные работы (ЛР)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EB" w:rsidRDefault="003052EB">
            <w:pPr>
              <w:tabs>
                <w:tab w:val="left" w:pos="851"/>
              </w:tabs>
              <w:spacing w:line="252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36</w:t>
            </w:r>
          </w:p>
          <w:p w:rsidR="003052EB" w:rsidRDefault="003052EB">
            <w:pPr>
              <w:tabs>
                <w:tab w:val="left" w:pos="851"/>
              </w:tabs>
              <w:spacing w:line="252" w:lineRule="auto"/>
              <w:jc w:val="center"/>
              <w:rPr>
                <w:sz w:val="24"/>
                <w:szCs w:val="28"/>
                <w:lang w:eastAsia="en-US"/>
              </w:rPr>
            </w:pPr>
          </w:p>
          <w:p w:rsidR="003052EB" w:rsidRDefault="003052EB">
            <w:pPr>
              <w:tabs>
                <w:tab w:val="left" w:pos="851"/>
              </w:tabs>
              <w:spacing w:line="252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-</w:t>
            </w:r>
          </w:p>
          <w:p w:rsidR="003052EB" w:rsidRDefault="003052EB">
            <w:pPr>
              <w:tabs>
                <w:tab w:val="left" w:pos="851"/>
              </w:tabs>
              <w:spacing w:line="252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36</w:t>
            </w:r>
          </w:p>
          <w:p w:rsidR="003052EB" w:rsidRDefault="003052EB">
            <w:pPr>
              <w:tabs>
                <w:tab w:val="left" w:pos="851"/>
              </w:tabs>
              <w:spacing w:line="252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-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EB" w:rsidRDefault="003052EB">
            <w:pPr>
              <w:tabs>
                <w:tab w:val="left" w:pos="851"/>
              </w:tabs>
              <w:spacing w:line="252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36</w:t>
            </w:r>
          </w:p>
          <w:p w:rsidR="003052EB" w:rsidRDefault="003052EB">
            <w:pPr>
              <w:tabs>
                <w:tab w:val="left" w:pos="851"/>
              </w:tabs>
              <w:spacing w:line="252" w:lineRule="auto"/>
              <w:jc w:val="center"/>
              <w:rPr>
                <w:sz w:val="24"/>
                <w:szCs w:val="28"/>
                <w:lang w:eastAsia="en-US"/>
              </w:rPr>
            </w:pPr>
          </w:p>
          <w:p w:rsidR="003052EB" w:rsidRDefault="003052EB">
            <w:pPr>
              <w:tabs>
                <w:tab w:val="left" w:pos="851"/>
              </w:tabs>
              <w:spacing w:line="252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-</w:t>
            </w:r>
          </w:p>
          <w:p w:rsidR="003052EB" w:rsidRDefault="003052EB">
            <w:pPr>
              <w:tabs>
                <w:tab w:val="left" w:pos="851"/>
              </w:tabs>
              <w:spacing w:line="252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36</w:t>
            </w:r>
          </w:p>
          <w:p w:rsidR="003052EB" w:rsidRDefault="003052EB">
            <w:pPr>
              <w:tabs>
                <w:tab w:val="left" w:pos="851"/>
              </w:tabs>
              <w:spacing w:line="252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-</w:t>
            </w:r>
          </w:p>
        </w:tc>
      </w:tr>
      <w:tr w:rsidR="003052EB" w:rsidTr="003052EB">
        <w:trPr>
          <w:jc w:val="center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tabs>
                <w:tab w:val="left" w:pos="851"/>
              </w:tabs>
              <w:spacing w:line="252" w:lineRule="auto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Самостоятельная работа (СРС) (всего)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tabs>
                <w:tab w:val="left" w:pos="851"/>
              </w:tabs>
              <w:spacing w:line="252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36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tabs>
                <w:tab w:val="left" w:pos="851"/>
              </w:tabs>
              <w:spacing w:line="252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36</w:t>
            </w:r>
          </w:p>
        </w:tc>
      </w:tr>
      <w:tr w:rsidR="003052EB" w:rsidTr="003052EB">
        <w:trPr>
          <w:jc w:val="center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tabs>
                <w:tab w:val="left" w:pos="851"/>
              </w:tabs>
              <w:spacing w:line="252" w:lineRule="auto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Контроль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tabs>
                <w:tab w:val="left" w:pos="851"/>
              </w:tabs>
              <w:spacing w:line="252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-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tabs>
                <w:tab w:val="left" w:pos="851"/>
              </w:tabs>
              <w:spacing w:line="252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-</w:t>
            </w:r>
          </w:p>
        </w:tc>
      </w:tr>
      <w:tr w:rsidR="003052EB" w:rsidTr="003052EB">
        <w:trPr>
          <w:jc w:val="center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tabs>
                <w:tab w:val="left" w:pos="851"/>
              </w:tabs>
              <w:spacing w:line="252" w:lineRule="auto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spacing w:line="252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 xml:space="preserve"> З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tabs>
                <w:tab w:val="left" w:pos="851"/>
              </w:tabs>
              <w:spacing w:line="252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З</w:t>
            </w:r>
          </w:p>
        </w:tc>
      </w:tr>
      <w:tr w:rsidR="003052EB" w:rsidTr="003052EB">
        <w:trPr>
          <w:jc w:val="center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tabs>
                <w:tab w:val="left" w:pos="851"/>
              </w:tabs>
              <w:spacing w:line="252" w:lineRule="auto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 xml:space="preserve">Общая трудоемкость: час / </w:t>
            </w:r>
            <w:proofErr w:type="spellStart"/>
            <w:r>
              <w:rPr>
                <w:sz w:val="24"/>
                <w:szCs w:val="28"/>
                <w:lang w:eastAsia="en-US"/>
              </w:rPr>
              <w:t>з.е</w:t>
            </w:r>
            <w:proofErr w:type="spellEnd"/>
            <w:r>
              <w:rPr>
                <w:sz w:val="24"/>
                <w:szCs w:val="28"/>
                <w:lang w:eastAsia="en-US"/>
              </w:rPr>
              <w:t>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tabs>
                <w:tab w:val="left" w:pos="851"/>
              </w:tabs>
              <w:spacing w:line="252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72/2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tabs>
                <w:tab w:val="left" w:pos="851"/>
              </w:tabs>
              <w:spacing w:line="252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72/2</w:t>
            </w:r>
          </w:p>
        </w:tc>
      </w:tr>
    </w:tbl>
    <w:p w:rsidR="003052EB" w:rsidRDefault="003052EB" w:rsidP="003052EB">
      <w:pPr>
        <w:tabs>
          <w:tab w:val="left" w:pos="851"/>
        </w:tabs>
        <w:ind w:firstLine="851"/>
        <w:jc w:val="center"/>
        <w:rPr>
          <w:rFonts w:eastAsia="Times New Roman"/>
          <w:sz w:val="28"/>
          <w:szCs w:val="28"/>
        </w:rPr>
      </w:pPr>
    </w:p>
    <w:p w:rsidR="003052EB" w:rsidRDefault="003052EB" w:rsidP="003052EB">
      <w:pPr>
        <w:ind w:left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заочной формы обучения:</w:t>
      </w:r>
    </w:p>
    <w:tbl>
      <w:tblPr>
        <w:tblW w:w="77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14"/>
        <w:gridCol w:w="1419"/>
        <w:gridCol w:w="1152"/>
      </w:tblGrid>
      <w:tr w:rsidR="003052EB" w:rsidTr="003052EB">
        <w:trPr>
          <w:jc w:val="center"/>
        </w:trPr>
        <w:tc>
          <w:tcPr>
            <w:tcW w:w="5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tabs>
                <w:tab w:val="left" w:pos="851"/>
              </w:tabs>
              <w:spacing w:line="252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Вид учебной работы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tabs>
                <w:tab w:val="left" w:pos="851"/>
              </w:tabs>
              <w:spacing w:line="252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Всего часов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tabs>
                <w:tab w:val="left" w:pos="851"/>
              </w:tabs>
              <w:spacing w:line="252" w:lineRule="auto"/>
              <w:jc w:val="center"/>
              <w:rPr>
                <w:b/>
                <w:sz w:val="24"/>
                <w:szCs w:val="28"/>
                <w:lang w:eastAsia="en-US"/>
              </w:rPr>
            </w:pPr>
            <w:r>
              <w:rPr>
                <w:b/>
                <w:sz w:val="24"/>
                <w:szCs w:val="28"/>
                <w:lang w:eastAsia="en-US"/>
              </w:rPr>
              <w:t>Курс</w:t>
            </w:r>
          </w:p>
        </w:tc>
      </w:tr>
      <w:tr w:rsidR="003052EB" w:rsidTr="003052EB">
        <w:trPr>
          <w:jc w:val="center"/>
        </w:trPr>
        <w:tc>
          <w:tcPr>
            <w:tcW w:w="5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spacing w:line="256" w:lineRule="auto"/>
              <w:rPr>
                <w:sz w:val="24"/>
                <w:szCs w:val="28"/>
                <w:lang w:eastAsia="en-US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spacing w:line="256" w:lineRule="auto"/>
              <w:rPr>
                <w:sz w:val="24"/>
                <w:szCs w:val="28"/>
                <w:lang w:eastAsia="en-US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tabs>
                <w:tab w:val="left" w:pos="851"/>
              </w:tabs>
              <w:spacing w:line="252" w:lineRule="auto"/>
              <w:jc w:val="center"/>
              <w:rPr>
                <w:b/>
                <w:sz w:val="24"/>
                <w:szCs w:val="28"/>
                <w:lang w:eastAsia="en-US"/>
              </w:rPr>
            </w:pPr>
            <w:r>
              <w:rPr>
                <w:b/>
                <w:sz w:val="24"/>
                <w:szCs w:val="28"/>
                <w:lang w:eastAsia="en-US"/>
              </w:rPr>
              <w:t>2</w:t>
            </w:r>
          </w:p>
        </w:tc>
      </w:tr>
      <w:tr w:rsidR="003052EB" w:rsidTr="003052EB">
        <w:trPr>
          <w:jc w:val="center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EB" w:rsidRDefault="003052EB">
            <w:pPr>
              <w:tabs>
                <w:tab w:val="left" w:pos="380"/>
              </w:tabs>
              <w:spacing w:line="252" w:lineRule="auto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Контактная работа (по видам учебных занятий)</w:t>
            </w:r>
          </w:p>
          <w:p w:rsidR="003052EB" w:rsidRDefault="003052EB">
            <w:pPr>
              <w:tabs>
                <w:tab w:val="left" w:pos="380"/>
              </w:tabs>
              <w:spacing w:line="252" w:lineRule="auto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В том числе:</w:t>
            </w:r>
          </w:p>
          <w:p w:rsidR="003052EB" w:rsidRDefault="003052EB" w:rsidP="006A3BF7">
            <w:pPr>
              <w:numPr>
                <w:ilvl w:val="0"/>
                <w:numId w:val="3"/>
              </w:numPr>
              <w:tabs>
                <w:tab w:val="left" w:pos="380"/>
              </w:tabs>
              <w:spacing w:line="252" w:lineRule="auto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лекции (Л)</w:t>
            </w:r>
          </w:p>
          <w:p w:rsidR="003052EB" w:rsidRDefault="003052EB" w:rsidP="006A3BF7">
            <w:pPr>
              <w:numPr>
                <w:ilvl w:val="0"/>
                <w:numId w:val="3"/>
              </w:numPr>
              <w:tabs>
                <w:tab w:val="left" w:pos="380"/>
              </w:tabs>
              <w:spacing w:line="252" w:lineRule="auto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практические занятия (ПЗ)</w:t>
            </w:r>
          </w:p>
          <w:p w:rsidR="003052EB" w:rsidRDefault="003052EB" w:rsidP="006A3BF7">
            <w:pPr>
              <w:numPr>
                <w:ilvl w:val="0"/>
                <w:numId w:val="3"/>
              </w:numPr>
              <w:tabs>
                <w:tab w:val="left" w:pos="380"/>
              </w:tabs>
              <w:spacing w:line="252" w:lineRule="auto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lastRenderedPageBreak/>
              <w:t>лабораторные работы (ЛР)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EB" w:rsidRDefault="003052EB">
            <w:pPr>
              <w:tabs>
                <w:tab w:val="left" w:pos="851"/>
              </w:tabs>
              <w:spacing w:line="252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lastRenderedPageBreak/>
              <w:t>8</w:t>
            </w:r>
          </w:p>
          <w:p w:rsidR="003052EB" w:rsidRDefault="003052EB">
            <w:pPr>
              <w:tabs>
                <w:tab w:val="left" w:pos="851"/>
              </w:tabs>
              <w:spacing w:line="252" w:lineRule="auto"/>
              <w:jc w:val="center"/>
              <w:rPr>
                <w:sz w:val="24"/>
                <w:szCs w:val="28"/>
                <w:lang w:eastAsia="en-US"/>
              </w:rPr>
            </w:pPr>
          </w:p>
          <w:p w:rsidR="003052EB" w:rsidRDefault="003052EB">
            <w:pPr>
              <w:tabs>
                <w:tab w:val="left" w:pos="851"/>
              </w:tabs>
              <w:spacing w:line="252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-</w:t>
            </w:r>
          </w:p>
          <w:p w:rsidR="003052EB" w:rsidRDefault="003052EB">
            <w:pPr>
              <w:tabs>
                <w:tab w:val="left" w:pos="851"/>
              </w:tabs>
              <w:spacing w:line="252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8</w:t>
            </w:r>
          </w:p>
          <w:p w:rsidR="003052EB" w:rsidRDefault="003052EB">
            <w:pPr>
              <w:tabs>
                <w:tab w:val="left" w:pos="851"/>
              </w:tabs>
              <w:spacing w:line="252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lastRenderedPageBreak/>
              <w:t>-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EB" w:rsidRDefault="003052EB">
            <w:pPr>
              <w:tabs>
                <w:tab w:val="left" w:pos="851"/>
              </w:tabs>
              <w:spacing w:line="252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lastRenderedPageBreak/>
              <w:t>8</w:t>
            </w:r>
          </w:p>
          <w:p w:rsidR="003052EB" w:rsidRDefault="003052EB">
            <w:pPr>
              <w:tabs>
                <w:tab w:val="left" w:pos="851"/>
              </w:tabs>
              <w:spacing w:line="252" w:lineRule="auto"/>
              <w:jc w:val="center"/>
              <w:rPr>
                <w:sz w:val="24"/>
                <w:szCs w:val="28"/>
                <w:lang w:eastAsia="en-US"/>
              </w:rPr>
            </w:pPr>
          </w:p>
          <w:p w:rsidR="003052EB" w:rsidRDefault="003052EB">
            <w:pPr>
              <w:tabs>
                <w:tab w:val="left" w:pos="851"/>
              </w:tabs>
              <w:spacing w:line="252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-</w:t>
            </w:r>
          </w:p>
          <w:p w:rsidR="003052EB" w:rsidRDefault="003052EB">
            <w:pPr>
              <w:tabs>
                <w:tab w:val="left" w:pos="851"/>
              </w:tabs>
              <w:spacing w:line="252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8</w:t>
            </w:r>
          </w:p>
          <w:p w:rsidR="003052EB" w:rsidRDefault="003052EB">
            <w:pPr>
              <w:tabs>
                <w:tab w:val="left" w:pos="851"/>
              </w:tabs>
              <w:spacing w:line="252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lastRenderedPageBreak/>
              <w:t>-</w:t>
            </w:r>
          </w:p>
        </w:tc>
      </w:tr>
      <w:tr w:rsidR="003052EB" w:rsidTr="003052EB">
        <w:trPr>
          <w:jc w:val="center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tabs>
                <w:tab w:val="left" w:pos="851"/>
              </w:tabs>
              <w:spacing w:line="252" w:lineRule="auto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lastRenderedPageBreak/>
              <w:t>Самостоятельная работа (СРС) (всего)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tabs>
                <w:tab w:val="left" w:pos="851"/>
              </w:tabs>
              <w:spacing w:line="252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60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tabs>
                <w:tab w:val="left" w:pos="851"/>
              </w:tabs>
              <w:spacing w:line="252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60</w:t>
            </w:r>
          </w:p>
        </w:tc>
      </w:tr>
      <w:tr w:rsidR="003052EB" w:rsidTr="003052EB">
        <w:trPr>
          <w:jc w:val="center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tabs>
                <w:tab w:val="left" w:pos="851"/>
              </w:tabs>
              <w:spacing w:line="252" w:lineRule="auto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Контроль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tabs>
                <w:tab w:val="left" w:pos="851"/>
              </w:tabs>
              <w:spacing w:line="252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tabs>
                <w:tab w:val="left" w:pos="851"/>
              </w:tabs>
              <w:spacing w:line="252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4</w:t>
            </w:r>
          </w:p>
        </w:tc>
      </w:tr>
      <w:tr w:rsidR="003052EB" w:rsidTr="003052EB">
        <w:trPr>
          <w:jc w:val="center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tabs>
                <w:tab w:val="left" w:pos="851"/>
              </w:tabs>
              <w:spacing w:line="252" w:lineRule="auto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175FEE" w:rsidP="00A531B0">
            <w:pPr>
              <w:spacing w:line="252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К</w:t>
            </w:r>
            <w:r w:rsidR="00A531B0">
              <w:rPr>
                <w:sz w:val="24"/>
                <w:szCs w:val="28"/>
                <w:lang w:eastAsia="en-US"/>
              </w:rPr>
              <w:t>ЛР</w:t>
            </w:r>
            <w:r>
              <w:rPr>
                <w:sz w:val="24"/>
                <w:szCs w:val="28"/>
                <w:lang w:eastAsia="en-US"/>
              </w:rPr>
              <w:t>,</w:t>
            </w:r>
            <w:r w:rsidR="003052EB">
              <w:rPr>
                <w:sz w:val="24"/>
                <w:szCs w:val="28"/>
                <w:lang w:eastAsia="en-US"/>
              </w:rPr>
              <w:t xml:space="preserve"> З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175FEE" w:rsidP="00A531B0">
            <w:pPr>
              <w:tabs>
                <w:tab w:val="left" w:pos="851"/>
              </w:tabs>
              <w:spacing w:line="252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К</w:t>
            </w:r>
            <w:r w:rsidR="00A531B0">
              <w:rPr>
                <w:sz w:val="24"/>
                <w:szCs w:val="28"/>
                <w:lang w:eastAsia="en-US"/>
              </w:rPr>
              <w:t>ЛР</w:t>
            </w:r>
            <w:r>
              <w:rPr>
                <w:sz w:val="24"/>
                <w:szCs w:val="28"/>
                <w:lang w:eastAsia="en-US"/>
              </w:rPr>
              <w:t xml:space="preserve">, </w:t>
            </w:r>
            <w:r w:rsidR="003052EB">
              <w:rPr>
                <w:sz w:val="24"/>
                <w:szCs w:val="28"/>
                <w:lang w:eastAsia="en-US"/>
              </w:rPr>
              <w:t>З</w:t>
            </w:r>
          </w:p>
        </w:tc>
      </w:tr>
      <w:tr w:rsidR="003052EB" w:rsidTr="003052EB">
        <w:trPr>
          <w:jc w:val="center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tabs>
                <w:tab w:val="left" w:pos="851"/>
              </w:tabs>
              <w:spacing w:line="252" w:lineRule="auto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 xml:space="preserve">Общая трудоемкость: час / </w:t>
            </w:r>
            <w:proofErr w:type="spellStart"/>
            <w:r>
              <w:rPr>
                <w:sz w:val="24"/>
                <w:szCs w:val="28"/>
                <w:lang w:eastAsia="en-US"/>
              </w:rPr>
              <w:t>з.е</w:t>
            </w:r>
            <w:proofErr w:type="spellEnd"/>
            <w:r>
              <w:rPr>
                <w:sz w:val="24"/>
                <w:szCs w:val="28"/>
                <w:lang w:eastAsia="en-US"/>
              </w:rPr>
              <w:t>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tabs>
                <w:tab w:val="left" w:pos="851"/>
              </w:tabs>
              <w:spacing w:line="252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72/2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tabs>
                <w:tab w:val="left" w:pos="851"/>
              </w:tabs>
              <w:spacing w:line="252" w:lineRule="auto"/>
              <w:jc w:val="center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72/2</w:t>
            </w:r>
          </w:p>
        </w:tc>
      </w:tr>
    </w:tbl>
    <w:p w:rsidR="00D63032" w:rsidRDefault="004915B2" w:rsidP="00D63032">
      <w:pPr>
        <w:tabs>
          <w:tab w:val="left" w:pos="851"/>
        </w:tabs>
        <w:ind w:firstLine="851"/>
        <w:rPr>
          <w:rFonts w:eastAsia="Times New Roman"/>
          <w:sz w:val="28"/>
          <w:szCs w:val="28"/>
        </w:rPr>
      </w:pPr>
      <w:r w:rsidRPr="004915B2">
        <w:rPr>
          <w:i/>
          <w:color w:val="000000"/>
          <w:sz w:val="28"/>
          <w:szCs w:val="28"/>
          <w:lang w:eastAsia="en-US"/>
        </w:rPr>
        <w:t>Примечания: «Форма контроля знаний» – зачет (З)</w:t>
      </w:r>
      <w:r>
        <w:rPr>
          <w:i/>
          <w:color w:val="000000"/>
          <w:sz w:val="28"/>
          <w:szCs w:val="28"/>
          <w:lang w:eastAsia="en-US"/>
        </w:rPr>
        <w:t>, контрольная работа (КЛР).</w:t>
      </w:r>
    </w:p>
    <w:p w:rsidR="003052EB" w:rsidRDefault="003052EB" w:rsidP="003052EB">
      <w:pPr>
        <w:tabs>
          <w:tab w:val="left" w:pos="851"/>
        </w:tabs>
        <w:ind w:firstLine="851"/>
        <w:jc w:val="center"/>
        <w:rPr>
          <w:rFonts w:eastAsia="Times New Roman"/>
          <w:sz w:val="28"/>
          <w:szCs w:val="28"/>
        </w:rPr>
      </w:pPr>
    </w:p>
    <w:p w:rsidR="003052EB" w:rsidRDefault="003052EB" w:rsidP="003052E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:rsidR="003052EB" w:rsidRDefault="003052EB" w:rsidP="003052EB">
      <w:pPr>
        <w:ind w:firstLine="851"/>
        <w:rPr>
          <w:sz w:val="28"/>
          <w:szCs w:val="28"/>
        </w:rPr>
      </w:pPr>
    </w:p>
    <w:p w:rsidR="003052EB" w:rsidRDefault="003052EB" w:rsidP="003052EB">
      <w:pPr>
        <w:ind w:firstLine="851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p w:rsidR="003052EB" w:rsidRDefault="003052EB" w:rsidP="003052EB">
      <w:pPr>
        <w:ind w:firstLine="851"/>
        <w:rPr>
          <w:sz w:val="28"/>
          <w:szCs w:val="28"/>
        </w:rPr>
      </w:pPr>
    </w:p>
    <w:tbl>
      <w:tblPr>
        <w:tblW w:w="9858" w:type="dxa"/>
        <w:tblLook w:val="01E0"/>
      </w:tblPr>
      <w:tblGrid>
        <w:gridCol w:w="654"/>
        <w:gridCol w:w="3900"/>
        <w:gridCol w:w="5304"/>
      </w:tblGrid>
      <w:tr w:rsidR="003052EB" w:rsidTr="003052EB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EB" w:rsidRDefault="003052EB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№</w:t>
            </w:r>
          </w:p>
          <w:p w:rsidR="003052EB" w:rsidRDefault="003052EB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proofErr w:type="gramStart"/>
            <w:r>
              <w:rPr>
                <w:b/>
                <w:sz w:val="24"/>
                <w:szCs w:val="24"/>
                <w:lang w:eastAsia="en-US"/>
              </w:rPr>
              <w:t>п</w:t>
            </w:r>
            <w:proofErr w:type="gramEnd"/>
            <w:r>
              <w:rPr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EB" w:rsidRDefault="003052EB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EB" w:rsidRDefault="003052EB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3052EB" w:rsidTr="003052EB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EB" w:rsidRDefault="003052EB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EB" w:rsidRDefault="003052EB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Деловое общение на иностранном языке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EB" w:rsidRDefault="003052EB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Ситуации делового общения: знакомство, планирование рабочего времени, командировки, общение с деловыми партнерами, телефонные переговоры, деловая корреспонденция, устройство на работу, составление резюме.</w:t>
            </w:r>
          </w:p>
        </w:tc>
      </w:tr>
      <w:tr w:rsidR="003052EB" w:rsidTr="003052EB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EB" w:rsidRDefault="003052EB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EB" w:rsidRDefault="003052EB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Профессиональное общение на иностранном языке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EB" w:rsidRDefault="003052EB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Участие в диалоге на знакомую тему делового и профессионального общения. Понимание на слух речевых высказываний в формате профессионального общения. Презентация компании, проекта. </w:t>
            </w:r>
          </w:p>
        </w:tc>
      </w:tr>
    </w:tbl>
    <w:p w:rsidR="003052EB" w:rsidRDefault="003052EB" w:rsidP="003052EB">
      <w:pPr>
        <w:jc w:val="both"/>
        <w:rPr>
          <w:sz w:val="28"/>
          <w:szCs w:val="28"/>
        </w:rPr>
      </w:pPr>
    </w:p>
    <w:p w:rsidR="003052EB" w:rsidRDefault="003052EB" w:rsidP="003052EB">
      <w:p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5.2 Разделы дисциплины и виды занятий</w:t>
      </w:r>
    </w:p>
    <w:p w:rsidR="003052EB" w:rsidRDefault="003052EB" w:rsidP="003052EB">
      <w:pPr>
        <w:ind w:firstLine="851"/>
        <w:rPr>
          <w:sz w:val="28"/>
          <w:szCs w:val="28"/>
        </w:rPr>
      </w:pPr>
    </w:p>
    <w:p w:rsidR="003052EB" w:rsidRDefault="003052EB" w:rsidP="003052EB">
      <w:pPr>
        <w:rPr>
          <w:sz w:val="28"/>
          <w:szCs w:val="28"/>
        </w:rPr>
      </w:pPr>
      <w:r>
        <w:rPr>
          <w:sz w:val="28"/>
          <w:szCs w:val="28"/>
        </w:rPr>
        <w:t xml:space="preserve">      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1134"/>
        <w:gridCol w:w="1134"/>
        <w:gridCol w:w="1134"/>
        <w:gridCol w:w="1134"/>
      </w:tblGrid>
      <w:tr w:rsidR="003052EB" w:rsidTr="003052EB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tabs>
                <w:tab w:val="left" w:pos="0"/>
              </w:tabs>
              <w:spacing w:line="252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tabs>
                <w:tab w:val="left" w:pos="0"/>
              </w:tabs>
              <w:spacing w:line="252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ЛР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СРС</w:t>
            </w:r>
          </w:p>
        </w:tc>
      </w:tr>
      <w:tr w:rsidR="003052EB" w:rsidTr="003052EB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spacing w:line="252" w:lineRule="auto"/>
              <w:rPr>
                <w:sz w:val="28"/>
                <w:szCs w:val="28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Деловое общение на иностранном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</w:t>
            </w:r>
          </w:p>
        </w:tc>
      </w:tr>
      <w:tr w:rsidR="003052EB" w:rsidTr="003052EB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spacing w:line="252" w:lineRule="auto"/>
              <w:rPr>
                <w:sz w:val="28"/>
                <w:szCs w:val="28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Профессиональное общение на иностранном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</w:t>
            </w:r>
          </w:p>
        </w:tc>
      </w:tr>
      <w:tr w:rsidR="003052EB" w:rsidTr="003052EB">
        <w:trPr>
          <w:jc w:val="center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36</w:t>
            </w:r>
          </w:p>
        </w:tc>
      </w:tr>
    </w:tbl>
    <w:p w:rsidR="003052EB" w:rsidRDefault="003052EB" w:rsidP="003052EB">
      <w:pPr>
        <w:rPr>
          <w:sz w:val="28"/>
          <w:szCs w:val="28"/>
        </w:rPr>
      </w:pPr>
    </w:p>
    <w:p w:rsidR="003052EB" w:rsidRDefault="003052EB" w:rsidP="003052EB">
      <w:pPr>
        <w:rPr>
          <w:sz w:val="28"/>
          <w:szCs w:val="28"/>
        </w:rPr>
      </w:pPr>
    </w:p>
    <w:p w:rsidR="003052EB" w:rsidRDefault="003052EB" w:rsidP="003052EB">
      <w:pPr>
        <w:rPr>
          <w:sz w:val="28"/>
          <w:szCs w:val="28"/>
        </w:rPr>
      </w:pPr>
      <w:r>
        <w:rPr>
          <w:sz w:val="28"/>
          <w:szCs w:val="28"/>
        </w:rPr>
        <w:t xml:space="preserve">      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1134"/>
        <w:gridCol w:w="1134"/>
        <w:gridCol w:w="1134"/>
        <w:gridCol w:w="1134"/>
      </w:tblGrid>
      <w:tr w:rsidR="003052EB" w:rsidTr="003052EB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tabs>
                <w:tab w:val="left" w:pos="0"/>
              </w:tabs>
              <w:spacing w:line="252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tabs>
                <w:tab w:val="left" w:pos="0"/>
              </w:tabs>
              <w:spacing w:line="252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ЛР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СРС</w:t>
            </w:r>
          </w:p>
        </w:tc>
      </w:tr>
      <w:tr w:rsidR="003052EB" w:rsidTr="003052EB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spacing w:line="252" w:lineRule="auto"/>
              <w:rPr>
                <w:sz w:val="28"/>
                <w:szCs w:val="28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Деловое общение на иностранном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30</w:t>
            </w:r>
          </w:p>
        </w:tc>
      </w:tr>
      <w:tr w:rsidR="003052EB" w:rsidTr="003052EB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spacing w:line="252" w:lineRule="auto"/>
              <w:rPr>
                <w:sz w:val="28"/>
                <w:szCs w:val="28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Профессиональное общение на иностранном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30</w:t>
            </w:r>
          </w:p>
        </w:tc>
      </w:tr>
      <w:tr w:rsidR="003052EB" w:rsidTr="003052EB">
        <w:trPr>
          <w:jc w:val="center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EB" w:rsidRDefault="003052EB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60</w:t>
            </w:r>
          </w:p>
        </w:tc>
      </w:tr>
    </w:tbl>
    <w:p w:rsidR="003052EB" w:rsidRDefault="003052EB" w:rsidP="003052EB">
      <w:pPr>
        <w:rPr>
          <w:sz w:val="28"/>
          <w:szCs w:val="28"/>
        </w:rPr>
      </w:pPr>
    </w:p>
    <w:p w:rsidR="00225351" w:rsidRDefault="00225351" w:rsidP="003052EB">
      <w:pPr>
        <w:jc w:val="center"/>
        <w:rPr>
          <w:b/>
          <w:bCs/>
          <w:sz w:val="28"/>
          <w:szCs w:val="28"/>
        </w:rPr>
      </w:pPr>
    </w:p>
    <w:p w:rsidR="004915B2" w:rsidRDefault="004915B2" w:rsidP="003052EB">
      <w:pPr>
        <w:jc w:val="center"/>
        <w:rPr>
          <w:b/>
          <w:bCs/>
          <w:sz w:val="28"/>
          <w:szCs w:val="28"/>
        </w:rPr>
      </w:pPr>
    </w:p>
    <w:p w:rsidR="003052EB" w:rsidRDefault="003052EB" w:rsidP="003052E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3052EB" w:rsidRDefault="003052EB" w:rsidP="003052EB">
      <w:pPr>
        <w:jc w:val="center"/>
        <w:rPr>
          <w:b/>
          <w:bCs/>
          <w:sz w:val="28"/>
          <w:szCs w:val="28"/>
        </w:rPr>
      </w:pPr>
    </w:p>
    <w:tbl>
      <w:tblPr>
        <w:tblW w:w="9615" w:type="dxa"/>
        <w:tblInd w:w="108" w:type="dxa"/>
        <w:tblLayout w:type="fixed"/>
        <w:tblLook w:val="04A0"/>
      </w:tblPr>
      <w:tblGrid>
        <w:gridCol w:w="675"/>
        <w:gridCol w:w="3541"/>
        <w:gridCol w:w="5399"/>
      </w:tblGrid>
      <w:tr w:rsidR="003052EB" w:rsidTr="003052E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052EB" w:rsidRDefault="003052EB">
            <w:pPr>
              <w:spacing w:line="252" w:lineRule="auto"/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>
              <w:rPr>
                <w:rFonts w:eastAsia="Times New Roman"/>
                <w:b/>
                <w:bCs/>
                <w:sz w:val="24"/>
                <w:szCs w:val="28"/>
                <w:lang w:eastAsia="en-US"/>
              </w:rPr>
              <w:t>№</w:t>
            </w:r>
          </w:p>
          <w:p w:rsidR="003052EB" w:rsidRDefault="003052EB">
            <w:pPr>
              <w:spacing w:line="252" w:lineRule="auto"/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proofErr w:type="gramStart"/>
            <w:r>
              <w:rPr>
                <w:b/>
                <w:bCs/>
                <w:sz w:val="24"/>
                <w:szCs w:val="28"/>
                <w:lang w:eastAsia="en-US"/>
              </w:rPr>
              <w:t>п</w:t>
            </w:r>
            <w:proofErr w:type="gramEnd"/>
            <w:r>
              <w:rPr>
                <w:b/>
                <w:bCs/>
                <w:sz w:val="24"/>
                <w:szCs w:val="28"/>
                <w:lang w:eastAsia="en-US"/>
              </w:rPr>
              <w:t>/п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052EB" w:rsidRDefault="003052EB">
            <w:pPr>
              <w:spacing w:line="252" w:lineRule="auto"/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>
              <w:rPr>
                <w:b/>
                <w:bCs/>
                <w:sz w:val="24"/>
                <w:szCs w:val="28"/>
                <w:lang w:eastAsia="en-US"/>
              </w:rPr>
              <w:t>Наименование раздела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52EB" w:rsidRDefault="003052EB">
            <w:pPr>
              <w:spacing w:line="252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/>
                <w:bCs/>
                <w:sz w:val="24"/>
                <w:szCs w:val="28"/>
                <w:lang w:eastAsia="en-US"/>
              </w:rPr>
              <w:t>Перечень учебно-методического обеспечения</w:t>
            </w:r>
          </w:p>
        </w:tc>
      </w:tr>
      <w:tr w:rsidR="003052EB" w:rsidTr="003052EB">
        <w:trPr>
          <w:trHeight w:val="109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052EB" w:rsidRDefault="003052EB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052EB" w:rsidRDefault="003052EB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Деловое общение на иностранном языке</w:t>
            </w:r>
          </w:p>
        </w:tc>
        <w:tc>
          <w:tcPr>
            <w:tcW w:w="53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0AD3" w:rsidRPr="009D0AD3" w:rsidRDefault="009D0AD3" w:rsidP="009D0AD3">
            <w:pPr>
              <w:spacing w:after="160" w:line="252" w:lineRule="auto"/>
              <w:contextualSpacing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9D0AD3">
              <w:rPr>
                <w:rFonts w:eastAsiaTheme="minorHAnsi"/>
                <w:sz w:val="24"/>
                <w:szCs w:val="24"/>
                <w:lang w:eastAsia="en-US"/>
              </w:rPr>
              <w:t xml:space="preserve">1. </w:t>
            </w:r>
            <w:proofErr w:type="spellStart"/>
            <w:r w:rsidRPr="009D0AD3">
              <w:rPr>
                <w:rFonts w:eastAsiaTheme="minorHAnsi"/>
                <w:sz w:val="24"/>
                <w:szCs w:val="24"/>
                <w:lang w:eastAsia="en-US"/>
              </w:rPr>
              <w:t>TopicalIssues</w:t>
            </w:r>
            <w:proofErr w:type="spellEnd"/>
            <w:r w:rsidRPr="009D0AD3">
              <w:rPr>
                <w:rFonts w:eastAsiaTheme="minorHAnsi"/>
                <w:sz w:val="24"/>
                <w:szCs w:val="24"/>
                <w:lang w:eastAsia="en-US"/>
              </w:rPr>
              <w:t>: учебно-методическое пособие на английском языке [Электронный ресурс]</w:t>
            </w:r>
            <w:proofErr w:type="gramStart"/>
            <w:r w:rsidRPr="009D0AD3">
              <w:rPr>
                <w:rFonts w:eastAsiaTheme="minorHAnsi"/>
                <w:sz w:val="24"/>
                <w:szCs w:val="24"/>
                <w:lang w:eastAsia="en-US"/>
              </w:rPr>
              <w:t xml:space="preserve"> :</w:t>
            </w:r>
            <w:proofErr w:type="gramEnd"/>
            <w:r w:rsidRPr="009D0AD3">
              <w:rPr>
                <w:rFonts w:eastAsiaTheme="minorHAnsi"/>
                <w:sz w:val="24"/>
                <w:szCs w:val="24"/>
                <w:lang w:eastAsia="en-US"/>
              </w:rPr>
              <w:t xml:space="preserve"> учебно-методическое пособие. — </w:t>
            </w:r>
            <w:proofErr w:type="spellStart"/>
            <w:r w:rsidRPr="009D0AD3">
              <w:rPr>
                <w:rFonts w:eastAsiaTheme="minorHAnsi"/>
                <w:sz w:val="24"/>
                <w:szCs w:val="24"/>
                <w:lang w:eastAsia="en-US"/>
              </w:rPr>
              <w:t>Электрон</w:t>
            </w:r>
            <w:proofErr w:type="gramStart"/>
            <w:r w:rsidRPr="009D0AD3">
              <w:rPr>
                <w:rFonts w:eastAsiaTheme="minorHAnsi"/>
                <w:sz w:val="24"/>
                <w:szCs w:val="24"/>
                <w:lang w:eastAsia="en-US"/>
              </w:rPr>
              <w:t>.д</w:t>
            </w:r>
            <w:proofErr w:type="gramEnd"/>
            <w:r w:rsidRPr="009D0AD3">
              <w:rPr>
                <w:rFonts w:eastAsiaTheme="minorHAnsi"/>
                <w:sz w:val="24"/>
                <w:szCs w:val="24"/>
                <w:lang w:eastAsia="en-US"/>
              </w:rPr>
              <w:t>ан</w:t>
            </w:r>
            <w:proofErr w:type="spellEnd"/>
            <w:r w:rsidRPr="009D0AD3">
              <w:rPr>
                <w:rFonts w:eastAsiaTheme="minorHAnsi"/>
                <w:sz w:val="24"/>
                <w:szCs w:val="24"/>
                <w:lang w:eastAsia="en-US"/>
              </w:rPr>
              <w:t>. — СПб</w:t>
            </w:r>
            <w:proofErr w:type="gramStart"/>
            <w:r w:rsidRPr="009D0AD3">
              <w:rPr>
                <w:rFonts w:eastAsiaTheme="minorHAnsi"/>
                <w:sz w:val="24"/>
                <w:szCs w:val="24"/>
                <w:lang w:eastAsia="en-US"/>
              </w:rPr>
              <w:t xml:space="preserve">. : </w:t>
            </w:r>
            <w:proofErr w:type="gramEnd"/>
            <w:r w:rsidRPr="009D0AD3">
              <w:rPr>
                <w:rFonts w:eastAsiaTheme="minorHAnsi"/>
                <w:sz w:val="24"/>
                <w:szCs w:val="24"/>
                <w:lang w:eastAsia="en-US"/>
              </w:rPr>
              <w:t>ПГУПС (Петербургский государственный университет путей сообщения Императора Александра I), 2013. — 18 с. — Режим доступа: http://e.lanbook.com/books/element.php?pl1_id=41109</w:t>
            </w:r>
          </w:p>
          <w:p w:rsidR="00D901E9" w:rsidRDefault="009D0AD3" w:rsidP="009D0AD3">
            <w:pPr>
              <w:widowControl w:val="0"/>
              <w:tabs>
                <w:tab w:val="left" w:pos="1418"/>
              </w:tabs>
              <w:suppressAutoHyphens/>
              <w:spacing w:line="252" w:lineRule="auto"/>
              <w:jc w:val="both"/>
              <w:rPr>
                <w:bCs/>
                <w:sz w:val="24"/>
                <w:szCs w:val="24"/>
                <w:lang w:eastAsia="en-US"/>
              </w:rPr>
            </w:pPr>
            <w:r w:rsidRPr="009D0AD3">
              <w:rPr>
                <w:rFonts w:eastAsiaTheme="minorHAnsi"/>
                <w:sz w:val="24"/>
                <w:szCs w:val="24"/>
                <w:lang w:eastAsia="en-US"/>
              </w:rPr>
              <w:t xml:space="preserve">     2. Афанасьева, Е.А. Ситуации делового общения: учебное пособие по английскому языку [Электронный ресурс]</w:t>
            </w:r>
            <w:proofErr w:type="gramStart"/>
            <w:r w:rsidRPr="009D0AD3">
              <w:rPr>
                <w:rFonts w:eastAsiaTheme="minorHAnsi"/>
                <w:sz w:val="24"/>
                <w:szCs w:val="24"/>
                <w:lang w:eastAsia="en-US"/>
              </w:rPr>
              <w:t xml:space="preserve"> :</w:t>
            </w:r>
            <w:proofErr w:type="gramEnd"/>
            <w:r w:rsidRPr="009D0AD3">
              <w:rPr>
                <w:rFonts w:eastAsiaTheme="minorHAnsi"/>
                <w:sz w:val="24"/>
                <w:szCs w:val="24"/>
                <w:lang w:eastAsia="en-US"/>
              </w:rPr>
              <w:t xml:space="preserve"> учебное пособие / Е.А. Афанасьева, И.Л. </w:t>
            </w:r>
            <w:proofErr w:type="spellStart"/>
            <w:r w:rsidRPr="009D0AD3">
              <w:rPr>
                <w:rFonts w:eastAsiaTheme="minorHAnsi"/>
                <w:sz w:val="24"/>
                <w:szCs w:val="24"/>
                <w:lang w:eastAsia="en-US"/>
              </w:rPr>
              <w:t>Лютомская</w:t>
            </w:r>
            <w:proofErr w:type="spellEnd"/>
            <w:r w:rsidRPr="009D0AD3">
              <w:rPr>
                <w:rFonts w:eastAsiaTheme="minorHAnsi"/>
                <w:sz w:val="24"/>
                <w:szCs w:val="24"/>
                <w:lang w:eastAsia="en-US"/>
              </w:rPr>
              <w:t xml:space="preserve">, И.М. Павлова [и др.]. — </w:t>
            </w:r>
            <w:proofErr w:type="spellStart"/>
            <w:r w:rsidRPr="009D0AD3">
              <w:rPr>
                <w:rFonts w:eastAsiaTheme="minorHAnsi"/>
                <w:sz w:val="24"/>
                <w:szCs w:val="24"/>
                <w:lang w:eastAsia="en-US"/>
              </w:rPr>
              <w:t>Электрон</w:t>
            </w:r>
            <w:proofErr w:type="gramStart"/>
            <w:r w:rsidRPr="009D0AD3">
              <w:rPr>
                <w:rFonts w:eastAsiaTheme="minorHAnsi"/>
                <w:sz w:val="24"/>
                <w:szCs w:val="24"/>
                <w:lang w:eastAsia="en-US"/>
              </w:rPr>
              <w:t>.д</w:t>
            </w:r>
            <w:proofErr w:type="gramEnd"/>
            <w:r w:rsidRPr="009D0AD3">
              <w:rPr>
                <w:rFonts w:eastAsiaTheme="minorHAnsi"/>
                <w:sz w:val="24"/>
                <w:szCs w:val="24"/>
                <w:lang w:eastAsia="en-US"/>
              </w:rPr>
              <w:t>ан</w:t>
            </w:r>
            <w:proofErr w:type="spellEnd"/>
            <w:r w:rsidRPr="009D0AD3">
              <w:rPr>
                <w:rFonts w:eastAsiaTheme="minorHAnsi"/>
                <w:sz w:val="24"/>
                <w:szCs w:val="24"/>
                <w:lang w:eastAsia="en-US"/>
              </w:rPr>
              <w:t>. — СПб</w:t>
            </w:r>
            <w:proofErr w:type="gramStart"/>
            <w:r w:rsidRPr="009D0AD3">
              <w:rPr>
                <w:rFonts w:eastAsiaTheme="minorHAnsi"/>
                <w:sz w:val="24"/>
                <w:szCs w:val="24"/>
                <w:lang w:eastAsia="en-US"/>
              </w:rPr>
              <w:t xml:space="preserve">.: </w:t>
            </w:r>
            <w:proofErr w:type="gramEnd"/>
            <w:r w:rsidRPr="009D0AD3">
              <w:rPr>
                <w:rFonts w:eastAsiaTheme="minorHAnsi"/>
                <w:sz w:val="24"/>
                <w:szCs w:val="24"/>
                <w:lang w:eastAsia="en-US"/>
              </w:rPr>
              <w:t>ПГУПС (Петербургский государственный университет путей сообщения Императора Александра I), 2012. — 60 с. — Режим доступа: http://e.lanbook.com/books/element.php?pl1_id=63198</w:t>
            </w:r>
          </w:p>
        </w:tc>
      </w:tr>
      <w:tr w:rsidR="003052EB" w:rsidTr="003052EB">
        <w:trPr>
          <w:trHeight w:val="109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052EB" w:rsidRDefault="003052EB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2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052EB" w:rsidRDefault="003052EB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Профессиональное общение на иностранном языке</w:t>
            </w:r>
          </w:p>
        </w:tc>
        <w:tc>
          <w:tcPr>
            <w:tcW w:w="53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52EB" w:rsidRDefault="003052EB">
            <w:pPr>
              <w:spacing w:line="256" w:lineRule="auto"/>
              <w:rPr>
                <w:bCs/>
                <w:sz w:val="24"/>
                <w:szCs w:val="24"/>
                <w:lang w:eastAsia="en-US"/>
              </w:rPr>
            </w:pPr>
          </w:p>
        </w:tc>
      </w:tr>
    </w:tbl>
    <w:p w:rsidR="003052EB" w:rsidRDefault="003052EB" w:rsidP="003052EB">
      <w:pPr>
        <w:rPr>
          <w:bCs/>
          <w:sz w:val="28"/>
          <w:szCs w:val="28"/>
        </w:rPr>
      </w:pPr>
    </w:p>
    <w:p w:rsidR="003052EB" w:rsidRDefault="003052EB" w:rsidP="003052E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3052EB" w:rsidRDefault="003052EB" w:rsidP="003052EB">
      <w:pPr>
        <w:ind w:firstLine="851"/>
        <w:jc w:val="center"/>
        <w:rPr>
          <w:bCs/>
          <w:sz w:val="28"/>
          <w:szCs w:val="28"/>
        </w:rPr>
      </w:pPr>
    </w:p>
    <w:p w:rsidR="003052EB" w:rsidRDefault="003052EB" w:rsidP="003052EB">
      <w:pPr>
        <w:ind w:firstLine="851"/>
        <w:jc w:val="both"/>
        <w:rPr>
          <w:bCs/>
          <w:i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="006658E7">
        <w:rPr>
          <w:bCs/>
          <w:sz w:val="28"/>
          <w:szCs w:val="28"/>
        </w:rPr>
        <w:t xml:space="preserve">«Деловой иностранный язык» </w:t>
      </w:r>
      <w:r>
        <w:rPr>
          <w:bCs/>
          <w:sz w:val="28"/>
          <w:szCs w:val="28"/>
        </w:rPr>
        <w:t xml:space="preserve">является неотъемлемой частью рабочей программы и представлен отдельным документом, рассмотренным на заседании кафедры </w:t>
      </w:r>
      <w:r w:rsidR="006658E7">
        <w:rPr>
          <w:bCs/>
          <w:sz w:val="28"/>
          <w:szCs w:val="28"/>
        </w:rPr>
        <w:t xml:space="preserve">«Иностранные языки» </w:t>
      </w:r>
      <w:r>
        <w:rPr>
          <w:bCs/>
          <w:sz w:val="28"/>
          <w:szCs w:val="28"/>
        </w:rPr>
        <w:t>и утвержденным заведующим кафедрой.</w:t>
      </w:r>
    </w:p>
    <w:p w:rsidR="003052EB" w:rsidRDefault="003052EB" w:rsidP="003052EB">
      <w:pPr>
        <w:ind w:firstLine="851"/>
        <w:jc w:val="both"/>
        <w:rPr>
          <w:bCs/>
          <w:sz w:val="28"/>
          <w:szCs w:val="28"/>
        </w:rPr>
      </w:pPr>
    </w:p>
    <w:p w:rsidR="003052EB" w:rsidRDefault="003052EB" w:rsidP="003052EB">
      <w:pPr>
        <w:jc w:val="center"/>
        <w:rPr>
          <w:b/>
          <w:bCs/>
          <w:sz w:val="28"/>
          <w:szCs w:val="28"/>
        </w:rPr>
      </w:pPr>
    </w:p>
    <w:p w:rsidR="003052EB" w:rsidRDefault="003052EB" w:rsidP="003052E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3052EB" w:rsidRDefault="003052EB" w:rsidP="003052EB">
      <w:pPr>
        <w:ind w:firstLine="851"/>
        <w:jc w:val="both"/>
        <w:rPr>
          <w:bCs/>
          <w:sz w:val="28"/>
          <w:szCs w:val="28"/>
        </w:rPr>
      </w:pPr>
    </w:p>
    <w:p w:rsidR="003052EB" w:rsidRPr="0039783D" w:rsidRDefault="003052EB" w:rsidP="003052EB">
      <w:pPr>
        <w:jc w:val="center"/>
        <w:rPr>
          <w:bCs/>
          <w:sz w:val="28"/>
          <w:szCs w:val="28"/>
        </w:rPr>
      </w:pPr>
      <w:r w:rsidRPr="0039783D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3052EB" w:rsidRDefault="003052EB" w:rsidP="003052EB">
      <w:pPr>
        <w:jc w:val="center"/>
        <w:rPr>
          <w:b/>
          <w:bCs/>
          <w:sz w:val="28"/>
          <w:szCs w:val="28"/>
        </w:rPr>
      </w:pPr>
    </w:p>
    <w:p w:rsidR="003052EB" w:rsidRDefault="0039783D" w:rsidP="0039783D">
      <w:pPr>
        <w:spacing w:after="160" w:line="252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1. </w:t>
      </w:r>
      <w:proofErr w:type="spellStart"/>
      <w:r w:rsidR="003052EB">
        <w:rPr>
          <w:rFonts w:eastAsiaTheme="minorHAnsi"/>
          <w:sz w:val="28"/>
          <w:szCs w:val="28"/>
          <w:lang w:eastAsia="en-US"/>
        </w:rPr>
        <w:t>TopicalIssues</w:t>
      </w:r>
      <w:proofErr w:type="spellEnd"/>
      <w:r w:rsidR="003052EB">
        <w:rPr>
          <w:rFonts w:eastAsiaTheme="minorHAnsi"/>
          <w:sz w:val="28"/>
          <w:szCs w:val="28"/>
          <w:lang w:eastAsia="en-US"/>
        </w:rPr>
        <w:t>: учебно-методическое пособие на английском языке [Электронный ресурс]</w:t>
      </w:r>
      <w:proofErr w:type="gramStart"/>
      <w:r w:rsidR="003052EB">
        <w:rPr>
          <w:rFonts w:eastAsiaTheme="minorHAnsi"/>
          <w:sz w:val="28"/>
          <w:szCs w:val="28"/>
          <w:lang w:eastAsia="en-US"/>
        </w:rPr>
        <w:t xml:space="preserve"> :</w:t>
      </w:r>
      <w:proofErr w:type="gramEnd"/>
      <w:r w:rsidR="003052EB">
        <w:rPr>
          <w:rFonts w:eastAsiaTheme="minorHAnsi"/>
          <w:sz w:val="28"/>
          <w:szCs w:val="28"/>
          <w:lang w:eastAsia="en-US"/>
        </w:rPr>
        <w:t xml:space="preserve"> учебно-методическое пособие. — Электрон</w:t>
      </w:r>
      <w:proofErr w:type="gramStart"/>
      <w:r w:rsidR="003052EB">
        <w:rPr>
          <w:rFonts w:eastAsiaTheme="minorHAnsi"/>
          <w:sz w:val="28"/>
          <w:szCs w:val="28"/>
          <w:lang w:eastAsia="en-US"/>
        </w:rPr>
        <w:t>.д</w:t>
      </w:r>
      <w:proofErr w:type="gramEnd"/>
      <w:r w:rsidR="003052EB">
        <w:rPr>
          <w:rFonts w:eastAsiaTheme="minorHAnsi"/>
          <w:sz w:val="28"/>
          <w:szCs w:val="28"/>
          <w:lang w:eastAsia="en-US"/>
        </w:rPr>
        <w:t>ан. — СПб</w:t>
      </w:r>
      <w:proofErr w:type="gramStart"/>
      <w:r w:rsidR="003052EB">
        <w:rPr>
          <w:rFonts w:eastAsiaTheme="minorHAnsi"/>
          <w:sz w:val="28"/>
          <w:szCs w:val="28"/>
          <w:lang w:eastAsia="en-US"/>
        </w:rPr>
        <w:t xml:space="preserve">. : </w:t>
      </w:r>
      <w:proofErr w:type="gramEnd"/>
      <w:r w:rsidR="003052EB">
        <w:rPr>
          <w:rFonts w:eastAsiaTheme="minorHAnsi"/>
          <w:sz w:val="28"/>
          <w:szCs w:val="28"/>
          <w:lang w:eastAsia="en-US"/>
        </w:rPr>
        <w:t xml:space="preserve">ПГУПС (Петербургский государственный университет путей </w:t>
      </w:r>
      <w:r w:rsidR="003052EB">
        <w:rPr>
          <w:rFonts w:eastAsiaTheme="minorHAnsi"/>
          <w:sz w:val="28"/>
          <w:szCs w:val="28"/>
          <w:lang w:eastAsia="en-US"/>
        </w:rPr>
        <w:lastRenderedPageBreak/>
        <w:t>сообщения Императора Александра I), 2013. — 18 с. — Режим доступа: http://e.lanbook.com/books/element.php?pl1_id=41109</w:t>
      </w:r>
    </w:p>
    <w:p w:rsidR="003052EB" w:rsidRDefault="0039783D" w:rsidP="0039783D">
      <w:pPr>
        <w:spacing w:after="160" w:line="252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2. </w:t>
      </w:r>
      <w:r w:rsidR="003052EB">
        <w:rPr>
          <w:rFonts w:eastAsiaTheme="minorHAnsi"/>
          <w:sz w:val="28"/>
          <w:szCs w:val="28"/>
          <w:lang w:eastAsia="en-US"/>
        </w:rPr>
        <w:t>Афанасьева, Е.А. Ситуации делового общения: учебное пособие по английскому языку [Электронный ресурс]</w:t>
      </w:r>
      <w:proofErr w:type="gramStart"/>
      <w:r w:rsidR="003052EB">
        <w:rPr>
          <w:rFonts w:eastAsiaTheme="minorHAnsi"/>
          <w:sz w:val="28"/>
          <w:szCs w:val="28"/>
          <w:lang w:eastAsia="en-US"/>
        </w:rPr>
        <w:t xml:space="preserve"> :</w:t>
      </w:r>
      <w:proofErr w:type="gramEnd"/>
      <w:r w:rsidR="003052EB">
        <w:rPr>
          <w:rFonts w:eastAsiaTheme="minorHAnsi"/>
          <w:sz w:val="28"/>
          <w:szCs w:val="28"/>
          <w:lang w:eastAsia="en-US"/>
        </w:rPr>
        <w:t xml:space="preserve"> учебное пособие / Е.А. Афанасьева, И.Л. </w:t>
      </w:r>
      <w:proofErr w:type="spellStart"/>
      <w:r w:rsidR="003052EB">
        <w:rPr>
          <w:rFonts w:eastAsiaTheme="minorHAnsi"/>
          <w:sz w:val="28"/>
          <w:szCs w:val="28"/>
          <w:lang w:eastAsia="en-US"/>
        </w:rPr>
        <w:t>Лютомская</w:t>
      </w:r>
      <w:proofErr w:type="spellEnd"/>
      <w:r w:rsidR="003052EB">
        <w:rPr>
          <w:rFonts w:eastAsiaTheme="minorHAnsi"/>
          <w:sz w:val="28"/>
          <w:szCs w:val="28"/>
          <w:lang w:eastAsia="en-US"/>
        </w:rPr>
        <w:t xml:space="preserve">, И.М. Павлова </w:t>
      </w:r>
      <w:r w:rsidR="009D0AD3">
        <w:rPr>
          <w:rFonts w:eastAsiaTheme="minorHAnsi"/>
          <w:sz w:val="28"/>
          <w:szCs w:val="28"/>
          <w:lang w:eastAsia="en-US"/>
        </w:rPr>
        <w:t>[и др.]. — Электрон</w:t>
      </w:r>
      <w:proofErr w:type="gramStart"/>
      <w:r w:rsidR="009D0AD3">
        <w:rPr>
          <w:rFonts w:eastAsiaTheme="minorHAnsi"/>
          <w:sz w:val="28"/>
          <w:szCs w:val="28"/>
          <w:lang w:eastAsia="en-US"/>
        </w:rPr>
        <w:t>.д</w:t>
      </w:r>
      <w:proofErr w:type="gramEnd"/>
      <w:r w:rsidR="009D0AD3">
        <w:rPr>
          <w:rFonts w:eastAsiaTheme="minorHAnsi"/>
          <w:sz w:val="28"/>
          <w:szCs w:val="28"/>
          <w:lang w:eastAsia="en-US"/>
        </w:rPr>
        <w:t>ан. — СПб</w:t>
      </w:r>
      <w:proofErr w:type="gramStart"/>
      <w:r w:rsidR="009D0AD3">
        <w:rPr>
          <w:rFonts w:eastAsiaTheme="minorHAnsi"/>
          <w:sz w:val="28"/>
          <w:szCs w:val="28"/>
          <w:lang w:eastAsia="en-US"/>
        </w:rPr>
        <w:t>.</w:t>
      </w:r>
      <w:r w:rsidR="003052EB">
        <w:rPr>
          <w:rFonts w:eastAsiaTheme="minorHAnsi"/>
          <w:sz w:val="28"/>
          <w:szCs w:val="28"/>
          <w:lang w:eastAsia="en-US"/>
        </w:rPr>
        <w:t xml:space="preserve">: </w:t>
      </w:r>
      <w:proofErr w:type="gramEnd"/>
      <w:r w:rsidR="003052EB">
        <w:rPr>
          <w:rFonts w:eastAsiaTheme="minorHAnsi"/>
          <w:sz w:val="28"/>
          <w:szCs w:val="28"/>
          <w:lang w:eastAsia="en-US"/>
        </w:rPr>
        <w:t>ПГУПС (Петербургский государственный университет путей сообщения Императора Александра I), 2012. — 60 с. — Режим доступа: http://e.lanbook.com/books/element.php?pl1_id=63198</w:t>
      </w:r>
    </w:p>
    <w:p w:rsidR="003052EB" w:rsidRDefault="003052EB" w:rsidP="00E80D80">
      <w:pPr>
        <w:spacing w:before="100" w:beforeAutospacing="1" w:line="252" w:lineRule="auto"/>
        <w:contextualSpacing/>
        <w:jc w:val="both"/>
        <w:rPr>
          <w:b/>
          <w:bCs/>
          <w:sz w:val="28"/>
          <w:szCs w:val="28"/>
        </w:rPr>
      </w:pPr>
    </w:p>
    <w:p w:rsidR="00E80D80" w:rsidRDefault="00E80D80" w:rsidP="003052EB">
      <w:pPr>
        <w:jc w:val="center"/>
        <w:rPr>
          <w:bCs/>
          <w:sz w:val="28"/>
          <w:szCs w:val="28"/>
        </w:rPr>
      </w:pPr>
    </w:p>
    <w:p w:rsidR="00E80D80" w:rsidRDefault="00E80D80" w:rsidP="003052EB">
      <w:pPr>
        <w:jc w:val="center"/>
        <w:rPr>
          <w:bCs/>
          <w:sz w:val="28"/>
          <w:szCs w:val="28"/>
        </w:rPr>
      </w:pPr>
    </w:p>
    <w:p w:rsidR="003052EB" w:rsidRDefault="003052EB" w:rsidP="003052EB">
      <w:pPr>
        <w:jc w:val="center"/>
        <w:rPr>
          <w:bCs/>
          <w:sz w:val="28"/>
          <w:szCs w:val="28"/>
        </w:rPr>
      </w:pPr>
      <w:r w:rsidRPr="0039783D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4915B2" w:rsidRPr="0039783D" w:rsidRDefault="004915B2" w:rsidP="003052EB">
      <w:pPr>
        <w:jc w:val="center"/>
        <w:rPr>
          <w:bCs/>
          <w:sz w:val="28"/>
          <w:szCs w:val="28"/>
        </w:rPr>
      </w:pPr>
    </w:p>
    <w:p w:rsidR="0002491C" w:rsidRPr="00524084" w:rsidRDefault="0002491C" w:rsidP="00E80D80">
      <w:pPr>
        <w:pStyle w:val="ab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524084">
        <w:rPr>
          <w:color w:val="000000"/>
          <w:sz w:val="28"/>
          <w:szCs w:val="28"/>
        </w:rPr>
        <w:t>1. Воронцов, Р. И. Экономика и менеджмент в строительстве. Учебное пособие по английскому языку [Электронный ресурс] / Р. И. Воронцов. - Санкт-Петербург</w:t>
      </w:r>
      <w:proofErr w:type="gramStart"/>
      <w:r w:rsidRPr="00524084">
        <w:rPr>
          <w:color w:val="000000"/>
          <w:sz w:val="28"/>
          <w:szCs w:val="28"/>
        </w:rPr>
        <w:t xml:space="preserve"> :</w:t>
      </w:r>
      <w:proofErr w:type="gramEnd"/>
      <w:r w:rsidRPr="00524084">
        <w:rPr>
          <w:color w:val="000000"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I), 2015. - ISBN 978-5-7641-0792-9</w:t>
      </w:r>
      <w:proofErr w:type="gramStart"/>
      <w:r w:rsidRPr="00524084">
        <w:rPr>
          <w:color w:val="000000"/>
          <w:sz w:val="28"/>
          <w:szCs w:val="28"/>
        </w:rPr>
        <w:t xml:space="preserve"> :</w:t>
      </w:r>
      <w:proofErr w:type="gramEnd"/>
      <w:r w:rsidRPr="00524084">
        <w:rPr>
          <w:color w:val="000000"/>
          <w:sz w:val="28"/>
          <w:szCs w:val="28"/>
        </w:rPr>
        <w:t xml:space="preserve"> Б. </w:t>
      </w:r>
      <w:proofErr w:type="spellStart"/>
      <w:r w:rsidRPr="00524084">
        <w:rPr>
          <w:color w:val="000000"/>
          <w:sz w:val="28"/>
          <w:szCs w:val="28"/>
        </w:rPr>
        <w:t>ц</w:t>
      </w:r>
      <w:proofErr w:type="spellEnd"/>
      <w:r w:rsidRPr="00524084">
        <w:rPr>
          <w:color w:val="000000"/>
          <w:sz w:val="28"/>
          <w:szCs w:val="28"/>
        </w:rPr>
        <w:t>.</w:t>
      </w:r>
    </w:p>
    <w:p w:rsidR="003052EB" w:rsidRPr="001A4F6B" w:rsidRDefault="0002491C" w:rsidP="00E80D80">
      <w:pPr>
        <w:tabs>
          <w:tab w:val="left" w:pos="1418"/>
        </w:tabs>
        <w:ind w:firstLine="426"/>
        <w:jc w:val="both"/>
        <w:rPr>
          <w:bCs/>
          <w:sz w:val="28"/>
          <w:szCs w:val="28"/>
        </w:rPr>
      </w:pPr>
      <w:r w:rsidRPr="00524084">
        <w:rPr>
          <w:color w:val="000000"/>
          <w:sz w:val="28"/>
          <w:szCs w:val="28"/>
        </w:rPr>
        <w:t xml:space="preserve">2. Афанасьева, Е.А. </w:t>
      </w:r>
      <w:proofErr w:type="spellStart"/>
      <w:r w:rsidRPr="00524084">
        <w:rPr>
          <w:color w:val="000000"/>
          <w:sz w:val="28"/>
          <w:szCs w:val="28"/>
        </w:rPr>
        <w:t>Qualitymanagement</w:t>
      </w:r>
      <w:proofErr w:type="spellEnd"/>
      <w:r w:rsidRPr="00524084">
        <w:rPr>
          <w:color w:val="000000"/>
          <w:sz w:val="28"/>
          <w:szCs w:val="28"/>
        </w:rPr>
        <w:t>: учебное пособие [Электронный ресурс]</w:t>
      </w:r>
      <w:proofErr w:type="gramStart"/>
      <w:r w:rsidRPr="00524084">
        <w:rPr>
          <w:color w:val="000000"/>
          <w:sz w:val="28"/>
          <w:szCs w:val="28"/>
        </w:rPr>
        <w:t xml:space="preserve"> :</w:t>
      </w:r>
      <w:proofErr w:type="gramEnd"/>
      <w:r w:rsidRPr="00524084">
        <w:rPr>
          <w:color w:val="000000"/>
          <w:sz w:val="28"/>
          <w:szCs w:val="28"/>
        </w:rPr>
        <w:t xml:space="preserve"> учебное пособие / Е.А. Афанасьева, В.Н. Синельникова, Н.П. Юрьевская. — Электрон</w:t>
      </w:r>
      <w:proofErr w:type="gramStart"/>
      <w:r w:rsidRPr="00524084">
        <w:rPr>
          <w:color w:val="000000"/>
          <w:sz w:val="28"/>
          <w:szCs w:val="28"/>
        </w:rPr>
        <w:t>.д</w:t>
      </w:r>
      <w:proofErr w:type="gramEnd"/>
      <w:r w:rsidRPr="00524084">
        <w:rPr>
          <w:color w:val="000000"/>
          <w:sz w:val="28"/>
          <w:szCs w:val="28"/>
        </w:rPr>
        <w:t>ан. — СПб</w:t>
      </w:r>
      <w:proofErr w:type="gramStart"/>
      <w:r w:rsidRPr="00524084">
        <w:rPr>
          <w:color w:val="000000"/>
          <w:sz w:val="28"/>
          <w:szCs w:val="28"/>
        </w:rPr>
        <w:t xml:space="preserve">. : </w:t>
      </w:r>
      <w:proofErr w:type="gramEnd"/>
      <w:r w:rsidRPr="00524084">
        <w:rPr>
          <w:color w:val="000000"/>
          <w:sz w:val="28"/>
          <w:szCs w:val="28"/>
        </w:rPr>
        <w:t>ПГУПС (Петербургский государственный университет путей сообщения Императора Александра I), 2011. — 27 с. — Режим доступа: http://e.lanbook.com/books/element.php?pl1_id=63197</w:t>
      </w:r>
    </w:p>
    <w:p w:rsidR="003052EB" w:rsidRPr="001A4F6B" w:rsidRDefault="003052EB" w:rsidP="003052EB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3052EB" w:rsidRPr="0039783D" w:rsidRDefault="003052EB" w:rsidP="003052EB">
      <w:pPr>
        <w:jc w:val="center"/>
        <w:rPr>
          <w:bCs/>
          <w:sz w:val="28"/>
          <w:szCs w:val="28"/>
        </w:rPr>
      </w:pPr>
      <w:r w:rsidRPr="0039783D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3052EB" w:rsidRDefault="003052EB" w:rsidP="003052EB">
      <w:pPr>
        <w:jc w:val="both"/>
        <w:rPr>
          <w:bCs/>
          <w:sz w:val="28"/>
          <w:szCs w:val="28"/>
        </w:rPr>
      </w:pPr>
    </w:p>
    <w:p w:rsidR="003052EB" w:rsidRDefault="003052EB" w:rsidP="003052EB">
      <w:p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3052EB" w:rsidRDefault="003052EB" w:rsidP="003052EB">
      <w:pPr>
        <w:ind w:firstLine="851"/>
        <w:jc w:val="both"/>
        <w:rPr>
          <w:bCs/>
          <w:sz w:val="28"/>
          <w:szCs w:val="28"/>
        </w:rPr>
      </w:pPr>
    </w:p>
    <w:p w:rsidR="003052EB" w:rsidRPr="0039783D" w:rsidRDefault="003052EB" w:rsidP="003052EB">
      <w:pPr>
        <w:jc w:val="center"/>
        <w:rPr>
          <w:bCs/>
          <w:sz w:val="28"/>
          <w:szCs w:val="28"/>
        </w:rPr>
      </w:pPr>
      <w:r w:rsidRPr="0039783D">
        <w:rPr>
          <w:bCs/>
          <w:sz w:val="28"/>
          <w:szCs w:val="28"/>
        </w:rPr>
        <w:t>8.4 Другие издания, необходимые для освоения дисциплины</w:t>
      </w:r>
    </w:p>
    <w:p w:rsidR="00E80D80" w:rsidRDefault="00E80D80" w:rsidP="0002491C">
      <w:pPr>
        <w:jc w:val="both"/>
        <w:rPr>
          <w:bCs/>
          <w:sz w:val="28"/>
          <w:szCs w:val="28"/>
        </w:rPr>
      </w:pPr>
    </w:p>
    <w:p w:rsidR="0002491C" w:rsidRPr="00524084" w:rsidRDefault="00E80D80" w:rsidP="00E80D80">
      <w:pPr>
        <w:ind w:firstLine="99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02491C" w:rsidRPr="00524084">
        <w:rPr>
          <w:bCs/>
          <w:sz w:val="28"/>
          <w:szCs w:val="28"/>
        </w:rPr>
        <w:t xml:space="preserve">. Кравченко Т.Ю., </w:t>
      </w:r>
      <w:proofErr w:type="spellStart"/>
      <w:r w:rsidR="0002491C" w:rsidRPr="00524084">
        <w:rPr>
          <w:bCs/>
          <w:sz w:val="28"/>
          <w:szCs w:val="28"/>
        </w:rPr>
        <w:t>Рожновская</w:t>
      </w:r>
      <w:proofErr w:type="spellEnd"/>
      <w:r w:rsidR="0002491C" w:rsidRPr="00524084">
        <w:rPr>
          <w:bCs/>
          <w:sz w:val="28"/>
          <w:szCs w:val="28"/>
        </w:rPr>
        <w:t xml:space="preserve"> Н.С., </w:t>
      </w:r>
      <w:proofErr w:type="spellStart"/>
      <w:r w:rsidR="0002491C" w:rsidRPr="00524084">
        <w:rPr>
          <w:bCs/>
          <w:sz w:val="28"/>
          <w:szCs w:val="28"/>
        </w:rPr>
        <w:t>Стрежелецкая</w:t>
      </w:r>
      <w:proofErr w:type="spellEnd"/>
      <w:r w:rsidR="0002491C" w:rsidRPr="00524084">
        <w:rPr>
          <w:bCs/>
          <w:sz w:val="28"/>
          <w:szCs w:val="28"/>
        </w:rPr>
        <w:t xml:space="preserve"> И.С. Экономика [Текст]. Методические указания на английском языке. СПб.: ПГУПС, 2010. – 31 с.</w:t>
      </w:r>
    </w:p>
    <w:p w:rsidR="00E80D80" w:rsidRPr="00E0578B" w:rsidRDefault="00E80D80" w:rsidP="00E80D80">
      <w:pPr>
        <w:tabs>
          <w:tab w:val="left" w:pos="1418"/>
        </w:tabs>
        <w:ind w:firstLine="993"/>
        <w:jc w:val="both"/>
        <w:rPr>
          <w:bCs/>
          <w:sz w:val="28"/>
          <w:szCs w:val="28"/>
          <w:lang w:val="en-US"/>
        </w:rPr>
      </w:pPr>
      <w:r w:rsidRPr="00E80D80">
        <w:rPr>
          <w:bCs/>
          <w:sz w:val="28"/>
          <w:szCs w:val="28"/>
          <w:lang w:val="en-US"/>
        </w:rPr>
        <w:t>2</w:t>
      </w:r>
      <w:r w:rsidRPr="00E0578B">
        <w:rPr>
          <w:bCs/>
          <w:sz w:val="28"/>
          <w:szCs w:val="28"/>
          <w:lang w:val="en-US"/>
        </w:rPr>
        <w:t xml:space="preserve">. Chris </w:t>
      </w:r>
      <w:proofErr w:type="spellStart"/>
      <w:r w:rsidRPr="00E0578B">
        <w:rPr>
          <w:bCs/>
          <w:sz w:val="28"/>
          <w:szCs w:val="28"/>
          <w:lang w:val="en-US"/>
        </w:rPr>
        <w:t>Redston</w:t>
      </w:r>
      <w:proofErr w:type="spellEnd"/>
      <w:r w:rsidRPr="00E0578B">
        <w:rPr>
          <w:bCs/>
          <w:sz w:val="28"/>
          <w:szCs w:val="28"/>
          <w:lang w:val="en-US"/>
        </w:rPr>
        <w:t xml:space="preserve"> and Gillie Cunningham. Face 2 </w:t>
      </w:r>
      <w:proofErr w:type="gramStart"/>
      <w:r w:rsidRPr="00E0578B">
        <w:rPr>
          <w:bCs/>
          <w:sz w:val="28"/>
          <w:szCs w:val="28"/>
          <w:lang w:val="en-US"/>
        </w:rPr>
        <w:t>Face</w:t>
      </w:r>
      <w:proofErr w:type="gramEnd"/>
      <w:r w:rsidRPr="00E0578B">
        <w:rPr>
          <w:bCs/>
          <w:sz w:val="28"/>
          <w:szCs w:val="28"/>
          <w:lang w:val="en-US"/>
        </w:rPr>
        <w:t>. Cambridge University Press, 2009. – 160 p.</w:t>
      </w:r>
    </w:p>
    <w:p w:rsidR="00E80D80" w:rsidRPr="00E0578B" w:rsidRDefault="00E80D80" w:rsidP="00E80D80">
      <w:pPr>
        <w:tabs>
          <w:tab w:val="left" w:pos="1418"/>
        </w:tabs>
        <w:ind w:firstLine="993"/>
        <w:jc w:val="both"/>
        <w:rPr>
          <w:bCs/>
          <w:sz w:val="28"/>
          <w:szCs w:val="28"/>
          <w:lang w:val="en-US"/>
        </w:rPr>
      </w:pPr>
      <w:r w:rsidRPr="009D0AD3">
        <w:rPr>
          <w:bCs/>
          <w:sz w:val="28"/>
          <w:szCs w:val="28"/>
          <w:lang w:val="en-US"/>
        </w:rPr>
        <w:t>3</w:t>
      </w:r>
      <w:r w:rsidRPr="00E0578B">
        <w:rPr>
          <w:bCs/>
          <w:sz w:val="28"/>
          <w:szCs w:val="28"/>
          <w:lang w:val="en-US"/>
        </w:rPr>
        <w:t>.  Fiona Gallagher. Total English. Pearson Longman, 2008. – 160 p.</w:t>
      </w:r>
    </w:p>
    <w:p w:rsidR="00E80D80" w:rsidRPr="009D0AD3" w:rsidRDefault="00E80D80" w:rsidP="00E80D80">
      <w:pPr>
        <w:tabs>
          <w:tab w:val="left" w:pos="1418"/>
        </w:tabs>
        <w:ind w:firstLine="993"/>
        <w:jc w:val="both"/>
        <w:rPr>
          <w:bCs/>
          <w:sz w:val="28"/>
          <w:szCs w:val="28"/>
        </w:rPr>
      </w:pPr>
      <w:r w:rsidRPr="009D0AD3">
        <w:rPr>
          <w:bCs/>
          <w:sz w:val="28"/>
          <w:szCs w:val="28"/>
          <w:lang w:val="en-US"/>
        </w:rPr>
        <w:t>4</w:t>
      </w:r>
      <w:r w:rsidRPr="00E0578B">
        <w:rPr>
          <w:bCs/>
          <w:sz w:val="28"/>
          <w:szCs w:val="28"/>
          <w:lang w:val="en-US"/>
        </w:rPr>
        <w:t xml:space="preserve">. Erica J. Williams. Presentations in English. </w:t>
      </w:r>
      <w:proofErr w:type="gramStart"/>
      <w:r w:rsidRPr="00E0578B">
        <w:rPr>
          <w:bCs/>
          <w:sz w:val="28"/>
          <w:szCs w:val="28"/>
          <w:lang w:val="en-US"/>
        </w:rPr>
        <w:t>Macmillan</w:t>
      </w:r>
      <w:r w:rsidRPr="009D0AD3">
        <w:rPr>
          <w:bCs/>
          <w:sz w:val="28"/>
          <w:szCs w:val="28"/>
        </w:rPr>
        <w:t xml:space="preserve"> </w:t>
      </w:r>
      <w:r w:rsidRPr="00E0578B">
        <w:rPr>
          <w:bCs/>
          <w:sz w:val="28"/>
          <w:szCs w:val="28"/>
          <w:lang w:val="en-US"/>
        </w:rPr>
        <w:t>Education</w:t>
      </w:r>
      <w:r w:rsidRPr="009D0AD3">
        <w:rPr>
          <w:bCs/>
          <w:sz w:val="28"/>
          <w:szCs w:val="28"/>
        </w:rPr>
        <w:t>, 2008.</w:t>
      </w:r>
      <w:proofErr w:type="gramEnd"/>
      <w:r w:rsidRPr="009D0AD3">
        <w:rPr>
          <w:bCs/>
          <w:sz w:val="28"/>
          <w:szCs w:val="28"/>
        </w:rPr>
        <w:t xml:space="preserve"> – 128 </w:t>
      </w:r>
      <w:r w:rsidRPr="00E0578B">
        <w:rPr>
          <w:bCs/>
          <w:sz w:val="28"/>
          <w:szCs w:val="28"/>
          <w:lang w:val="en-US"/>
        </w:rPr>
        <w:t>p</w:t>
      </w:r>
      <w:r w:rsidRPr="009D0AD3">
        <w:rPr>
          <w:bCs/>
          <w:sz w:val="28"/>
          <w:szCs w:val="28"/>
        </w:rPr>
        <w:t>.</w:t>
      </w:r>
    </w:p>
    <w:p w:rsidR="003052EB" w:rsidRPr="009D0AD3" w:rsidRDefault="003052EB" w:rsidP="003052EB">
      <w:pPr>
        <w:jc w:val="center"/>
        <w:rPr>
          <w:b/>
          <w:bCs/>
          <w:sz w:val="28"/>
          <w:szCs w:val="28"/>
        </w:rPr>
      </w:pPr>
    </w:p>
    <w:p w:rsidR="003052EB" w:rsidRDefault="003052EB" w:rsidP="003052E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3052EB" w:rsidRDefault="003052EB" w:rsidP="003052EB">
      <w:pPr>
        <w:ind w:firstLine="851"/>
        <w:jc w:val="both"/>
        <w:rPr>
          <w:b/>
          <w:bCs/>
          <w:sz w:val="28"/>
          <w:szCs w:val="28"/>
        </w:rPr>
      </w:pPr>
    </w:p>
    <w:p w:rsidR="00E80D80" w:rsidRPr="00E80D80" w:rsidRDefault="00E80D80" w:rsidP="00E80D80">
      <w:pPr>
        <w:widowControl w:val="0"/>
        <w:tabs>
          <w:tab w:val="left" w:pos="1418"/>
        </w:tabs>
        <w:suppressAutoHyphens/>
        <w:ind w:firstLine="851"/>
        <w:jc w:val="both"/>
        <w:rPr>
          <w:rFonts w:eastAsia="Times New Roman"/>
          <w:color w:val="000000"/>
          <w:sz w:val="27"/>
          <w:szCs w:val="27"/>
        </w:rPr>
      </w:pPr>
      <w:r w:rsidRPr="00E80D80">
        <w:rPr>
          <w:rFonts w:eastAsia="Times New Roman"/>
          <w:color w:val="000000"/>
          <w:sz w:val="27"/>
          <w:szCs w:val="27"/>
        </w:rPr>
        <w:t>1) 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E80D80" w:rsidRPr="00E80D80" w:rsidRDefault="00E80D80" w:rsidP="00E80D80">
      <w:pPr>
        <w:widowControl w:val="0"/>
        <w:tabs>
          <w:tab w:val="left" w:pos="1418"/>
        </w:tabs>
        <w:suppressAutoHyphens/>
        <w:ind w:firstLine="851"/>
        <w:jc w:val="both"/>
        <w:rPr>
          <w:rFonts w:eastAsia="Times New Roman"/>
          <w:color w:val="000000"/>
          <w:sz w:val="27"/>
          <w:szCs w:val="27"/>
        </w:rPr>
      </w:pPr>
      <w:r w:rsidRPr="00E80D80">
        <w:rPr>
          <w:rFonts w:eastAsia="Times New Roman"/>
          <w:color w:val="000000"/>
          <w:sz w:val="27"/>
          <w:szCs w:val="27"/>
        </w:rPr>
        <w:t xml:space="preserve">2) Электронно-библиотечная система ibooks.ru [Электронный ресурс]. Режим доступа: http://ibooks.ru/ — </w:t>
      </w:r>
      <w:proofErr w:type="spellStart"/>
      <w:r w:rsidRPr="00E80D80">
        <w:rPr>
          <w:rFonts w:eastAsia="Times New Roman"/>
          <w:color w:val="000000"/>
          <w:sz w:val="27"/>
          <w:szCs w:val="27"/>
        </w:rPr>
        <w:t>Загл</w:t>
      </w:r>
      <w:proofErr w:type="spellEnd"/>
      <w:r w:rsidRPr="00E80D80">
        <w:rPr>
          <w:rFonts w:eastAsia="Times New Roman"/>
          <w:color w:val="000000"/>
          <w:sz w:val="27"/>
          <w:szCs w:val="27"/>
        </w:rPr>
        <w:t>. с экрана.</w:t>
      </w:r>
    </w:p>
    <w:p w:rsidR="00E80D80" w:rsidRPr="00E80D80" w:rsidRDefault="00E80D80" w:rsidP="00E80D80">
      <w:pPr>
        <w:widowControl w:val="0"/>
        <w:tabs>
          <w:tab w:val="left" w:pos="1418"/>
        </w:tabs>
        <w:suppressAutoHyphens/>
        <w:ind w:firstLine="851"/>
        <w:jc w:val="both"/>
        <w:rPr>
          <w:rFonts w:eastAsia="Times New Roman"/>
          <w:color w:val="000000"/>
          <w:sz w:val="27"/>
          <w:szCs w:val="27"/>
        </w:rPr>
      </w:pPr>
      <w:r w:rsidRPr="00E80D80">
        <w:rPr>
          <w:rFonts w:eastAsia="Times New Roman"/>
          <w:color w:val="000000"/>
          <w:sz w:val="27"/>
          <w:szCs w:val="27"/>
        </w:rPr>
        <w:t xml:space="preserve">3) Электронно-библиотечная система ЛАНЬ [Электронный ресурс]. Режим доступа: https://e.lanbook.com/books — </w:t>
      </w:r>
      <w:proofErr w:type="spellStart"/>
      <w:r w:rsidRPr="00E80D80">
        <w:rPr>
          <w:rFonts w:eastAsia="Times New Roman"/>
          <w:color w:val="000000"/>
          <w:sz w:val="27"/>
          <w:szCs w:val="27"/>
        </w:rPr>
        <w:t>Загл</w:t>
      </w:r>
      <w:proofErr w:type="spellEnd"/>
      <w:r w:rsidRPr="00E80D80">
        <w:rPr>
          <w:rFonts w:eastAsia="Times New Roman"/>
          <w:color w:val="000000"/>
          <w:sz w:val="27"/>
          <w:szCs w:val="27"/>
        </w:rPr>
        <w:t>. с экрана.</w:t>
      </w:r>
    </w:p>
    <w:p w:rsidR="00E80D80" w:rsidRPr="00E80D80" w:rsidRDefault="00E80D80" w:rsidP="00E80D80">
      <w:pPr>
        <w:widowControl w:val="0"/>
        <w:tabs>
          <w:tab w:val="left" w:pos="1418"/>
        </w:tabs>
        <w:suppressAutoHyphens/>
        <w:ind w:firstLine="851"/>
        <w:jc w:val="both"/>
        <w:rPr>
          <w:rFonts w:eastAsia="Times New Roman"/>
          <w:color w:val="000000"/>
          <w:sz w:val="27"/>
          <w:szCs w:val="27"/>
        </w:rPr>
      </w:pPr>
      <w:r w:rsidRPr="009D0AD3">
        <w:rPr>
          <w:rFonts w:eastAsia="Times New Roman"/>
          <w:color w:val="000000"/>
          <w:sz w:val="27"/>
          <w:szCs w:val="27"/>
        </w:rPr>
        <w:t xml:space="preserve">5) </w:t>
      </w:r>
      <w:r w:rsidRPr="008E6765">
        <w:rPr>
          <w:rFonts w:eastAsia="Times New Roman"/>
          <w:color w:val="000000"/>
          <w:sz w:val="27"/>
          <w:szCs w:val="27"/>
          <w:lang w:val="en-US"/>
        </w:rPr>
        <w:t>Oxford</w:t>
      </w:r>
      <w:r w:rsidRPr="009D0AD3">
        <w:rPr>
          <w:rFonts w:eastAsia="Times New Roman"/>
          <w:color w:val="000000"/>
          <w:sz w:val="27"/>
          <w:szCs w:val="27"/>
        </w:rPr>
        <w:t xml:space="preserve"> </w:t>
      </w:r>
      <w:r w:rsidRPr="008E6765">
        <w:rPr>
          <w:rFonts w:eastAsia="Times New Roman"/>
          <w:color w:val="000000"/>
          <w:sz w:val="27"/>
          <w:szCs w:val="27"/>
          <w:lang w:val="en-US"/>
        </w:rPr>
        <w:t>University</w:t>
      </w:r>
      <w:r w:rsidRPr="009D0AD3">
        <w:rPr>
          <w:rFonts w:eastAsia="Times New Roman"/>
          <w:color w:val="000000"/>
          <w:sz w:val="27"/>
          <w:szCs w:val="27"/>
        </w:rPr>
        <w:t xml:space="preserve"> </w:t>
      </w:r>
      <w:r w:rsidRPr="008E6765">
        <w:rPr>
          <w:rFonts w:eastAsia="Times New Roman"/>
          <w:color w:val="000000"/>
          <w:sz w:val="27"/>
          <w:szCs w:val="27"/>
          <w:lang w:val="en-US"/>
        </w:rPr>
        <w:t>Press</w:t>
      </w:r>
      <w:r w:rsidRPr="009D0AD3">
        <w:rPr>
          <w:rFonts w:eastAsia="Times New Roman"/>
          <w:color w:val="000000"/>
          <w:sz w:val="27"/>
          <w:szCs w:val="27"/>
        </w:rPr>
        <w:t xml:space="preserve"> [</w:t>
      </w:r>
      <w:proofErr w:type="spellStart"/>
      <w:r w:rsidRPr="00E80D80">
        <w:rPr>
          <w:rFonts w:eastAsia="Times New Roman"/>
          <w:color w:val="000000"/>
          <w:sz w:val="27"/>
          <w:szCs w:val="27"/>
        </w:rPr>
        <w:t>Электронныйресурс</w:t>
      </w:r>
      <w:proofErr w:type="spellEnd"/>
      <w:r w:rsidRPr="009D0AD3">
        <w:rPr>
          <w:rFonts w:eastAsia="Times New Roman"/>
          <w:color w:val="000000"/>
          <w:sz w:val="27"/>
          <w:szCs w:val="27"/>
        </w:rPr>
        <w:t xml:space="preserve">]. </w:t>
      </w:r>
      <w:r w:rsidRPr="00E80D80">
        <w:rPr>
          <w:rFonts w:eastAsia="Times New Roman"/>
          <w:color w:val="000000"/>
          <w:sz w:val="27"/>
          <w:szCs w:val="27"/>
        </w:rPr>
        <w:t xml:space="preserve">Режим доступа: http://global.oup.com/?cc=ru, свободный. – </w:t>
      </w:r>
      <w:proofErr w:type="spellStart"/>
      <w:r w:rsidRPr="00E80D80">
        <w:rPr>
          <w:rFonts w:eastAsia="Times New Roman"/>
          <w:color w:val="000000"/>
          <w:sz w:val="27"/>
          <w:szCs w:val="27"/>
        </w:rPr>
        <w:t>Загл</w:t>
      </w:r>
      <w:proofErr w:type="spellEnd"/>
      <w:r w:rsidRPr="00E80D80">
        <w:rPr>
          <w:rFonts w:eastAsia="Times New Roman"/>
          <w:color w:val="000000"/>
          <w:sz w:val="27"/>
          <w:szCs w:val="27"/>
        </w:rPr>
        <w:t>. с экрана.</w:t>
      </w:r>
    </w:p>
    <w:p w:rsidR="00E80D80" w:rsidRPr="00E80D80" w:rsidRDefault="00E80D80" w:rsidP="00E80D80">
      <w:pPr>
        <w:widowControl w:val="0"/>
        <w:tabs>
          <w:tab w:val="left" w:pos="1418"/>
        </w:tabs>
        <w:suppressAutoHyphens/>
        <w:ind w:firstLine="851"/>
        <w:jc w:val="both"/>
        <w:rPr>
          <w:rFonts w:eastAsia="Times New Roman"/>
          <w:color w:val="000000"/>
          <w:sz w:val="27"/>
          <w:szCs w:val="27"/>
        </w:rPr>
      </w:pPr>
      <w:r w:rsidRPr="00E80D80">
        <w:rPr>
          <w:rFonts w:eastAsia="Times New Roman"/>
          <w:color w:val="000000"/>
          <w:sz w:val="27"/>
          <w:szCs w:val="27"/>
        </w:rPr>
        <w:t xml:space="preserve">6) </w:t>
      </w:r>
      <w:proofErr w:type="spellStart"/>
      <w:r w:rsidRPr="00E80D80">
        <w:rPr>
          <w:rFonts w:eastAsia="Times New Roman"/>
          <w:color w:val="000000"/>
          <w:sz w:val="27"/>
          <w:szCs w:val="27"/>
        </w:rPr>
        <w:t>CambridgeOpen</w:t>
      </w:r>
      <w:proofErr w:type="spellEnd"/>
      <w:r w:rsidRPr="00E80D80">
        <w:rPr>
          <w:rFonts w:eastAsia="Times New Roman"/>
          <w:color w:val="000000"/>
          <w:sz w:val="27"/>
          <w:szCs w:val="27"/>
        </w:rPr>
        <w:t xml:space="preserve"> [Электронный ресурс]. Режим доступа: https://www.cambridge.org/core/what-we-publish/open-access, свободный. – </w:t>
      </w:r>
      <w:proofErr w:type="spellStart"/>
      <w:r w:rsidRPr="00E80D80">
        <w:rPr>
          <w:rFonts w:eastAsia="Times New Roman"/>
          <w:color w:val="000000"/>
          <w:sz w:val="27"/>
          <w:szCs w:val="27"/>
        </w:rPr>
        <w:t>Загл</w:t>
      </w:r>
      <w:proofErr w:type="spellEnd"/>
      <w:r w:rsidRPr="00E80D80">
        <w:rPr>
          <w:rFonts w:eastAsia="Times New Roman"/>
          <w:color w:val="000000"/>
          <w:sz w:val="27"/>
          <w:szCs w:val="27"/>
        </w:rPr>
        <w:t>. с экрана.</w:t>
      </w:r>
    </w:p>
    <w:p w:rsidR="00E80D80" w:rsidRPr="00E80D80" w:rsidRDefault="00E80D80" w:rsidP="00E80D80">
      <w:pPr>
        <w:widowControl w:val="0"/>
        <w:tabs>
          <w:tab w:val="left" w:pos="1418"/>
        </w:tabs>
        <w:suppressAutoHyphens/>
        <w:ind w:firstLine="851"/>
        <w:jc w:val="both"/>
        <w:rPr>
          <w:rFonts w:eastAsia="Times New Roman"/>
          <w:color w:val="000000"/>
          <w:sz w:val="27"/>
          <w:szCs w:val="27"/>
        </w:rPr>
      </w:pPr>
      <w:r w:rsidRPr="00E80D80">
        <w:rPr>
          <w:rFonts w:eastAsia="Times New Roman"/>
          <w:color w:val="000000"/>
          <w:sz w:val="27"/>
          <w:szCs w:val="27"/>
        </w:rPr>
        <w:t xml:space="preserve">8) BBC </w:t>
      </w:r>
      <w:proofErr w:type="spellStart"/>
      <w:r w:rsidRPr="00E80D80">
        <w:rPr>
          <w:rFonts w:eastAsia="Times New Roman"/>
          <w:color w:val="000000"/>
          <w:sz w:val="27"/>
          <w:szCs w:val="27"/>
        </w:rPr>
        <w:t>LearningEnglish</w:t>
      </w:r>
      <w:proofErr w:type="spellEnd"/>
      <w:r w:rsidRPr="00E80D80">
        <w:rPr>
          <w:rFonts w:eastAsia="Times New Roman"/>
          <w:color w:val="000000"/>
          <w:sz w:val="27"/>
          <w:szCs w:val="27"/>
        </w:rPr>
        <w:t xml:space="preserve"> [Электронный ресурс]. Режим доступа: http://www.bbc.co.uk/learningenglish/english/, свободный. – </w:t>
      </w:r>
      <w:proofErr w:type="spellStart"/>
      <w:r w:rsidRPr="00E80D80">
        <w:rPr>
          <w:rFonts w:eastAsia="Times New Roman"/>
          <w:color w:val="000000"/>
          <w:sz w:val="27"/>
          <w:szCs w:val="27"/>
        </w:rPr>
        <w:t>Загл</w:t>
      </w:r>
      <w:proofErr w:type="spellEnd"/>
      <w:r w:rsidRPr="00E80D80">
        <w:rPr>
          <w:rFonts w:eastAsia="Times New Roman"/>
          <w:color w:val="000000"/>
          <w:sz w:val="27"/>
          <w:szCs w:val="27"/>
        </w:rPr>
        <w:t>. с экрана.</w:t>
      </w:r>
    </w:p>
    <w:p w:rsidR="003052EB" w:rsidRDefault="003052EB" w:rsidP="003052EB">
      <w:pPr>
        <w:widowControl w:val="0"/>
        <w:tabs>
          <w:tab w:val="left" w:pos="1418"/>
        </w:tabs>
        <w:suppressAutoHyphens/>
        <w:jc w:val="both"/>
        <w:rPr>
          <w:iCs/>
          <w:color w:val="000000"/>
          <w:sz w:val="28"/>
          <w:szCs w:val="28"/>
        </w:rPr>
      </w:pPr>
    </w:p>
    <w:p w:rsidR="003052EB" w:rsidRPr="005D08EF" w:rsidRDefault="003052EB" w:rsidP="005D08E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4915B2" w:rsidRDefault="004915B2" w:rsidP="003052EB">
      <w:pPr>
        <w:ind w:firstLine="851"/>
        <w:rPr>
          <w:bCs/>
          <w:sz w:val="28"/>
          <w:szCs w:val="28"/>
        </w:rPr>
      </w:pPr>
    </w:p>
    <w:p w:rsidR="003052EB" w:rsidRDefault="003052EB" w:rsidP="003052EB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3052EB" w:rsidRDefault="003052EB" w:rsidP="003052EB">
      <w:pPr>
        <w:pStyle w:val="a4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3052EB" w:rsidRDefault="003052EB" w:rsidP="003052EB">
      <w:pPr>
        <w:pStyle w:val="a4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3052EB" w:rsidRDefault="003052EB" w:rsidP="003052EB">
      <w:pPr>
        <w:pStyle w:val="a4"/>
        <w:widowControl w:val="0"/>
        <w:numPr>
          <w:ilvl w:val="0"/>
          <w:numId w:val="7"/>
        </w:numPr>
        <w:tabs>
          <w:tab w:val="left" w:pos="1418"/>
        </w:tabs>
        <w:suppressAutoHyphens/>
        <w:spacing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C414DE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26602" w:rsidRPr="005D08EF" w:rsidRDefault="00C26602" w:rsidP="00C26602">
      <w:pPr>
        <w:pStyle w:val="a4"/>
        <w:widowControl w:val="0"/>
        <w:tabs>
          <w:tab w:val="left" w:pos="1418"/>
        </w:tabs>
        <w:suppressAutoHyphens/>
        <w:spacing w:line="240" w:lineRule="auto"/>
        <w:ind w:left="851"/>
        <w:jc w:val="both"/>
        <w:rPr>
          <w:rFonts w:ascii="Times New Roman" w:hAnsi="Times New Roman"/>
          <w:bCs/>
          <w:sz w:val="28"/>
          <w:szCs w:val="28"/>
        </w:rPr>
      </w:pPr>
    </w:p>
    <w:p w:rsidR="003052EB" w:rsidRDefault="003052EB" w:rsidP="005D08E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915B2" w:rsidRDefault="004915B2" w:rsidP="005D08EF">
      <w:pPr>
        <w:jc w:val="center"/>
        <w:rPr>
          <w:b/>
          <w:bCs/>
          <w:sz w:val="28"/>
          <w:szCs w:val="28"/>
        </w:rPr>
      </w:pPr>
    </w:p>
    <w:p w:rsidR="004915B2" w:rsidRPr="004915B2" w:rsidRDefault="004915B2" w:rsidP="004915B2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  <w:lang w:eastAsia="en-US"/>
        </w:rPr>
      </w:pPr>
      <w:r w:rsidRPr="004915B2">
        <w:rPr>
          <w:bCs/>
          <w:sz w:val="28"/>
          <w:szCs w:val="28"/>
          <w:lang w:eastAsia="en-US"/>
        </w:rPr>
        <w:t>Перечень информационных технологий, используемых при осуществлении образовательного процесса по дисциплине «Деловой иностранный язык» (</w:t>
      </w:r>
      <w:r>
        <w:rPr>
          <w:sz w:val="28"/>
          <w:szCs w:val="28"/>
        </w:rPr>
        <w:t>Б1.В.ОД.1</w:t>
      </w:r>
      <w:r w:rsidRPr="004915B2">
        <w:rPr>
          <w:bCs/>
          <w:sz w:val="28"/>
          <w:szCs w:val="28"/>
          <w:lang w:eastAsia="en-US"/>
        </w:rPr>
        <w:t>):</w:t>
      </w:r>
    </w:p>
    <w:p w:rsidR="004915B2" w:rsidRPr="004915B2" w:rsidRDefault="004915B2" w:rsidP="004915B2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  <w:lang w:eastAsia="en-US"/>
        </w:rPr>
      </w:pPr>
      <w:r w:rsidRPr="004915B2">
        <w:rPr>
          <w:bCs/>
          <w:sz w:val="28"/>
          <w:szCs w:val="28"/>
          <w:lang w:eastAsia="en-US"/>
        </w:rPr>
        <w:lastRenderedPageBreak/>
        <w:t>- технические средства (персональные компьютеры, проектор, интерактивная доска, акустическая система);</w:t>
      </w:r>
    </w:p>
    <w:p w:rsidR="004915B2" w:rsidRPr="004915B2" w:rsidRDefault="004915B2" w:rsidP="004915B2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  <w:lang w:eastAsia="en-US"/>
        </w:rPr>
      </w:pPr>
      <w:r w:rsidRPr="004915B2">
        <w:rPr>
          <w:bCs/>
          <w:sz w:val="28"/>
          <w:szCs w:val="28"/>
          <w:lang w:eastAsia="en-US"/>
        </w:rPr>
        <w:t>- методы обучения с использованием информационных технологий (демонстрация мультимедийных материалов);</w:t>
      </w:r>
    </w:p>
    <w:p w:rsidR="004915B2" w:rsidRPr="004915B2" w:rsidRDefault="004915B2" w:rsidP="004915B2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  <w:lang w:eastAsia="en-US"/>
        </w:rPr>
      </w:pPr>
      <w:r w:rsidRPr="004915B2">
        <w:rPr>
          <w:bCs/>
          <w:sz w:val="28"/>
          <w:szCs w:val="28"/>
          <w:lang w:eastAsia="en-US"/>
        </w:rPr>
        <w:t>-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9D0AD3" w:rsidRDefault="004915B2" w:rsidP="004915B2">
      <w:pPr>
        <w:tabs>
          <w:tab w:val="left" w:pos="1418"/>
        </w:tabs>
        <w:spacing w:line="252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4915B2">
        <w:rPr>
          <w:color w:val="000000"/>
          <w:sz w:val="28"/>
          <w:szCs w:val="28"/>
          <w:shd w:val="clear" w:color="auto" w:fill="FFFFFF"/>
        </w:rPr>
        <w:t>Дисциплина обеспечена необходимым комплектом лицензионного программного обеспечения, установленного на технических средствах</w:t>
      </w:r>
      <w:r w:rsidR="009D0AD3">
        <w:rPr>
          <w:color w:val="000000"/>
          <w:sz w:val="28"/>
          <w:szCs w:val="28"/>
          <w:shd w:val="clear" w:color="auto" w:fill="FFFFFF"/>
        </w:rPr>
        <w:t>.</w:t>
      </w:r>
    </w:p>
    <w:p w:rsidR="009D0AD3" w:rsidRDefault="009D0AD3" w:rsidP="004915B2">
      <w:pPr>
        <w:tabs>
          <w:tab w:val="left" w:pos="1418"/>
        </w:tabs>
        <w:spacing w:line="252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9D0AD3" w:rsidRDefault="009D0AD3" w:rsidP="004915B2">
      <w:pPr>
        <w:tabs>
          <w:tab w:val="left" w:pos="1418"/>
        </w:tabs>
        <w:spacing w:line="252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9D0AD3" w:rsidRDefault="009D0AD3" w:rsidP="004915B2">
      <w:pPr>
        <w:tabs>
          <w:tab w:val="left" w:pos="1418"/>
        </w:tabs>
        <w:spacing w:line="252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9D0AD3" w:rsidRDefault="009D0AD3" w:rsidP="004915B2">
      <w:pPr>
        <w:tabs>
          <w:tab w:val="left" w:pos="1418"/>
        </w:tabs>
        <w:spacing w:line="252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9D0AD3" w:rsidRDefault="009D0AD3" w:rsidP="004915B2">
      <w:pPr>
        <w:tabs>
          <w:tab w:val="left" w:pos="1418"/>
        </w:tabs>
        <w:spacing w:line="252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9D0AD3" w:rsidRDefault="009D0AD3" w:rsidP="004915B2">
      <w:pPr>
        <w:tabs>
          <w:tab w:val="left" w:pos="1418"/>
        </w:tabs>
        <w:spacing w:line="252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9D0AD3" w:rsidRDefault="009D0AD3" w:rsidP="004915B2">
      <w:pPr>
        <w:tabs>
          <w:tab w:val="left" w:pos="1418"/>
        </w:tabs>
        <w:spacing w:line="252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9D0AD3" w:rsidRDefault="009D0AD3" w:rsidP="004915B2">
      <w:pPr>
        <w:tabs>
          <w:tab w:val="left" w:pos="1418"/>
        </w:tabs>
        <w:spacing w:line="252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9D0AD3" w:rsidRDefault="009D0AD3" w:rsidP="004915B2">
      <w:pPr>
        <w:tabs>
          <w:tab w:val="left" w:pos="1418"/>
        </w:tabs>
        <w:spacing w:line="252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9D0AD3" w:rsidRDefault="009D0AD3" w:rsidP="004915B2">
      <w:pPr>
        <w:tabs>
          <w:tab w:val="left" w:pos="1418"/>
        </w:tabs>
        <w:spacing w:line="252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9D0AD3" w:rsidRDefault="009D0AD3" w:rsidP="004915B2">
      <w:pPr>
        <w:tabs>
          <w:tab w:val="left" w:pos="1418"/>
        </w:tabs>
        <w:spacing w:line="252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9D0AD3" w:rsidRDefault="009D0AD3" w:rsidP="004915B2">
      <w:pPr>
        <w:tabs>
          <w:tab w:val="left" w:pos="1418"/>
        </w:tabs>
        <w:spacing w:line="252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9D0AD3" w:rsidRDefault="009D0AD3" w:rsidP="004915B2">
      <w:pPr>
        <w:tabs>
          <w:tab w:val="left" w:pos="1418"/>
        </w:tabs>
        <w:spacing w:line="252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9D0AD3" w:rsidRDefault="009D0AD3" w:rsidP="004915B2">
      <w:pPr>
        <w:tabs>
          <w:tab w:val="left" w:pos="1418"/>
        </w:tabs>
        <w:spacing w:line="252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9D0AD3" w:rsidRDefault="009D0AD3" w:rsidP="004915B2">
      <w:pPr>
        <w:tabs>
          <w:tab w:val="left" w:pos="1418"/>
        </w:tabs>
        <w:spacing w:line="252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9D0AD3" w:rsidRDefault="009D0AD3" w:rsidP="004915B2">
      <w:pPr>
        <w:tabs>
          <w:tab w:val="left" w:pos="1418"/>
        </w:tabs>
        <w:spacing w:line="252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9D0AD3" w:rsidRDefault="009D0AD3" w:rsidP="004915B2">
      <w:pPr>
        <w:tabs>
          <w:tab w:val="left" w:pos="1418"/>
        </w:tabs>
        <w:spacing w:line="252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9D0AD3" w:rsidRDefault="009D0AD3" w:rsidP="004915B2">
      <w:pPr>
        <w:tabs>
          <w:tab w:val="left" w:pos="1418"/>
        </w:tabs>
        <w:spacing w:line="252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9D0AD3" w:rsidRDefault="009D0AD3" w:rsidP="004915B2">
      <w:pPr>
        <w:tabs>
          <w:tab w:val="left" w:pos="1418"/>
        </w:tabs>
        <w:spacing w:line="252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9D0AD3" w:rsidRDefault="009D0AD3" w:rsidP="004915B2">
      <w:pPr>
        <w:tabs>
          <w:tab w:val="left" w:pos="1418"/>
        </w:tabs>
        <w:spacing w:line="252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9D0AD3" w:rsidRDefault="009D0AD3" w:rsidP="004915B2">
      <w:pPr>
        <w:tabs>
          <w:tab w:val="left" w:pos="1418"/>
        </w:tabs>
        <w:spacing w:line="252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9D0AD3" w:rsidRDefault="009D0AD3" w:rsidP="004915B2">
      <w:pPr>
        <w:tabs>
          <w:tab w:val="left" w:pos="1418"/>
        </w:tabs>
        <w:spacing w:line="252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9D0AD3" w:rsidRDefault="009D0AD3" w:rsidP="004915B2">
      <w:pPr>
        <w:tabs>
          <w:tab w:val="left" w:pos="1418"/>
        </w:tabs>
        <w:spacing w:line="252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9D0AD3" w:rsidRDefault="009D0AD3" w:rsidP="004915B2">
      <w:pPr>
        <w:tabs>
          <w:tab w:val="left" w:pos="1418"/>
        </w:tabs>
        <w:spacing w:line="252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9D0AD3" w:rsidRDefault="009D0AD3" w:rsidP="004915B2">
      <w:pPr>
        <w:tabs>
          <w:tab w:val="left" w:pos="1418"/>
        </w:tabs>
        <w:spacing w:line="252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9D0AD3" w:rsidRDefault="009D0AD3" w:rsidP="004915B2">
      <w:pPr>
        <w:tabs>
          <w:tab w:val="left" w:pos="1418"/>
        </w:tabs>
        <w:spacing w:line="252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9D0AD3" w:rsidRDefault="009D0AD3" w:rsidP="004915B2">
      <w:pPr>
        <w:tabs>
          <w:tab w:val="left" w:pos="1418"/>
        </w:tabs>
        <w:spacing w:line="252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9D0AD3" w:rsidRDefault="009D0AD3" w:rsidP="004915B2">
      <w:pPr>
        <w:tabs>
          <w:tab w:val="left" w:pos="1418"/>
        </w:tabs>
        <w:spacing w:line="252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9D0AD3" w:rsidRDefault="009D0AD3" w:rsidP="004915B2">
      <w:pPr>
        <w:tabs>
          <w:tab w:val="left" w:pos="1418"/>
        </w:tabs>
        <w:spacing w:line="252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9D0AD3" w:rsidRDefault="009D0AD3" w:rsidP="004915B2">
      <w:pPr>
        <w:tabs>
          <w:tab w:val="left" w:pos="1418"/>
        </w:tabs>
        <w:spacing w:line="252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9D0AD3" w:rsidRDefault="009D0AD3" w:rsidP="004915B2">
      <w:pPr>
        <w:tabs>
          <w:tab w:val="left" w:pos="1418"/>
        </w:tabs>
        <w:spacing w:line="252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9D0AD3" w:rsidRDefault="009D0AD3" w:rsidP="004915B2">
      <w:pPr>
        <w:tabs>
          <w:tab w:val="left" w:pos="1418"/>
        </w:tabs>
        <w:spacing w:line="252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9D0AD3" w:rsidRDefault="009D0AD3" w:rsidP="004915B2">
      <w:pPr>
        <w:tabs>
          <w:tab w:val="left" w:pos="1418"/>
        </w:tabs>
        <w:spacing w:line="252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9D0AD3" w:rsidRDefault="009D0AD3" w:rsidP="004915B2">
      <w:pPr>
        <w:tabs>
          <w:tab w:val="left" w:pos="1418"/>
        </w:tabs>
        <w:spacing w:line="252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4915B2" w:rsidRPr="004915B2" w:rsidRDefault="004915B2" w:rsidP="004915B2">
      <w:pPr>
        <w:tabs>
          <w:tab w:val="left" w:pos="1418"/>
        </w:tabs>
        <w:spacing w:line="252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proofErr w:type="spellStart"/>
      <w:r w:rsidRPr="004915B2">
        <w:rPr>
          <w:color w:val="000000"/>
          <w:sz w:val="28"/>
          <w:szCs w:val="28"/>
          <w:shd w:val="clear" w:color="auto" w:fill="FFFFFF"/>
        </w:rPr>
        <w:lastRenderedPageBreak/>
        <w:t>размещнных</w:t>
      </w:r>
      <w:proofErr w:type="spellEnd"/>
      <w:r w:rsidRPr="004915B2">
        <w:rPr>
          <w:color w:val="000000"/>
          <w:sz w:val="28"/>
          <w:szCs w:val="28"/>
          <w:shd w:val="clear" w:color="auto" w:fill="FFFFFF"/>
        </w:rPr>
        <w:t xml:space="preserve"> в специальных помещениях и помещениях для самостоятельной работы:</w:t>
      </w:r>
    </w:p>
    <w:p w:rsidR="004915B2" w:rsidRPr="004915B2" w:rsidRDefault="004915B2" w:rsidP="004915B2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proofErr w:type="spellStart"/>
      <w:r w:rsidRPr="004915B2">
        <w:rPr>
          <w:bCs/>
          <w:sz w:val="28"/>
          <w:szCs w:val="28"/>
        </w:rPr>
        <w:t>MicrosoftWindows</w:t>
      </w:r>
      <w:proofErr w:type="spellEnd"/>
      <w:r w:rsidRPr="004915B2">
        <w:rPr>
          <w:bCs/>
          <w:sz w:val="28"/>
          <w:szCs w:val="28"/>
        </w:rPr>
        <w:t>;</w:t>
      </w:r>
    </w:p>
    <w:p w:rsidR="004915B2" w:rsidRPr="004915B2" w:rsidRDefault="004915B2" w:rsidP="004915B2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proofErr w:type="spellStart"/>
      <w:r w:rsidRPr="004915B2">
        <w:rPr>
          <w:bCs/>
          <w:sz w:val="28"/>
          <w:szCs w:val="28"/>
        </w:rPr>
        <w:t>MicrosoftOffice</w:t>
      </w:r>
      <w:proofErr w:type="spellEnd"/>
      <w:r w:rsidRPr="004915B2">
        <w:rPr>
          <w:bCs/>
          <w:sz w:val="28"/>
          <w:szCs w:val="28"/>
        </w:rPr>
        <w:t>.</w:t>
      </w:r>
    </w:p>
    <w:p w:rsidR="003052EB" w:rsidRDefault="00B608F3" w:rsidP="003052EB">
      <w:pPr>
        <w:jc w:val="center"/>
        <w:rPr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-1246505</wp:posOffset>
            </wp:positionH>
            <wp:positionV relativeFrom="paragraph">
              <wp:posOffset>-814954</wp:posOffset>
            </wp:positionV>
            <wp:extent cx="7736315" cy="1062078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ияподпись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6315" cy="10620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52EB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3052EB" w:rsidRDefault="003052EB" w:rsidP="003052EB">
      <w:pPr>
        <w:ind w:firstLine="851"/>
        <w:rPr>
          <w:bCs/>
          <w:sz w:val="28"/>
          <w:szCs w:val="28"/>
        </w:rPr>
      </w:pPr>
    </w:p>
    <w:p w:rsidR="004915B2" w:rsidRPr="004915B2" w:rsidRDefault="004915B2" w:rsidP="004915B2">
      <w:pPr>
        <w:jc w:val="both"/>
        <w:rPr>
          <w:bCs/>
          <w:sz w:val="28"/>
          <w:szCs w:val="28"/>
        </w:rPr>
      </w:pPr>
      <w:r w:rsidRPr="004915B2">
        <w:rPr>
          <w:bCs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4915B2" w:rsidRPr="004915B2" w:rsidRDefault="004915B2" w:rsidP="004915B2">
      <w:pPr>
        <w:jc w:val="both"/>
        <w:rPr>
          <w:bCs/>
          <w:sz w:val="28"/>
          <w:szCs w:val="28"/>
        </w:rPr>
      </w:pPr>
      <w:r w:rsidRPr="004915B2">
        <w:rPr>
          <w:bCs/>
          <w:sz w:val="28"/>
          <w:szCs w:val="28"/>
        </w:rPr>
        <w:t>- учебные аудитории для проведения практических занятий, групповых и индивидуальных консультаций, текущего контроля и промежуточной аттестации;</w:t>
      </w:r>
    </w:p>
    <w:p w:rsidR="004915B2" w:rsidRPr="004915B2" w:rsidRDefault="004915B2" w:rsidP="004915B2">
      <w:pPr>
        <w:jc w:val="both"/>
        <w:rPr>
          <w:bCs/>
          <w:sz w:val="28"/>
          <w:szCs w:val="28"/>
        </w:rPr>
      </w:pPr>
      <w:r w:rsidRPr="004915B2">
        <w:rPr>
          <w:bCs/>
          <w:sz w:val="28"/>
          <w:szCs w:val="28"/>
        </w:rPr>
        <w:t>- помещения для самостоятельной работы;</w:t>
      </w:r>
    </w:p>
    <w:p w:rsidR="004915B2" w:rsidRPr="004915B2" w:rsidRDefault="004915B2" w:rsidP="004915B2">
      <w:pPr>
        <w:jc w:val="both"/>
        <w:rPr>
          <w:bCs/>
          <w:sz w:val="28"/>
          <w:szCs w:val="28"/>
        </w:rPr>
      </w:pPr>
      <w:r w:rsidRPr="004915B2">
        <w:rPr>
          <w:bCs/>
          <w:sz w:val="28"/>
          <w:szCs w:val="28"/>
        </w:rPr>
        <w:t>- помещения для хранения и профилактического обслуживания технических средств обучения.</w:t>
      </w:r>
    </w:p>
    <w:p w:rsidR="004915B2" w:rsidRPr="004915B2" w:rsidRDefault="004915B2" w:rsidP="004915B2">
      <w:pPr>
        <w:jc w:val="both"/>
        <w:rPr>
          <w:bCs/>
          <w:sz w:val="28"/>
          <w:szCs w:val="28"/>
        </w:rPr>
      </w:pPr>
      <w:r w:rsidRPr="004915B2">
        <w:rPr>
          <w:bCs/>
          <w:sz w:val="28"/>
          <w:szCs w:val="28"/>
        </w:rPr>
        <w:t>Специальные помещения укомплектованы специализированной мебелью и соответствуют действующим санитарным и противопожарным нормам и правилам.</w:t>
      </w:r>
    </w:p>
    <w:p w:rsidR="004915B2" w:rsidRPr="004915B2" w:rsidRDefault="004915B2" w:rsidP="004915B2">
      <w:pPr>
        <w:jc w:val="both"/>
        <w:rPr>
          <w:bCs/>
          <w:sz w:val="28"/>
          <w:szCs w:val="28"/>
        </w:rPr>
      </w:pPr>
      <w:r w:rsidRPr="004915B2">
        <w:rPr>
          <w:bCs/>
          <w:sz w:val="28"/>
          <w:szCs w:val="28"/>
        </w:rPr>
        <w:t>Специальные помещения укомплектованы средствами обучения, служащими для представления учебной информации большой аудитории. Для проведения практических занятий предлагаются технические средства обучения — портативные компьютеры и акустические системы.</w:t>
      </w:r>
    </w:p>
    <w:p w:rsidR="004915B2" w:rsidRPr="004915B2" w:rsidRDefault="004915B2" w:rsidP="004915B2">
      <w:pPr>
        <w:jc w:val="both"/>
        <w:rPr>
          <w:bCs/>
          <w:sz w:val="28"/>
          <w:szCs w:val="28"/>
        </w:rPr>
      </w:pPr>
      <w:r w:rsidRPr="004915B2">
        <w:rPr>
          <w:bCs/>
          <w:sz w:val="28"/>
          <w:szCs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4915B2" w:rsidRPr="004915B2" w:rsidRDefault="004915B2" w:rsidP="004915B2">
      <w:pPr>
        <w:jc w:val="both"/>
        <w:rPr>
          <w:bCs/>
          <w:sz w:val="28"/>
          <w:szCs w:val="28"/>
        </w:rPr>
      </w:pPr>
      <w:r w:rsidRPr="004915B2">
        <w:rPr>
          <w:bCs/>
          <w:sz w:val="28"/>
          <w:szCs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E53F93" w:rsidRDefault="00E53F93" w:rsidP="00787CFD">
      <w:pPr>
        <w:ind w:firstLine="851"/>
        <w:jc w:val="both"/>
        <w:rPr>
          <w:bCs/>
          <w:sz w:val="28"/>
        </w:rPr>
      </w:pPr>
    </w:p>
    <w:p w:rsidR="00BB09BD" w:rsidRDefault="00BB09BD" w:rsidP="00787CFD">
      <w:pPr>
        <w:ind w:firstLine="851"/>
        <w:jc w:val="both"/>
        <w:rPr>
          <w:bCs/>
          <w:sz w:val="28"/>
        </w:rPr>
      </w:pPr>
    </w:p>
    <w:p w:rsidR="00BB09BD" w:rsidRDefault="00BB09BD" w:rsidP="00BB09BD">
      <w:pPr>
        <w:jc w:val="both"/>
        <w:rPr>
          <w:bCs/>
          <w:sz w:val="28"/>
        </w:rPr>
      </w:pPr>
      <w:r>
        <w:rPr>
          <w:bCs/>
          <w:sz w:val="28"/>
        </w:rPr>
        <w:t>Разработчик программы</w:t>
      </w:r>
    </w:p>
    <w:p w:rsidR="00BB09BD" w:rsidRDefault="00BB09BD" w:rsidP="00BB09BD">
      <w:pPr>
        <w:jc w:val="both"/>
        <w:rPr>
          <w:bCs/>
          <w:sz w:val="28"/>
        </w:rPr>
      </w:pPr>
      <w:r>
        <w:rPr>
          <w:bCs/>
          <w:sz w:val="28"/>
        </w:rPr>
        <w:t>старший преподаватель                         _______________ /С.А. Ростовцева/</w:t>
      </w:r>
    </w:p>
    <w:p w:rsidR="00BB09BD" w:rsidRDefault="00BB09BD" w:rsidP="00BB09BD">
      <w:pPr>
        <w:jc w:val="both"/>
        <w:rPr>
          <w:bCs/>
          <w:sz w:val="28"/>
        </w:rPr>
      </w:pPr>
    </w:p>
    <w:p w:rsidR="00BB09BD" w:rsidRDefault="00BB09BD" w:rsidP="00BB09BD">
      <w:pPr>
        <w:jc w:val="both"/>
        <w:rPr>
          <w:bCs/>
          <w:sz w:val="28"/>
        </w:rPr>
      </w:pPr>
      <w:r>
        <w:rPr>
          <w:bCs/>
          <w:sz w:val="28"/>
        </w:rPr>
        <w:t xml:space="preserve"> «</w:t>
      </w:r>
      <w:r w:rsidR="004915B2">
        <w:rPr>
          <w:bCs/>
          <w:sz w:val="28"/>
        </w:rPr>
        <w:softHyphen/>
      </w:r>
      <w:r w:rsidR="004915B2">
        <w:rPr>
          <w:bCs/>
          <w:sz w:val="28"/>
        </w:rPr>
        <w:softHyphen/>
        <w:t>___</w:t>
      </w:r>
      <w:r>
        <w:rPr>
          <w:bCs/>
          <w:sz w:val="28"/>
        </w:rPr>
        <w:t>»________20  г.</w:t>
      </w:r>
    </w:p>
    <w:p w:rsidR="00AD25C6" w:rsidRDefault="00AD25C6" w:rsidP="006658E7">
      <w:pPr>
        <w:spacing w:after="160" w:line="259" w:lineRule="auto"/>
        <w:rPr>
          <w:bCs/>
          <w:sz w:val="28"/>
        </w:rPr>
      </w:pPr>
    </w:p>
    <w:p w:rsidR="0025006B" w:rsidRPr="00BB09BD" w:rsidRDefault="0025006B" w:rsidP="00BB09BD"/>
    <w:p w:rsidR="003052EB" w:rsidRDefault="003052EB" w:rsidP="003052EB"/>
    <w:p w:rsidR="00173858" w:rsidRDefault="00173858" w:rsidP="003052EB"/>
    <w:p w:rsidR="003052EB" w:rsidRDefault="003052EB" w:rsidP="003052EB"/>
    <w:p w:rsidR="003052EB" w:rsidRDefault="003052EB" w:rsidP="003052EB"/>
    <w:p w:rsidR="00F013FA" w:rsidRDefault="00F013FA"/>
    <w:sectPr w:rsidR="00F013FA" w:rsidSect="00265286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47FD" w:rsidRDefault="007D47FD" w:rsidP="00B3405F">
      <w:r>
        <w:separator/>
      </w:r>
    </w:p>
  </w:endnote>
  <w:endnote w:type="continuationSeparator" w:id="1">
    <w:p w:rsidR="007D47FD" w:rsidRDefault="007D47FD" w:rsidP="00B340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405F" w:rsidRDefault="00B3405F">
    <w:pPr>
      <w:pStyle w:val="a9"/>
      <w:jc w:val="center"/>
    </w:pPr>
  </w:p>
  <w:p w:rsidR="00B3405F" w:rsidRDefault="00B3405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47FD" w:rsidRDefault="007D47FD" w:rsidP="00B3405F">
      <w:r>
        <w:separator/>
      </w:r>
    </w:p>
  </w:footnote>
  <w:footnote w:type="continuationSeparator" w:id="1">
    <w:p w:rsidR="007D47FD" w:rsidRDefault="007D47FD" w:rsidP="00B3405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621CD"/>
    <w:multiLevelType w:val="hybridMultilevel"/>
    <w:tmpl w:val="FFE491B4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391ABC"/>
    <w:multiLevelType w:val="hybridMultilevel"/>
    <w:tmpl w:val="A35EE2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B6F22B3"/>
    <w:multiLevelType w:val="hybridMultilevel"/>
    <w:tmpl w:val="A35EE2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D4509B"/>
    <w:multiLevelType w:val="hybridMultilevel"/>
    <w:tmpl w:val="3E22333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A9848C4"/>
    <w:multiLevelType w:val="hybridMultilevel"/>
    <w:tmpl w:val="9D3ECE16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4B3214BC"/>
    <w:multiLevelType w:val="hybridMultilevel"/>
    <w:tmpl w:val="4BD6A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2"/>
  </w:num>
  <w:num w:numId="10">
    <w:abstractNumId w:val="1"/>
  </w:num>
  <w:num w:numId="11">
    <w:abstractNumId w:val="3"/>
  </w:num>
  <w:num w:numId="1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052EB"/>
    <w:rsid w:val="0002491C"/>
    <w:rsid w:val="0004488E"/>
    <w:rsid w:val="00055BEB"/>
    <w:rsid w:val="00075824"/>
    <w:rsid w:val="00091EA6"/>
    <w:rsid w:val="00094AF3"/>
    <w:rsid w:val="000A6057"/>
    <w:rsid w:val="000E1780"/>
    <w:rsid w:val="00147B7C"/>
    <w:rsid w:val="00173858"/>
    <w:rsid w:val="00175FEE"/>
    <w:rsid w:val="001A4F6B"/>
    <w:rsid w:val="001C6F78"/>
    <w:rsid w:val="00225351"/>
    <w:rsid w:val="0025006B"/>
    <w:rsid w:val="00265286"/>
    <w:rsid w:val="003052EB"/>
    <w:rsid w:val="003142B8"/>
    <w:rsid w:val="003622F5"/>
    <w:rsid w:val="0038102E"/>
    <w:rsid w:val="0039783D"/>
    <w:rsid w:val="003A4372"/>
    <w:rsid w:val="003A66F4"/>
    <w:rsid w:val="003B36EF"/>
    <w:rsid w:val="003C059D"/>
    <w:rsid w:val="00433FAD"/>
    <w:rsid w:val="004614B9"/>
    <w:rsid w:val="00482E33"/>
    <w:rsid w:val="004915B2"/>
    <w:rsid w:val="004B292B"/>
    <w:rsid w:val="004D5B26"/>
    <w:rsid w:val="00500308"/>
    <w:rsid w:val="005D08EF"/>
    <w:rsid w:val="005D6595"/>
    <w:rsid w:val="006030B8"/>
    <w:rsid w:val="006658E7"/>
    <w:rsid w:val="0073295E"/>
    <w:rsid w:val="007351BD"/>
    <w:rsid w:val="00787CFD"/>
    <w:rsid w:val="00797DDE"/>
    <w:rsid w:val="007A5677"/>
    <w:rsid w:val="007D47FD"/>
    <w:rsid w:val="008A7C4F"/>
    <w:rsid w:val="008D6E10"/>
    <w:rsid w:val="008E6765"/>
    <w:rsid w:val="008F0B5D"/>
    <w:rsid w:val="009D0AD3"/>
    <w:rsid w:val="00A21A16"/>
    <w:rsid w:val="00A531B0"/>
    <w:rsid w:val="00A54E7B"/>
    <w:rsid w:val="00AC0F01"/>
    <w:rsid w:val="00AD25C6"/>
    <w:rsid w:val="00AF7B84"/>
    <w:rsid w:val="00B3405F"/>
    <w:rsid w:val="00B608F3"/>
    <w:rsid w:val="00BB09BD"/>
    <w:rsid w:val="00BC694C"/>
    <w:rsid w:val="00C26602"/>
    <w:rsid w:val="00C414DE"/>
    <w:rsid w:val="00C86314"/>
    <w:rsid w:val="00CE76E7"/>
    <w:rsid w:val="00D63032"/>
    <w:rsid w:val="00D6779E"/>
    <w:rsid w:val="00D901E9"/>
    <w:rsid w:val="00D9345F"/>
    <w:rsid w:val="00E53F93"/>
    <w:rsid w:val="00E80D80"/>
    <w:rsid w:val="00E83797"/>
    <w:rsid w:val="00E8425D"/>
    <w:rsid w:val="00E93189"/>
    <w:rsid w:val="00EB5950"/>
    <w:rsid w:val="00EE5EC3"/>
    <w:rsid w:val="00F013FA"/>
    <w:rsid w:val="00F12623"/>
    <w:rsid w:val="00F87E35"/>
    <w:rsid w:val="00FB2B22"/>
    <w:rsid w:val="00FE53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2EB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3052EB"/>
    <w:rPr>
      <w:rFonts w:ascii="Times New Roman" w:hAnsi="Times New Roman" w:cs="Times New Roman" w:hint="default"/>
      <w:color w:val="0000FF"/>
      <w:u w:val="single"/>
    </w:rPr>
  </w:style>
  <w:style w:type="paragraph" w:styleId="a4">
    <w:name w:val="List Paragraph"/>
    <w:basedOn w:val="a"/>
    <w:uiPriority w:val="99"/>
    <w:qFormat/>
    <w:rsid w:val="003052E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7385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3858"/>
    <w:rPr>
      <w:rFonts w:ascii="Tahoma" w:eastAsia="Calibri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B3405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3405F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B3405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3405F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b">
    <w:name w:val="Normal (Web)"/>
    <w:basedOn w:val="a"/>
    <w:uiPriority w:val="99"/>
    <w:unhideWhenUsed/>
    <w:rsid w:val="0002491C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2EB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3052EB"/>
    <w:rPr>
      <w:rFonts w:ascii="Times New Roman" w:hAnsi="Times New Roman" w:cs="Times New Roman" w:hint="default"/>
      <w:color w:val="0000FF"/>
      <w:u w:val="single"/>
    </w:rPr>
  </w:style>
  <w:style w:type="paragraph" w:styleId="a4">
    <w:name w:val="List Paragraph"/>
    <w:basedOn w:val="a"/>
    <w:uiPriority w:val="99"/>
    <w:qFormat/>
    <w:rsid w:val="003052E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7385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3858"/>
    <w:rPr>
      <w:rFonts w:ascii="Tahoma" w:eastAsia="Calibri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B3405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3405F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B3405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3405F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b">
    <w:name w:val="Normal (Web)"/>
    <w:basedOn w:val="a"/>
    <w:uiPriority w:val="99"/>
    <w:unhideWhenUsed/>
    <w:rsid w:val="0002491C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91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7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11</Pages>
  <Words>1942</Words>
  <Characters>11075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home02</dc:creator>
  <cp:lastModifiedBy>user</cp:lastModifiedBy>
  <cp:revision>3</cp:revision>
  <cp:lastPrinted>2017-11-17T10:12:00Z</cp:lastPrinted>
  <dcterms:created xsi:type="dcterms:W3CDTF">2017-12-04T09:07:00Z</dcterms:created>
  <dcterms:modified xsi:type="dcterms:W3CDTF">2017-12-04T14:30:00Z</dcterms:modified>
</cp:coreProperties>
</file>