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«Бухгалтерский учет, анализ и аудит»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CA7711">
        <w:rPr>
          <w:rFonts w:eastAsia="Times New Roman"/>
          <w:sz w:val="24"/>
          <w:szCs w:val="24"/>
          <w:lang w:eastAsia="ru-RU"/>
        </w:rPr>
        <w:t>Б.7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E329C1">
        <w:rPr>
          <w:rFonts w:eastAsia="Times New Roman"/>
          <w:sz w:val="24"/>
          <w:szCs w:val="24"/>
          <w:lang w:eastAsia="ru-RU"/>
        </w:rPr>
        <w:t>вариативной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8106A5">
        <w:rPr>
          <w:rStyle w:val="FontStyle48"/>
          <w:szCs w:val="28"/>
        </w:rPr>
        <w:t>5</w:t>
      </w:r>
      <w:r w:rsidR="00C3317A">
        <w:rPr>
          <w:rStyle w:val="FontStyle48"/>
          <w:szCs w:val="28"/>
        </w:rPr>
        <w:t xml:space="preserve">, </w:t>
      </w:r>
      <w:r w:rsidR="00CA7711">
        <w:rPr>
          <w:rStyle w:val="FontStyle48"/>
          <w:szCs w:val="28"/>
        </w:rPr>
        <w:t>О</w:t>
      </w:r>
      <w:r w:rsidR="002F4C35">
        <w:rPr>
          <w:rStyle w:val="FontStyle48"/>
          <w:szCs w:val="28"/>
        </w:rPr>
        <w:t>К-7.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914222"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914222"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914222">
        <w:rPr>
          <w:sz w:val="24"/>
          <w:szCs w:val="24"/>
          <w:lang w:eastAsia="ru-RU"/>
        </w:rPr>
        <w:t>1</w:t>
      </w:r>
      <w:r w:rsidR="00CA7711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914222">
        <w:rPr>
          <w:sz w:val="24"/>
          <w:szCs w:val="24"/>
          <w:lang w:eastAsia="ru-RU"/>
        </w:rPr>
        <w:t>1</w:t>
      </w:r>
      <w:r w:rsidR="00CA7711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CA7711">
        <w:rPr>
          <w:sz w:val="24"/>
          <w:szCs w:val="24"/>
          <w:lang w:eastAsia="ru-RU"/>
        </w:rPr>
        <w:t>76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</w:t>
      </w:r>
      <w:r w:rsidR="00CA7711">
        <w:rPr>
          <w:sz w:val="24"/>
          <w:szCs w:val="24"/>
          <w:lang w:eastAsia="ru-RU"/>
        </w:rPr>
        <w:t>зачет</w:t>
      </w:r>
    </w:p>
    <w:p w:rsidR="00914222" w:rsidRDefault="00914222" w:rsidP="008106A5">
      <w:pPr>
        <w:spacing w:after="200"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Для заочной формы обучения:</w:t>
      </w:r>
    </w:p>
    <w:p w:rsidR="00914222" w:rsidRPr="00F41318" w:rsidRDefault="00914222" w:rsidP="00914222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3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914222" w:rsidRPr="00F41318" w:rsidRDefault="00914222" w:rsidP="0091422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91422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914222" w:rsidRPr="00F41318" w:rsidRDefault="00914222" w:rsidP="00914222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9</w:t>
      </w:r>
      <w:r w:rsidR="00CA7711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914222" w:rsidRPr="00914222" w:rsidRDefault="00914222" w:rsidP="008106A5">
      <w:pPr>
        <w:spacing w:after="200" w:line="276" w:lineRule="auto"/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</w:t>
      </w:r>
      <w:r w:rsidR="00CA7711">
        <w:rPr>
          <w:sz w:val="24"/>
          <w:szCs w:val="24"/>
          <w:lang w:eastAsia="ru-RU"/>
        </w:rPr>
        <w:t>зачет</w:t>
      </w:r>
      <w:bookmarkStart w:id="0" w:name="_GoBack"/>
      <w:bookmarkEnd w:id="0"/>
    </w:p>
    <w:p w:rsidR="008106A5" w:rsidRDefault="008106A5" w:rsidP="008106A5">
      <w:pPr>
        <w:jc w:val="center"/>
        <w:rPr>
          <w:b/>
          <w:bCs/>
        </w:rPr>
      </w:pP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E2CE8"/>
    <w:rsid w:val="008F3EF6"/>
    <w:rsid w:val="00914222"/>
    <w:rsid w:val="009655D9"/>
    <w:rsid w:val="00966F0E"/>
    <w:rsid w:val="00970880"/>
    <w:rsid w:val="00A4277D"/>
    <w:rsid w:val="00AC5EC8"/>
    <w:rsid w:val="00BB1624"/>
    <w:rsid w:val="00C3317A"/>
    <w:rsid w:val="00C3595B"/>
    <w:rsid w:val="00C46E17"/>
    <w:rsid w:val="00C81948"/>
    <w:rsid w:val="00CA7711"/>
    <w:rsid w:val="00CC300C"/>
    <w:rsid w:val="00CD4225"/>
    <w:rsid w:val="00CE1D04"/>
    <w:rsid w:val="00D22E88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1D7C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12B3D-0690-4087-93D2-5CEA31F1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3</cp:revision>
  <dcterms:created xsi:type="dcterms:W3CDTF">2017-11-08T19:41:00Z</dcterms:created>
  <dcterms:modified xsi:type="dcterms:W3CDTF">2017-11-08T19:43:00Z</dcterms:modified>
</cp:coreProperties>
</file>