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6C" w:rsidRPr="00F662BF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F662BF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д</w:t>
      </w:r>
      <w:r w:rsidR="00D06585" w:rsidRPr="00F662BF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F662BF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«</w:t>
      </w:r>
      <w:r w:rsidR="00F662BF" w:rsidRPr="00F662BF">
        <w:rPr>
          <w:rFonts w:ascii="Times New Roman" w:hAnsi="Times New Roman" w:cs="Times New Roman"/>
          <w:sz w:val="24"/>
          <w:szCs w:val="24"/>
        </w:rPr>
        <w:t>МЕЖДУНАРОДНЫЙ ФИНАНСОВЫЙ УЧЕТ</w:t>
      </w:r>
      <w:r w:rsidRPr="00F662BF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F662BF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F662BF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662BF" w:rsidRPr="00F662BF"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D06585" w:rsidRPr="00F662BF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F662BF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F662BF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F662BF">
        <w:rPr>
          <w:rFonts w:ascii="Times New Roman" w:hAnsi="Times New Roman" w:cs="Times New Roman"/>
          <w:sz w:val="24"/>
          <w:szCs w:val="24"/>
        </w:rPr>
        <w:t xml:space="preserve"> </w:t>
      </w:r>
      <w:r w:rsidRPr="00F662BF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F662BF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F662BF" w:rsidRPr="00F662BF">
        <w:rPr>
          <w:rFonts w:ascii="Times New Roman" w:hAnsi="Times New Roman" w:cs="Times New Roman"/>
          <w:sz w:val="24"/>
          <w:szCs w:val="24"/>
        </w:rPr>
        <w:t>«Бухгалтерский учет</w:t>
      </w:r>
      <w:r w:rsidR="004D3F9B">
        <w:rPr>
          <w:rFonts w:ascii="Times New Roman" w:hAnsi="Times New Roman" w:cs="Times New Roman"/>
          <w:sz w:val="24"/>
          <w:szCs w:val="24"/>
        </w:rPr>
        <w:t>, анализ</w:t>
      </w:r>
      <w:r w:rsidR="00F662BF" w:rsidRPr="00F662BF">
        <w:rPr>
          <w:rFonts w:ascii="Times New Roman" w:hAnsi="Times New Roman" w:cs="Times New Roman"/>
          <w:sz w:val="24"/>
          <w:szCs w:val="24"/>
        </w:rPr>
        <w:t xml:space="preserve"> и аудит»</w:t>
      </w:r>
    </w:p>
    <w:p w:rsidR="00D06585" w:rsidRPr="00F662BF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F662BF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F662BF" w:rsidRPr="00F662BF" w:rsidRDefault="00F662BF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Дисциплина «Международный финансовый учет» (Б</w:t>
      </w:r>
      <w:proofErr w:type="gramStart"/>
      <w:r w:rsidRPr="00F662BF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F662BF">
        <w:rPr>
          <w:rFonts w:ascii="Times New Roman" w:hAnsi="Times New Roman" w:cs="Times New Roman"/>
          <w:sz w:val="24"/>
          <w:szCs w:val="24"/>
        </w:rPr>
        <w:t>.16.2) относится к вариативной части и является дисциплиной по выбору обучающегося.</w:t>
      </w:r>
    </w:p>
    <w:p w:rsidR="00D06585" w:rsidRPr="00F662BF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B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F662B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D0B92" w:rsidRPr="00AD0B92" w:rsidRDefault="00AD0B92" w:rsidP="00AD0B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B92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AD0B92" w:rsidRPr="00DC2F55" w:rsidRDefault="00AD0B92" w:rsidP="00AD0B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AD0B92" w:rsidRPr="00DC2F55" w:rsidRDefault="00AD0B92" w:rsidP="00AD0B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AD0B92" w:rsidRPr="00DC2F55" w:rsidRDefault="00AD0B92" w:rsidP="00AD0B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AD0B92" w:rsidRPr="00DC2F55" w:rsidRDefault="00AD0B92" w:rsidP="00AD0B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ПК-</w:t>
      </w:r>
      <w:r w:rsidR="00667392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F662BF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667392">
        <w:rPr>
          <w:rFonts w:ascii="Times New Roman" w:hAnsi="Times New Roman" w:cs="Times New Roman"/>
          <w:sz w:val="24"/>
          <w:szCs w:val="24"/>
        </w:rPr>
        <w:t xml:space="preserve">ПК-14,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F662BF">
        <w:rPr>
          <w:rFonts w:ascii="Times New Roman" w:hAnsi="Times New Roman" w:cs="Times New Roman"/>
          <w:sz w:val="24"/>
          <w:szCs w:val="24"/>
        </w:rPr>
        <w:t xml:space="preserve">15, </w:t>
      </w:r>
      <w:r w:rsidR="00667392">
        <w:rPr>
          <w:rFonts w:ascii="Times New Roman" w:hAnsi="Times New Roman" w:cs="Times New Roman"/>
          <w:sz w:val="24"/>
          <w:szCs w:val="24"/>
        </w:rPr>
        <w:t xml:space="preserve">ПК-16, </w:t>
      </w:r>
      <w:r w:rsidR="00F662BF">
        <w:rPr>
          <w:rFonts w:ascii="Times New Roman" w:hAnsi="Times New Roman" w:cs="Times New Roman"/>
          <w:sz w:val="24"/>
          <w:szCs w:val="24"/>
        </w:rPr>
        <w:t>ПК-17.</w:t>
      </w:r>
    </w:p>
    <w:p w:rsidR="00D06585" w:rsidRPr="00F662BF" w:rsidRDefault="00D06585" w:rsidP="00F662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F662BF" w:rsidRDefault="00D06585" w:rsidP="00F662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ЗНАТЬ:</w:t>
      </w:r>
    </w:p>
    <w:p w:rsidR="00F662BF" w:rsidRPr="00F662BF" w:rsidRDefault="00F662BF" w:rsidP="00F662BF">
      <w:pPr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цель ведения финансового учета в соответствии с международными стандартами</w:t>
      </w:r>
      <w:r w:rsidRPr="00F662BF">
        <w:rPr>
          <w:rFonts w:ascii="Times New Roman" w:hAnsi="Times New Roman" w:cs="Times New Roman"/>
          <w:bCs/>
          <w:sz w:val="24"/>
          <w:szCs w:val="24"/>
        </w:rPr>
        <w:t>;</w:t>
      </w:r>
    </w:p>
    <w:p w:rsidR="00F662BF" w:rsidRPr="00F662BF" w:rsidRDefault="00F662BF" w:rsidP="00F662BF">
      <w:pPr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отличия национальных стандартов ведения финансового учета от международных стандартов</w:t>
      </w:r>
      <w:r w:rsidRPr="00F662BF">
        <w:rPr>
          <w:rFonts w:ascii="Times New Roman" w:hAnsi="Times New Roman" w:cs="Times New Roman"/>
          <w:bCs/>
          <w:sz w:val="24"/>
          <w:szCs w:val="24"/>
        </w:rPr>
        <w:t>;</w:t>
      </w:r>
    </w:p>
    <w:p w:rsidR="00F662BF" w:rsidRPr="00F662BF" w:rsidRDefault="00F662BF" w:rsidP="00F662BF">
      <w:pPr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основные принципы бухгалтерского (финансового) учета и базовые общепринятые правила ведения бухгалтерского учета в соответствии с международными стандартами финансовой отчетности (МСФО);</w:t>
      </w:r>
    </w:p>
    <w:p w:rsidR="00F662BF" w:rsidRPr="00F662BF" w:rsidRDefault="00F662BF" w:rsidP="00F662B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необходимые для составления экономических отчетов международные стандарты по ведению финансового учета;</w:t>
      </w:r>
    </w:p>
    <w:p w:rsidR="00F662BF" w:rsidRPr="00F662BF" w:rsidRDefault="00F662BF" w:rsidP="00F662B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правила расчетов финансовых показателей в соответствии с международными стандартами, обосновывать их и представлять результаты работы в соответствии с принятыми в организации стандартами.</w:t>
      </w:r>
    </w:p>
    <w:p w:rsidR="00D06585" w:rsidRPr="00F662BF" w:rsidRDefault="00F662BF" w:rsidP="00F662B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теоретические основы международного финансового учета для принятия участия в совершенствовании и разработке учебно-методического обеспечения.</w:t>
      </w:r>
      <w:r w:rsidR="00D06585" w:rsidRPr="00F66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F662BF" w:rsidRDefault="00D06585" w:rsidP="00F662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УМЕТЬ:</w:t>
      </w:r>
    </w:p>
    <w:p w:rsidR="00F662BF" w:rsidRPr="00F662BF" w:rsidRDefault="00F662BF" w:rsidP="00F662BF">
      <w:pPr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прослеживать взаимосвязь принципов подготовки и представления финансовой отчетности, обосновывать их использование в различных случаях;</w:t>
      </w:r>
    </w:p>
    <w:p w:rsidR="00F662BF" w:rsidRPr="00F662BF" w:rsidRDefault="00F662BF" w:rsidP="00F662BF">
      <w:pPr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ориентироваться в перечне действующих на сегодняшний день международных стандартов, а также получить навыки по применению вышеуказанных стандартов по разным сегментам учета и отчетности;</w:t>
      </w:r>
    </w:p>
    <w:p w:rsidR="00F662BF" w:rsidRPr="00F662BF" w:rsidRDefault="00F662BF" w:rsidP="00F662BF">
      <w:pPr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собрать и проанализировать исходные данные, необходимые для расчета экономических показателей, характеризующих деятельность хозяйствующих субъектов, в соответствии с международными стандартами;</w:t>
      </w:r>
    </w:p>
    <w:p w:rsidR="00F662BF" w:rsidRPr="00F662BF" w:rsidRDefault="00F662BF" w:rsidP="00F662BF">
      <w:pPr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на основе типовых методик и действующей нормативно-правовой базы рассчитать экономические показатели, характеризующие деятельность хозяйствующих субъектов, в соответствии с международными стандартами;</w:t>
      </w:r>
    </w:p>
    <w:p w:rsidR="00F662BF" w:rsidRPr="00F662BF" w:rsidRDefault="00F662BF" w:rsidP="00F662B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 xml:space="preserve">выбрать инструментальные средства для обработки международных стандартов в </w:t>
      </w:r>
      <w:r w:rsidRPr="00F662BF">
        <w:rPr>
          <w:rFonts w:ascii="Times New Roman" w:hAnsi="Times New Roman" w:cs="Times New Roman"/>
          <w:sz w:val="24"/>
          <w:szCs w:val="24"/>
        </w:rPr>
        <w:lastRenderedPageBreak/>
        <w:t>соответствии с поставленной задачей, проанализировать результаты расчетов и обосновать полученные выводы;</w:t>
      </w:r>
    </w:p>
    <w:p w:rsidR="00D06585" w:rsidRPr="00F662BF" w:rsidRDefault="00F662BF" w:rsidP="00F662BF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используя отечественные и зарубежные источники информации, собрать необходимые данные, проанализировать их и подготовить информационный обзор и аналитический отчет.</w:t>
      </w:r>
    </w:p>
    <w:p w:rsidR="00D06585" w:rsidRPr="00F662BF" w:rsidRDefault="00D06585" w:rsidP="00F662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ВЛАДЕТЬ:</w:t>
      </w:r>
    </w:p>
    <w:p w:rsidR="00F662BF" w:rsidRPr="00F662BF" w:rsidRDefault="00F662BF" w:rsidP="00F662BF">
      <w:pPr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навыками работы с информационной базой важнейших теоретических положений и принципов международных стандартов с целью принятия организационно-управленческих решений;</w:t>
      </w:r>
    </w:p>
    <w:p w:rsidR="00F662BF" w:rsidRPr="00F662BF" w:rsidRDefault="00F662BF" w:rsidP="00F662BF">
      <w:pPr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навыками сбора, анализа и обработки информации международных стандартов, необходимых для целей ведения финансового учета на  предприятии</w:t>
      </w:r>
      <w:r w:rsidRPr="00F662BF">
        <w:rPr>
          <w:rFonts w:ascii="Times New Roman" w:hAnsi="Times New Roman" w:cs="Times New Roman"/>
          <w:bCs/>
          <w:sz w:val="24"/>
          <w:szCs w:val="24"/>
        </w:rPr>
        <w:t>;</w:t>
      </w:r>
    </w:p>
    <w:p w:rsidR="00F662BF" w:rsidRPr="00F662BF" w:rsidRDefault="00F662BF" w:rsidP="00F662BF">
      <w:pPr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навыками анализа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F662BF" w:rsidRPr="00F662BF" w:rsidRDefault="00F662BF" w:rsidP="00F662B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2BF">
        <w:rPr>
          <w:rFonts w:ascii="Times New Roman" w:hAnsi="Times New Roman" w:cs="Times New Roman"/>
          <w:sz w:val="24"/>
          <w:szCs w:val="24"/>
        </w:rPr>
        <w:t>навыками работы с современными техническими средствам и информационной технологией для решения аналитических и исследовательских задач.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06585" w:rsidRDefault="00F662BF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международный финансовый учет</w:t>
      </w:r>
    </w:p>
    <w:p w:rsidR="00F662BF" w:rsidRDefault="00F662BF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бухгалтерского учета в международной практике</w:t>
      </w:r>
    </w:p>
    <w:p w:rsidR="00F662BF" w:rsidRDefault="00F662BF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реформирования бухгалтерского учета и отчетности</w:t>
      </w:r>
    </w:p>
    <w:p w:rsidR="00F662BF" w:rsidRDefault="00F662BF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Учетная информация</w:t>
      </w:r>
    </w:p>
    <w:p w:rsidR="00F662BF" w:rsidRDefault="00F662BF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принципы ведения финансового учета в </w:t>
      </w:r>
      <w:r w:rsidR="00BF69E2">
        <w:rPr>
          <w:rFonts w:ascii="Times New Roman" w:hAnsi="Times New Roman" w:cs="Times New Roman"/>
          <w:sz w:val="24"/>
          <w:szCs w:val="24"/>
        </w:rPr>
        <w:t>соответствии с международными стандартами</w:t>
      </w:r>
    </w:p>
    <w:p w:rsidR="00BF69E2" w:rsidRPr="007E3C95" w:rsidRDefault="00BF69E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составления и требования к финансовой отчетности в соответствии с международными стандартами.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F69E2" w:rsidRDefault="00BF69E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F69E2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BF69E2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 w:rsidR="00011BE6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F69E2">
        <w:rPr>
          <w:rFonts w:ascii="Times New Roman" w:hAnsi="Times New Roman" w:cs="Times New Roman"/>
          <w:sz w:val="24"/>
          <w:szCs w:val="24"/>
        </w:rPr>
        <w:t>1</w:t>
      </w:r>
      <w:r w:rsidR="00011BE6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F69E2">
        <w:rPr>
          <w:rFonts w:ascii="Times New Roman" w:hAnsi="Times New Roman" w:cs="Times New Roman"/>
          <w:sz w:val="24"/>
          <w:szCs w:val="24"/>
        </w:rPr>
        <w:t>4</w:t>
      </w:r>
      <w:r w:rsidR="00011BE6"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F69E2" w:rsidRPr="007E3C95" w:rsidRDefault="00BF69E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11BE6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BF69E2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BF69E2">
        <w:rPr>
          <w:rFonts w:ascii="Times New Roman" w:hAnsi="Times New Roman" w:cs="Times New Roman"/>
          <w:sz w:val="24"/>
          <w:szCs w:val="24"/>
        </w:rPr>
        <w:t>экзамен</w:t>
      </w:r>
    </w:p>
    <w:p w:rsidR="00BF69E2" w:rsidRDefault="00BF69E2" w:rsidP="00BF69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BF69E2" w:rsidRPr="007E3C95" w:rsidRDefault="00BF69E2" w:rsidP="00BF69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F69E2" w:rsidRPr="007E3C95" w:rsidRDefault="00BF69E2" w:rsidP="00BF69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F69E2" w:rsidRPr="007E3C95" w:rsidRDefault="00BF69E2" w:rsidP="00BF69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F69E2" w:rsidRDefault="00BF69E2" w:rsidP="00BF69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F69E2" w:rsidRPr="007E3C95" w:rsidRDefault="00BF69E2" w:rsidP="00BF69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BF69E2" w:rsidRPr="007E3C95" w:rsidRDefault="00BF69E2" w:rsidP="00BF69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-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:rsidR="00BF69E2" w:rsidRPr="007E3C95" w:rsidRDefault="00BF69E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F69E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21457B3D"/>
    <w:multiLevelType w:val="hybridMultilevel"/>
    <w:tmpl w:val="6482664E"/>
    <w:lvl w:ilvl="0" w:tplc="654207D2">
      <w:start w:val="4"/>
      <w:numFmt w:val="bullet"/>
      <w:lvlText w:val="–"/>
      <w:lvlJc w:val="left"/>
      <w:pPr>
        <w:ind w:left="1295" w:hanging="360"/>
      </w:pPr>
      <w:rPr>
        <w:rFonts w:ascii="News701 BT" w:hAnsi="News701 BT" w:hint="default"/>
        <w:sz w:val="29"/>
        <w:szCs w:val="29"/>
      </w:rPr>
    </w:lvl>
    <w:lvl w:ilvl="1" w:tplc="041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93CEE"/>
    <w:multiLevelType w:val="hybridMultilevel"/>
    <w:tmpl w:val="521A046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85"/>
    <w:rsid w:val="00011BE6"/>
    <w:rsid w:val="00142E74"/>
    <w:rsid w:val="00167E02"/>
    <w:rsid w:val="001716BC"/>
    <w:rsid w:val="001D2873"/>
    <w:rsid w:val="00421F7D"/>
    <w:rsid w:val="004517B5"/>
    <w:rsid w:val="004D3F9B"/>
    <w:rsid w:val="00632136"/>
    <w:rsid w:val="00667392"/>
    <w:rsid w:val="007E3C95"/>
    <w:rsid w:val="009A7AF5"/>
    <w:rsid w:val="00A621B0"/>
    <w:rsid w:val="00AD0B92"/>
    <w:rsid w:val="00BF69E2"/>
    <w:rsid w:val="00CA35C1"/>
    <w:rsid w:val="00D06585"/>
    <w:rsid w:val="00D5166C"/>
    <w:rsid w:val="00F3323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4959"/>
  <w15:docId w15:val="{3EE6E309-895C-4E4A-93C9-28A956B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F3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Наталья Жутяева</cp:lastModifiedBy>
  <cp:revision>14</cp:revision>
  <cp:lastPrinted>2016-02-10T06:34:00Z</cp:lastPrinted>
  <dcterms:created xsi:type="dcterms:W3CDTF">2016-02-10T06:02:00Z</dcterms:created>
  <dcterms:modified xsi:type="dcterms:W3CDTF">2017-11-06T20:49:00Z</dcterms:modified>
</cp:coreProperties>
</file>