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035510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035510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</w:t>
      </w:r>
      <w:r w:rsidR="005479AA">
        <w:rPr>
          <w:sz w:val="28"/>
          <w:szCs w:val="28"/>
        </w:rPr>
        <w:t>Экономика и менеджмент в строительстве</w:t>
      </w:r>
      <w:r w:rsidR="007065FC" w:rsidRPr="007065F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5479AA">
        <w:rPr>
          <w:sz w:val="28"/>
          <w:szCs w:val="28"/>
        </w:rPr>
        <w:t>Методы и модели в экономике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</w:t>
      </w:r>
      <w:r w:rsidR="005479AA">
        <w:rPr>
          <w:sz w:val="28"/>
          <w:szCs w:val="28"/>
        </w:rPr>
        <w:t>В.ОД.5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5F4EE5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9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C561F5">
        <w:rPr>
          <w:sz w:val="28"/>
          <w:szCs w:val="28"/>
        </w:rPr>
        <w:t>ям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43634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«Налоги и налогообложение»</w:t>
      </w:r>
    </w:p>
    <w:p w:rsidR="00C561F5" w:rsidRDefault="00C561F5" w:rsidP="00C561F5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75E18">
        <w:rPr>
          <w:sz w:val="28"/>
          <w:szCs w:val="28"/>
        </w:rPr>
        <w:t>6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A00B35" w:rsidRDefault="005479AA" w:rsidP="00A00B35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42716" cy="770933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296" t="19728" r="24642" b="9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672" cy="771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A00B35" w:rsidRDefault="008649D8" w:rsidP="000F23A1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5479AA" w:rsidRDefault="005479AA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710194" cy="405262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754" t="24645" r="28827" b="18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830" cy="405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479AA" w:rsidRDefault="005479A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479AA" w:rsidRDefault="005479A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Cs w:val="28"/>
        </w:rPr>
        <w:t>ВО</w:t>
      </w:r>
      <w:proofErr w:type="gramEnd"/>
      <w:r w:rsidRPr="00D2714B">
        <w:rPr>
          <w:szCs w:val="28"/>
        </w:rPr>
        <w:t>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A00B35">
        <w:rPr>
          <w:rFonts w:cs="Times New Roman"/>
          <w:szCs w:val="28"/>
        </w:rPr>
        <w:t>Бухгалтерский учёт и анализ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EF5FB6" w:rsidRPr="00C849A3" w:rsidRDefault="00EF5FB6" w:rsidP="00EF5FB6">
      <w:pPr>
        <w:tabs>
          <w:tab w:val="left" w:pos="0"/>
        </w:tabs>
        <w:ind w:firstLine="851"/>
        <w:rPr>
          <w:bCs/>
          <w:sz w:val="28"/>
          <w:szCs w:val="28"/>
        </w:rPr>
      </w:pPr>
      <w:r w:rsidRPr="00C849A3">
        <w:rPr>
          <w:b/>
          <w:bCs/>
          <w:sz w:val="28"/>
          <w:szCs w:val="28"/>
        </w:rPr>
        <w:t>ЗНАТЬ</w:t>
      </w:r>
      <w:r w:rsidRPr="00C849A3">
        <w:rPr>
          <w:bCs/>
          <w:sz w:val="28"/>
          <w:szCs w:val="28"/>
        </w:rPr>
        <w:t>:</w:t>
      </w:r>
    </w:p>
    <w:p w:rsidR="00EF5FB6" w:rsidRPr="00C849A3" w:rsidRDefault="00EF5FB6" w:rsidP="00132FAE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849A3">
        <w:rPr>
          <w:bCs/>
          <w:sz w:val="28"/>
          <w:szCs w:val="28"/>
        </w:rPr>
        <w:t>основы теории вероятностей для решения экономических задач;</w:t>
      </w:r>
    </w:p>
    <w:p w:rsidR="00EF5FB6" w:rsidRPr="00C849A3" w:rsidRDefault="00EF5FB6" w:rsidP="00132FAE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849A3">
        <w:rPr>
          <w:bCs/>
          <w:sz w:val="28"/>
          <w:szCs w:val="28"/>
        </w:rPr>
        <w:t>основные законы математики в профессиональной деятельности.</w:t>
      </w:r>
    </w:p>
    <w:p w:rsidR="00EF5FB6" w:rsidRPr="00C849A3" w:rsidRDefault="00EF5FB6" w:rsidP="00EF5FB6">
      <w:pPr>
        <w:tabs>
          <w:tab w:val="left" w:pos="0"/>
        </w:tabs>
        <w:ind w:firstLine="851"/>
        <w:rPr>
          <w:bCs/>
          <w:sz w:val="28"/>
          <w:szCs w:val="28"/>
        </w:rPr>
      </w:pPr>
      <w:r w:rsidRPr="00C849A3">
        <w:rPr>
          <w:b/>
          <w:bCs/>
          <w:sz w:val="28"/>
          <w:szCs w:val="28"/>
        </w:rPr>
        <w:t>УМЕТЬ</w:t>
      </w:r>
      <w:r w:rsidRPr="00C849A3">
        <w:rPr>
          <w:bCs/>
          <w:sz w:val="28"/>
          <w:szCs w:val="28"/>
        </w:rPr>
        <w:t>:</w:t>
      </w:r>
    </w:p>
    <w:p w:rsidR="00EF5FB6" w:rsidRPr="00C849A3" w:rsidRDefault="00EF5FB6" w:rsidP="00132FAE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849A3">
        <w:rPr>
          <w:bCs/>
          <w:sz w:val="28"/>
          <w:szCs w:val="28"/>
        </w:rPr>
        <w:t>применять методы математического анализа и моделирования, теоретического и экспериментального исследования для решения экономических задач</w:t>
      </w:r>
    </w:p>
    <w:p w:rsidR="00EF5FB6" w:rsidRPr="00C849A3" w:rsidRDefault="00EF5FB6" w:rsidP="00132FAE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849A3">
        <w:rPr>
          <w:bCs/>
          <w:sz w:val="28"/>
          <w:szCs w:val="28"/>
        </w:rPr>
        <w:t>производить расчеты математических величин;</w:t>
      </w:r>
    </w:p>
    <w:p w:rsidR="00EF5FB6" w:rsidRPr="00C849A3" w:rsidRDefault="00EF5FB6" w:rsidP="00132FAE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849A3">
        <w:rPr>
          <w:bCs/>
          <w:sz w:val="28"/>
          <w:szCs w:val="28"/>
        </w:rPr>
        <w:t>применять статистические методы обработки экспериментальных данных;</w:t>
      </w:r>
    </w:p>
    <w:p w:rsidR="00EF5FB6" w:rsidRPr="00C849A3" w:rsidRDefault="00EF5FB6" w:rsidP="00132FAE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849A3">
        <w:rPr>
          <w:bCs/>
          <w:sz w:val="28"/>
          <w:szCs w:val="28"/>
        </w:rPr>
        <w:t xml:space="preserve">логически верно, аргументировано и ясно </w:t>
      </w:r>
      <w:proofErr w:type="gramStart"/>
      <w:r w:rsidRPr="00C849A3">
        <w:rPr>
          <w:bCs/>
          <w:sz w:val="28"/>
          <w:szCs w:val="28"/>
        </w:rPr>
        <w:t>строить</w:t>
      </w:r>
      <w:proofErr w:type="gramEnd"/>
      <w:r w:rsidRPr="00C849A3">
        <w:rPr>
          <w:bCs/>
          <w:sz w:val="28"/>
          <w:szCs w:val="28"/>
        </w:rPr>
        <w:t xml:space="preserve"> устную и письменную речь.</w:t>
      </w:r>
    </w:p>
    <w:p w:rsidR="00EF5FB6" w:rsidRPr="00C849A3" w:rsidRDefault="00EF5FB6" w:rsidP="00EF5FB6">
      <w:pPr>
        <w:tabs>
          <w:tab w:val="left" w:pos="0"/>
        </w:tabs>
        <w:ind w:firstLine="851"/>
        <w:rPr>
          <w:b/>
          <w:bCs/>
          <w:sz w:val="28"/>
          <w:szCs w:val="28"/>
        </w:rPr>
      </w:pPr>
      <w:r w:rsidRPr="00C849A3">
        <w:rPr>
          <w:b/>
          <w:bCs/>
          <w:sz w:val="28"/>
          <w:szCs w:val="28"/>
        </w:rPr>
        <w:t>ВЛАДЕТЬ</w:t>
      </w:r>
      <w:r w:rsidRPr="00C849A3">
        <w:rPr>
          <w:bCs/>
          <w:sz w:val="28"/>
          <w:szCs w:val="28"/>
        </w:rPr>
        <w:t>:</w:t>
      </w:r>
    </w:p>
    <w:p w:rsidR="00EF5FB6" w:rsidRPr="008A08BB" w:rsidRDefault="00EF5FB6" w:rsidP="00132FAE">
      <w:pPr>
        <w:widowControl/>
        <w:numPr>
          <w:ilvl w:val="0"/>
          <w:numId w:val="8"/>
        </w:numPr>
        <w:tabs>
          <w:tab w:val="left" w:pos="851"/>
        </w:tabs>
        <w:spacing w:line="240" w:lineRule="auto"/>
        <w:ind w:left="851" w:hanging="851"/>
        <w:rPr>
          <w:bCs/>
          <w:sz w:val="28"/>
          <w:szCs w:val="28"/>
        </w:rPr>
      </w:pPr>
      <w:r w:rsidRPr="008A08BB">
        <w:rPr>
          <w:bCs/>
          <w:sz w:val="28"/>
          <w:szCs w:val="28"/>
        </w:rPr>
        <w:t>на</w:t>
      </w:r>
      <w:r>
        <w:rPr>
          <w:bCs/>
          <w:sz w:val="28"/>
          <w:szCs w:val="28"/>
        </w:rPr>
        <w:t>выками формулирования</w:t>
      </w:r>
      <w:r w:rsidRPr="008A08BB">
        <w:rPr>
          <w:bCs/>
          <w:sz w:val="28"/>
          <w:szCs w:val="28"/>
        </w:rPr>
        <w:t xml:space="preserve"> прикладных экономико-математических моделей;</w:t>
      </w:r>
    </w:p>
    <w:p w:rsidR="00EF5FB6" w:rsidRPr="008A08BB" w:rsidRDefault="00EF5FB6" w:rsidP="00132FAE">
      <w:pPr>
        <w:widowControl/>
        <w:numPr>
          <w:ilvl w:val="0"/>
          <w:numId w:val="8"/>
        </w:numPr>
        <w:tabs>
          <w:tab w:val="left" w:pos="851"/>
        </w:tabs>
        <w:spacing w:line="240" w:lineRule="auto"/>
        <w:ind w:left="851" w:hanging="851"/>
        <w:rPr>
          <w:bCs/>
          <w:sz w:val="28"/>
          <w:szCs w:val="28"/>
        </w:rPr>
      </w:pPr>
      <w:r w:rsidRPr="008A08BB">
        <w:rPr>
          <w:bCs/>
          <w:sz w:val="28"/>
          <w:szCs w:val="28"/>
        </w:rPr>
        <w:t xml:space="preserve"> программным обеспечением решения математических задач (средство «Поиск решения» табличного процессора </w:t>
      </w:r>
      <w:r w:rsidRPr="008A08BB">
        <w:rPr>
          <w:bCs/>
          <w:sz w:val="28"/>
          <w:szCs w:val="28"/>
          <w:lang w:val="en-US"/>
        </w:rPr>
        <w:t>Microsoft</w:t>
      </w:r>
      <w:r w:rsidRPr="008A08BB">
        <w:rPr>
          <w:bCs/>
          <w:sz w:val="28"/>
          <w:szCs w:val="28"/>
        </w:rPr>
        <w:t xml:space="preserve"> </w:t>
      </w:r>
      <w:r w:rsidRPr="008A08BB">
        <w:rPr>
          <w:bCs/>
          <w:sz w:val="28"/>
          <w:szCs w:val="28"/>
          <w:lang w:val="en-US"/>
        </w:rPr>
        <w:t>Office</w:t>
      </w:r>
      <w:r w:rsidRPr="008A08BB">
        <w:rPr>
          <w:bCs/>
          <w:sz w:val="28"/>
          <w:szCs w:val="28"/>
        </w:rPr>
        <w:t xml:space="preserve"> </w:t>
      </w:r>
      <w:r w:rsidRPr="008A08BB">
        <w:rPr>
          <w:bCs/>
          <w:sz w:val="28"/>
          <w:szCs w:val="28"/>
          <w:lang w:val="en-US"/>
        </w:rPr>
        <w:t>Excel</w:t>
      </w:r>
      <w:r w:rsidRPr="008A08BB">
        <w:rPr>
          <w:bCs/>
          <w:sz w:val="28"/>
          <w:szCs w:val="28"/>
        </w:rPr>
        <w:t>);</w:t>
      </w:r>
    </w:p>
    <w:p w:rsidR="00EF5FB6" w:rsidRPr="008A08BB" w:rsidRDefault="00EF5FB6" w:rsidP="00132FAE">
      <w:pPr>
        <w:widowControl/>
        <w:numPr>
          <w:ilvl w:val="0"/>
          <w:numId w:val="8"/>
        </w:numPr>
        <w:tabs>
          <w:tab w:val="left" w:pos="851"/>
        </w:tabs>
        <w:spacing w:line="240" w:lineRule="auto"/>
        <w:ind w:left="851" w:hanging="851"/>
        <w:rPr>
          <w:bCs/>
          <w:sz w:val="28"/>
          <w:szCs w:val="28"/>
        </w:rPr>
      </w:pPr>
      <w:r w:rsidRPr="008A08BB">
        <w:rPr>
          <w:bCs/>
          <w:sz w:val="28"/>
          <w:szCs w:val="28"/>
        </w:rPr>
        <w:t>средствами представления результатов анализа в графическом виде</w:t>
      </w:r>
    </w:p>
    <w:p w:rsidR="00EF5FB6" w:rsidRDefault="00EF5FB6" w:rsidP="00EF5FB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EF5FB6" w:rsidRDefault="00EF5FB6" w:rsidP="00EF5FB6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EF5FB6" w:rsidRDefault="00EF5FB6" w:rsidP="00132FAE">
      <w:pPr>
        <w:widowControl/>
        <w:numPr>
          <w:ilvl w:val="0"/>
          <w:numId w:val="9"/>
        </w:numPr>
        <w:spacing w:line="240" w:lineRule="auto"/>
        <w:ind w:left="0" w:firstLine="1211"/>
        <w:rPr>
          <w:sz w:val="28"/>
          <w:szCs w:val="28"/>
        </w:rPr>
      </w:pPr>
      <w:r w:rsidRPr="00FA7EAD">
        <w:rPr>
          <w:sz w:val="28"/>
          <w:szCs w:val="28"/>
        </w:rPr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(ОПК-1)</w:t>
      </w:r>
    </w:p>
    <w:p w:rsidR="00EF5FB6" w:rsidRDefault="00EF5FB6" w:rsidP="00EF5FB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40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01540">
        <w:rPr>
          <w:b/>
          <w:sz w:val="28"/>
          <w:szCs w:val="28"/>
        </w:rPr>
        <w:t>профессиональных компетенций (ПК)</w:t>
      </w:r>
      <w:r w:rsidRPr="00E01540">
        <w:rPr>
          <w:sz w:val="28"/>
          <w:szCs w:val="28"/>
        </w:rPr>
        <w:t xml:space="preserve">, </w:t>
      </w:r>
      <w:r w:rsidRPr="00E01540">
        <w:rPr>
          <w:bCs/>
          <w:sz w:val="28"/>
          <w:szCs w:val="28"/>
        </w:rPr>
        <w:t>соответствующих виду профессиональной деятельности, на который ориентирована программа бакалавриата:</w:t>
      </w:r>
    </w:p>
    <w:p w:rsidR="00EF5FB6" w:rsidRPr="00551AB9" w:rsidRDefault="00EF5FB6" w:rsidP="00EF5FB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51AB9">
        <w:rPr>
          <w:bCs/>
          <w:i/>
          <w:sz w:val="28"/>
          <w:szCs w:val="28"/>
        </w:rPr>
        <w:t>аналитическая, научно-исследовательская деятельность</w:t>
      </w:r>
      <w:r w:rsidRPr="00551AB9">
        <w:rPr>
          <w:bCs/>
          <w:sz w:val="28"/>
          <w:szCs w:val="28"/>
        </w:rPr>
        <w:t>:</w:t>
      </w:r>
    </w:p>
    <w:p w:rsidR="00EF5FB6" w:rsidRPr="00347F17" w:rsidRDefault="00EF5FB6" w:rsidP="00132FAE">
      <w:pPr>
        <w:pStyle w:val="3"/>
        <w:numPr>
          <w:ilvl w:val="0"/>
          <w:numId w:val="1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способностью на основе описания </w:t>
      </w:r>
      <w:proofErr w:type="gramStart"/>
      <w:r>
        <w:rPr>
          <w:rFonts w:cs="Times New Roman"/>
          <w:szCs w:val="28"/>
        </w:rPr>
        <w:t>экономических процессов</w:t>
      </w:r>
      <w:proofErr w:type="gramEnd"/>
      <w:r>
        <w:rPr>
          <w:rFonts w:cs="Times New Roman"/>
          <w:szCs w:val="28"/>
        </w:rPr>
        <w:t xml:space="preserve"> и явлений строить стандартные теоретические и эконометрические модели, анализировать и содержательно интерпретировать полученные результаты (ПК-4)</w:t>
      </w:r>
    </w:p>
    <w:p w:rsidR="00EF5FB6" w:rsidRPr="00FE2E72" w:rsidRDefault="00EF5FB6" w:rsidP="00132FAE">
      <w:pPr>
        <w:pStyle w:val="3"/>
        <w:numPr>
          <w:ilvl w:val="0"/>
          <w:numId w:val="1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866332">
        <w:rPr>
          <w:szCs w:val="28"/>
        </w:rPr>
        <w:t xml:space="preserve">способностью </w:t>
      </w:r>
      <w:r>
        <w:rPr>
          <w:szCs w:val="28"/>
        </w:rPr>
        <w:t>использовать для решения аналитических и исследовательских задач современные технические средства и информационные технологии</w:t>
      </w:r>
      <w:r>
        <w:rPr>
          <w:rFonts w:cs="Times New Roman"/>
          <w:szCs w:val="28"/>
        </w:rPr>
        <w:t xml:space="preserve"> (ПК-8</w:t>
      </w:r>
      <w:r w:rsidRPr="00FE2E72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:rsidR="00BC5E86" w:rsidRPr="00D2714B" w:rsidRDefault="00BC5E86" w:rsidP="00BC5E86">
      <w:pPr>
        <w:widowControl/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BC5E86" w:rsidRPr="00D2714B" w:rsidRDefault="00BC5E86" w:rsidP="00BC5E86">
      <w:pPr>
        <w:widowControl/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EF5FB6" w:rsidRPr="00A95A39" w:rsidRDefault="00EF5FB6" w:rsidP="00BC5E86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EF5FB6">
        <w:rPr>
          <w:sz w:val="28"/>
          <w:szCs w:val="28"/>
        </w:rPr>
        <w:t>Методы и модели в экономике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</w:t>
      </w:r>
      <w:proofErr w:type="gramStart"/>
      <w:r w:rsidR="007278E5">
        <w:rPr>
          <w:sz w:val="28"/>
          <w:szCs w:val="28"/>
        </w:rPr>
        <w:t>1</w:t>
      </w:r>
      <w:proofErr w:type="gramEnd"/>
      <w:r w:rsidR="007278E5">
        <w:rPr>
          <w:sz w:val="28"/>
          <w:szCs w:val="28"/>
        </w:rPr>
        <w:t>.</w:t>
      </w:r>
      <w:r w:rsidR="00EF5FB6">
        <w:rPr>
          <w:sz w:val="28"/>
          <w:szCs w:val="28"/>
        </w:rPr>
        <w:t>В.ОД.5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EF5FB6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="003A4A47" w:rsidRPr="008E3C5A">
        <w:rPr>
          <w:sz w:val="28"/>
          <w:szCs w:val="28"/>
        </w:rPr>
        <w:t>обязательной</w:t>
      </w:r>
      <w:r w:rsidR="00351CC5">
        <w:rPr>
          <w:sz w:val="28"/>
          <w:szCs w:val="28"/>
        </w:rPr>
        <w:t xml:space="preserve"> </w:t>
      </w:r>
      <w:r w:rsidR="003A4A47" w:rsidRPr="008E3C5A">
        <w:rPr>
          <w:sz w:val="28"/>
          <w:szCs w:val="28"/>
        </w:rPr>
        <w:t>дисциплиной</w:t>
      </w:r>
      <w:r w:rsidR="003A4A47">
        <w:rPr>
          <w:sz w:val="28"/>
          <w:szCs w:val="28"/>
        </w:rPr>
        <w:t>.</w:t>
      </w:r>
    </w:p>
    <w:p w:rsidR="003A4A47" w:rsidRPr="008E3C5A" w:rsidRDefault="003A4A47" w:rsidP="003A4A47">
      <w:pPr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Pr="00D2714B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19383B">
        <w:rPr>
          <w:sz w:val="28"/>
          <w:szCs w:val="28"/>
        </w:rPr>
        <w:t xml:space="preserve"> (</w:t>
      </w:r>
      <w:r w:rsidR="00EF5FB6">
        <w:rPr>
          <w:sz w:val="28"/>
          <w:szCs w:val="28"/>
        </w:rPr>
        <w:t>4</w:t>
      </w:r>
      <w:r w:rsidR="0019383B">
        <w:rPr>
          <w:sz w:val="28"/>
          <w:szCs w:val="28"/>
        </w:rPr>
        <w:t xml:space="preserve"> семестр)</w:t>
      </w:r>
      <w:r>
        <w:rPr>
          <w:sz w:val="28"/>
          <w:szCs w:val="28"/>
        </w:rPr>
        <w:t xml:space="preserve">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BC5E8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EF5FB6" w:rsidRPr="00D2714B" w:rsidTr="00A3216C">
        <w:trPr>
          <w:jc w:val="center"/>
        </w:trPr>
        <w:tc>
          <w:tcPr>
            <w:tcW w:w="5353" w:type="dxa"/>
          </w:tcPr>
          <w:p w:rsidR="00EF5FB6" w:rsidRPr="00D2714B" w:rsidRDefault="00EF5FB6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F5FB6" w:rsidRPr="00D2714B" w:rsidRDefault="00EF5FB6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F5FB6" w:rsidRPr="00D2714B" w:rsidRDefault="00EF5FB6" w:rsidP="00132FAE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F5FB6" w:rsidRPr="00D2714B" w:rsidRDefault="00EF5FB6" w:rsidP="00132FAE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F5FB6" w:rsidRPr="00D2714B" w:rsidRDefault="00EF5FB6" w:rsidP="00132FAE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EF5FB6" w:rsidRDefault="00EF5FB6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EF5FB6" w:rsidRDefault="00EF5FB6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F5FB6" w:rsidRDefault="00EF5FB6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F5FB6" w:rsidRDefault="00EF5FB6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F5FB6" w:rsidRDefault="00EF5FB6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F5FB6" w:rsidRPr="00D2714B" w:rsidRDefault="00EF5FB6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092" w:type="dxa"/>
          </w:tcPr>
          <w:p w:rsidR="00EF5FB6" w:rsidRDefault="00EF5FB6" w:rsidP="008C67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EF5FB6" w:rsidRDefault="00EF5FB6" w:rsidP="008C67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F5FB6" w:rsidRDefault="00EF5FB6" w:rsidP="008C67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F5FB6" w:rsidRDefault="00EF5FB6" w:rsidP="008C67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F5FB6" w:rsidRDefault="00EF5FB6" w:rsidP="008C67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F5FB6" w:rsidRPr="00D2714B" w:rsidRDefault="00EF5FB6" w:rsidP="008C67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EF5FB6" w:rsidRPr="00D2714B" w:rsidTr="00DC5DCC">
        <w:trPr>
          <w:jc w:val="center"/>
        </w:trPr>
        <w:tc>
          <w:tcPr>
            <w:tcW w:w="5353" w:type="dxa"/>
            <w:vAlign w:val="center"/>
          </w:tcPr>
          <w:p w:rsidR="00EF5FB6" w:rsidRPr="00D2714B" w:rsidRDefault="00EF5FB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F5FB6" w:rsidRPr="00D2714B" w:rsidRDefault="00EF5FB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2092" w:type="dxa"/>
            <w:vAlign w:val="center"/>
          </w:tcPr>
          <w:p w:rsidR="00EF5FB6" w:rsidRPr="00D2714B" w:rsidRDefault="00EF5FB6" w:rsidP="008C67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EF5FB6" w:rsidRPr="00D2714B" w:rsidTr="00DC5DCC">
        <w:trPr>
          <w:jc w:val="center"/>
        </w:trPr>
        <w:tc>
          <w:tcPr>
            <w:tcW w:w="5353" w:type="dxa"/>
            <w:vAlign w:val="center"/>
          </w:tcPr>
          <w:p w:rsidR="00EF5FB6" w:rsidRPr="00D2714B" w:rsidRDefault="00EF5FB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F5FB6" w:rsidRPr="00D2714B" w:rsidRDefault="00EF5FB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EF5FB6" w:rsidRPr="00D2714B" w:rsidRDefault="00EF5FB6" w:rsidP="008C67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EF5FB6" w:rsidRPr="00D2714B" w:rsidTr="00DC5DCC">
        <w:trPr>
          <w:jc w:val="center"/>
        </w:trPr>
        <w:tc>
          <w:tcPr>
            <w:tcW w:w="5353" w:type="dxa"/>
            <w:vAlign w:val="center"/>
          </w:tcPr>
          <w:p w:rsidR="00EF5FB6" w:rsidRPr="00D2714B" w:rsidRDefault="00EF5FB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F5FB6" w:rsidRPr="00D2714B" w:rsidRDefault="00EF5FB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EF5FB6" w:rsidRPr="00D2714B" w:rsidRDefault="00EF5FB6" w:rsidP="008C67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EF5FB6" w:rsidRPr="00D2714B" w:rsidTr="00DC5DCC">
        <w:trPr>
          <w:jc w:val="center"/>
        </w:trPr>
        <w:tc>
          <w:tcPr>
            <w:tcW w:w="5353" w:type="dxa"/>
            <w:vAlign w:val="center"/>
          </w:tcPr>
          <w:p w:rsidR="00EF5FB6" w:rsidRPr="00D2714B" w:rsidRDefault="00EF5FB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EF5FB6" w:rsidRPr="00D2714B" w:rsidRDefault="00EF5FB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EF5FB6" w:rsidRPr="00D2714B" w:rsidRDefault="00EF5FB6" w:rsidP="008C67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C25C32" w:rsidRDefault="00C25C32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 w:rsidR="0019383B"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 w:rsidR="00EF5FB6">
        <w:rPr>
          <w:sz w:val="28"/>
          <w:szCs w:val="28"/>
        </w:rPr>
        <w:t xml:space="preserve"> (2</w:t>
      </w:r>
      <w:r w:rsidR="0019383B">
        <w:rPr>
          <w:sz w:val="28"/>
          <w:szCs w:val="28"/>
        </w:rPr>
        <w:t xml:space="preserve"> курс):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BC5E8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EF5FB6" w:rsidRPr="00D2714B" w:rsidTr="003A4A47">
        <w:trPr>
          <w:jc w:val="center"/>
        </w:trPr>
        <w:tc>
          <w:tcPr>
            <w:tcW w:w="5353" w:type="dxa"/>
          </w:tcPr>
          <w:p w:rsidR="00EF5FB6" w:rsidRPr="00D2714B" w:rsidRDefault="00EF5FB6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F5FB6" w:rsidRPr="00D2714B" w:rsidRDefault="00EF5FB6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F5FB6" w:rsidRPr="00D2714B" w:rsidRDefault="00EF5FB6" w:rsidP="00132FAE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F5FB6" w:rsidRPr="00D2714B" w:rsidRDefault="00EF5FB6" w:rsidP="00132FAE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F5FB6" w:rsidRPr="00D2714B" w:rsidRDefault="00EF5FB6" w:rsidP="00132FAE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EF5FB6" w:rsidRDefault="00EF5FB6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EF5FB6" w:rsidRDefault="00EF5FB6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F5FB6" w:rsidRDefault="00EF5FB6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F5FB6" w:rsidRDefault="00EF5FB6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F5FB6" w:rsidRDefault="00EF5FB6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F5FB6" w:rsidRPr="00D2714B" w:rsidRDefault="00EF5FB6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</w:tcPr>
          <w:p w:rsidR="00EF5FB6" w:rsidRDefault="00EF5FB6" w:rsidP="008C67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EF5FB6" w:rsidRDefault="00EF5FB6" w:rsidP="008C67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F5FB6" w:rsidRDefault="00EF5FB6" w:rsidP="008C67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F5FB6" w:rsidRDefault="00EF5FB6" w:rsidP="008C67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F5FB6" w:rsidRDefault="00EF5FB6" w:rsidP="008C67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F5FB6" w:rsidRPr="00D2714B" w:rsidRDefault="00EF5FB6" w:rsidP="008C67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F5FB6" w:rsidRPr="00D2714B" w:rsidTr="00DC5DCC">
        <w:trPr>
          <w:jc w:val="center"/>
        </w:trPr>
        <w:tc>
          <w:tcPr>
            <w:tcW w:w="5353" w:type="dxa"/>
            <w:vAlign w:val="center"/>
          </w:tcPr>
          <w:p w:rsidR="00EF5FB6" w:rsidRPr="00D2714B" w:rsidRDefault="00EF5FB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F5FB6" w:rsidRPr="00D2714B" w:rsidRDefault="00EF5FB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  <w:tc>
          <w:tcPr>
            <w:tcW w:w="2092" w:type="dxa"/>
            <w:vAlign w:val="center"/>
          </w:tcPr>
          <w:p w:rsidR="00EF5FB6" w:rsidRPr="00D2714B" w:rsidRDefault="00EF5FB6" w:rsidP="008C67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</w:tr>
      <w:tr w:rsidR="00EF5FB6" w:rsidRPr="00D2714B" w:rsidTr="00DC5DCC">
        <w:trPr>
          <w:jc w:val="center"/>
        </w:trPr>
        <w:tc>
          <w:tcPr>
            <w:tcW w:w="5353" w:type="dxa"/>
            <w:vAlign w:val="center"/>
          </w:tcPr>
          <w:p w:rsidR="00EF5FB6" w:rsidRPr="00D2714B" w:rsidRDefault="00EF5FB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F5FB6" w:rsidRPr="00D2714B" w:rsidRDefault="00EF5FB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EF5FB6" w:rsidRPr="00D2714B" w:rsidRDefault="00EF5FB6" w:rsidP="008C67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F5FB6" w:rsidRPr="00D2714B" w:rsidTr="00DC5DCC">
        <w:trPr>
          <w:jc w:val="center"/>
        </w:trPr>
        <w:tc>
          <w:tcPr>
            <w:tcW w:w="5353" w:type="dxa"/>
            <w:vAlign w:val="center"/>
          </w:tcPr>
          <w:p w:rsidR="00EF5FB6" w:rsidRPr="00D2714B" w:rsidRDefault="00EF5FB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F5FB6" w:rsidRPr="00D2714B" w:rsidRDefault="00EF5FB6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КЛР, Э</w:t>
            </w:r>
          </w:p>
        </w:tc>
        <w:tc>
          <w:tcPr>
            <w:tcW w:w="2092" w:type="dxa"/>
            <w:vAlign w:val="center"/>
          </w:tcPr>
          <w:p w:rsidR="00EF5FB6" w:rsidRPr="00D2714B" w:rsidRDefault="00EF5FB6" w:rsidP="008C67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КЛР, Э</w:t>
            </w:r>
          </w:p>
        </w:tc>
      </w:tr>
      <w:tr w:rsidR="00EF5FB6" w:rsidRPr="00D2714B" w:rsidTr="00DC5DCC">
        <w:trPr>
          <w:jc w:val="center"/>
        </w:trPr>
        <w:tc>
          <w:tcPr>
            <w:tcW w:w="5353" w:type="dxa"/>
            <w:vAlign w:val="center"/>
          </w:tcPr>
          <w:p w:rsidR="00EF5FB6" w:rsidRPr="00D2714B" w:rsidRDefault="00EF5FB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EF5FB6" w:rsidRPr="00D2714B" w:rsidRDefault="00EF5FB6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EF5FB6" w:rsidRPr="00D2714B" w:rsidRDefault="00EF5FB6" w:rsidP="008C67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AF523F" w:rsidRPr="004636AA" w:rsidRDefault="00AF523F" w:rsidP="00AF523F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AF523F" w:rsidRPr="004636AA" w:rsidRDefault="00AF523F" w:rsidP="00AF523F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К</w:t>
      </w:r>
      <w:r w:rsidR="00EF5FB6">
        <w:rPr>
          <w:i/>
          <w:sz w:val="28"/>
          <w:szCs w:val="28"/>
        </w:rPr>
        <w:t>Л</w:t>
      </w:r>
      <w:r>
        <w:rPr>
          <w:i/>
          <w:sz w:val="28"/>
          <w:szCs w:val="28"/>
        </w:rPr>
        <w:t>Р</w:t>
      </w:r>
      <w:r w:rsidRPr="004636AA">
        <w:rPr>
          <w:i/>
          <w:sz w:val="28"/>
          <w:szCs w:val="28"/>
        </w:rPr>
        <w:t xml:space="preserve"> – </w:t>
      </w:r>
      <w:r w:rsidR="00EF5FB6">
        <w:rPr>
          <w:i/>
          <w:sz w:val="28"/>
          <w:szCs w:val="28"/>
        </w:rPr>
        <w:t>контрольная</w:t>
      </w:r>
      <w:r w:rsidR="00351CC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работа</w:t>
      </w:r>
    </w:p>
    <w:p w:rsidR="00AF523F" w:rsidRDefault="00AF523F" w:rsidP="00AF523F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C25C32" w:rsidRDefault="00C25C3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25C32" w:rsidRDefault="00C25C3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EF5FB6" w:rsidRDefault="00EF5FB6" w:rsidP="00EF5FB6">
      <w:pPr>
        <w:widowControl/>
        <w:spacing w:line="240" w:lineRule="auto"/>
        <w:ind w:firstLine="851"/>
        <w:rPr>
          <w:sz w:val="28"/>
          <w:szCs w:val="28"/>
        </w:rPr>
      </w:pPr>
      <w:r w:rsidRPr="00A95A39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888"/>
        <w:gridCol w:w="6061"/>
      </w:tblGrid>
      <w:tr w:rsidR="00EF5FB6" w:rsidRPr="00EF5FB6" w:rsidTr="008C6722">
        <w:trPr>
          <w:jc w:val="center"/>
        </w:trPr>
        <w:tc>
          <w:tcPr>
            <w:tcW w:w="622" w:type="dxa"/>
            <w:vAlign w:val="center"/>
          </w:tcPr>
          <w:p w:rsidR="00EF5FB6" w:rsidRPr="00EF5FB6" w:rsidRDefault="00EF5FB6" w:rsidP="008C672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F5FB6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EF5FB6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EF5FB6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888" w:type="dxa"/>
            <w:vAlign w:val="center"/>
          </w:tcPr>
          <w:p w:rsidR="00EF5FB6" w:rsidRPr="00EF5FB6" w:rsidRDefault="00EF5FB6" w:rsidP="008C672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F5FB6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EF5FB6" w:rsidRPr="00EF5FB6" w:rsidRDefault="00EF5FB6" w:rsidP="008C6722">
            <w:pPr>
              <w:widowControl/>
              <w:spacing w:line="240" w:lineRule="auto"/>
              <w:ind w:firstLine="34"/>
              <w:jc w:val="center"/>
              <w:rPr>
                <w:b/>
                <w:sz w:val="28"/>
                <w:szCs w:val="28"/>
              </w:rPr>
            </w:pPr>
            <w:r w:rsidRPr="00EF5FB6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F5FB6" w:rsidRPr="00EF5FB6" w:rsidTr="00EF5FB6">
        <w:trPr>
          <w:jc w:val="center"/>
        </w:trPr>
        <w:tc>
          <w:tcPr>
            <w:tcW w:w="622" w:type="dxa"/>
            <w:vAlign w:val="center"/>
          </w:tcPr>
          <w:p w:rsidR="00EF5FB6" w:rsidRPr="00EF5FB6" w:rsidRDefault="00EF5FB6" w:rsidP="008C67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F5FB6">
              <w:rPr>
                <w:sz w:val="28"/>
                <w:szCs w:val="28"/>
              </w:rPr>
              <w:t>1</w:t>
            </w:r>
          </w:p>
        </w:tc>
        <w:tc>
          <w:tcPr>
            <w:tcW w:w="2888" w:type="dxa"/>
            <w:vAlign w:val="center"/>
          </w:tcPr>
          <w:p w:rsidR="00EF5FB6" w:rsidRPr="00EF5FB6" w:rsidRDefault="00EF5FB6" w:rsidP="00EF5FB6">
            <w:pPr>
              <w:tabs>
                <w:tab w:val="left" w:pos="5954"/>
                <w:tab w:val="left" w:pos="7655"/>
              </w:tabs>
              <w:spacing w:line="240" w:lineRule="auto"/>
              <w:ind w:left="-55" w:firstLine="55"/>
              <w:jc w:val="center"/>
              <w:rPr>
                <w:b/>
                <w:bCs/>
                <w:sz w:val="28"/>
                <w:szCs w:val="28"/>
              </w:rPr>
            </w:pPr>
            <w:r w:rsidRPr="00EF5FB6">
              <w:rPr>
                <w:b/>
                <w:bCs/>
                <w:sz w:val="28"/>
                <w:szCs w:val="28"/>
              </w:rPr>
              <w:t>Производственные функции</w:t>
            </w:r>
          </w:p>
          <w:p w:rsidR="00EF5FB6" w:rsidRPr="00EF5FB6" w:rsidRDefault="00EF5FB6" w:rsidP="00EF5FB6">
            <w:pPr>
              <w:spacing w:line="240" w:lineRule="auto"/>
              <w:ind w:left="-55" w:firstLine="55"/>
              <w:jc w:val="center"/>
              <w:rPr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EF5FB6" w:rsidRPr="00EF5FB6" w:rsidRDefault="00EF5FB6" w:rsidP="008C6722">
            <w:pPr>
              <w:tabs>
                <w:tab w:val="left" w:pos="5954"/>
                <w:tab w:val="left" w:pos="7655"/>
              </w:tabs>
              <w:spacing w:line="240" w:lineRule="auto"/>
              <w:ind w:firstLine="284"/>
              <w:rPr>
                <w:sz w:val="28"/>
                <w:szCs w:val="28"/>
              </w:rPr>
            </w:pPr>
            <w:r w:rsidRPr="00EF5FB6">
              <w:rPr>
                <w:sz w:val="28"/>
                <w:szCs w:val="28"/>
              </w:rPr>
              <w:t>Предмет и задачи дисциплины. Общая характеристика математических функций, используемых в экономике. Производственные функции в макроэкономике. Типы производственных функций двух переменных. Коэффициент эластичности производственной функции</w:t>
            </w:r>
          </w:p>
          <w:p w:rsidR="00EF5FB6" w:rsidRPr="00EF5FB6" w:rsidRDefault="00EF5FB6" w:rsidP="008C6722">
            <w:pPr>
              <w:spacing w:line="240" w:lineRule="auto"/>
              <w:ind w:firstLine="284"/>
              <w:rPr>
                <w:sz w:val="28"/>
                <w:szCs w:val="28"/>
              </w:rPr>
            </w:pPr>
            <w:r w:rsidRPr="00EF5FB6">
              <w:rPr>
                <w:sz w:val="28"/>
                <w:szCs w:val="28"/>
              </w:rPr>
              <w:t xml:space="preserve">Неоклассическая мультипликативная производственная функция. </w:t>
            </w:r>
            <w:proofErr w:type="spellStart"/>
            <w:r w:rsidRPr="00EF5FB6">
              <w:rPr>
                <w:sz w:val="28"/>
                <w:szCs w:val="28"/>
              </w:rPr>
              <w:t>Изокванты</w:t>
            </w:r>
            <w:proofErr w:type="spellEnd"/>
            <w:r w:rsidRPr="00EF5FB6">
              <w:rPr>
                <w:sz w:val="28"/>
                <w:szCs w:val="28"/>
              </w:rPr>
              <w:t xml:space="preserve"> и </w:t>
            </w:r>
            <w:proofErr w:type="spellStart"/>
            <w:r w:rsidRPr="00EF5FB6">
              <w:rPr>
                <w:sz w:val="28"/>
                <w:szCs w:val="28"/>
              </w:rPr>
              <w:t>изоклинолии</w:t>
            </w:r>
            <w:proofErr w:type="spellEnd"/>
            <w:r w:rsidRPr="00EF5FB6">
              <w:rPr>
                <w:sz w:val="28"/>
                <w:szCs w:val="28"/>
              </w:rPr>
              <w:t xml:space="preserve"> мультипликативной производственной функции.</w:t>
            </w:r>
          </w:p>
        </w:tc>
      </w:tr>
      <w:tr w:rsidR="00EF5FB6" w:rsidRPr="00EF5FB6" w:rsidTr="00EF5FB6">
        <w:trPr>
          <w:jc w:val="center"/>
        </w:trPr>
        <w:tc>
          <w:tcPr>
            <w:tcW w:w="622" w:type="dxa"/>
            <w:vAlign w:val="center"/>
          </w:tcPr>
          <w:p w:rsidR="00EF5FB6" w:rsidRPr="00EF5FB6" w:rsidRDefault="00EF5FB6" w:rsidP="008C67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F5FB6">
              <w:rPr>
                <w:sz w:val="28"/>
                <w:szCs w:val="28"/>
              </w:rPr>
              <w:t>2</w:t>
            </w:r>
          </w:p>
        </w:tc>
        <w:tc>
          <w:tcPr>
            <w:tcW w:w="2888" w:type="dxa"/>
            <w:vAlign w:val="center"/>
          </w:tcPr>
          <w:p w:rsidR="00EF5FB6" w:rsidRPr="00EF5FB6" w:rsidRDefault="00EF5FB6" w:rsidP="00EF5FB6">
            <w:pPr>
              <w:spacing w:line="240" w:lineRule="auto"/>
              <w:ind w:left="-55" w:firstLine="55"/>
              <w:jc w:val="center"/>
              <w:rPr>
                <w:sz w:val="28"/>
                <w:szCs w:val="28"/>
              </w:rPr>
            </w:pPr>
            <w:r w:rsidRPr="00EF5FB6">
              <w:rPr>
                <w:b/>
                <w:sz w:val="28"/>
                <w:szCs w:val="28"/>
              </w:rPr>
              <w:t>Балансовые модели</w:t>
            </w:r>
          </w:p>
        </w:tc>
        <w:tc>
          <w:tcPr>
            <w:tcW w:w="6061" w:type="dxa"/>
            <w:vAlign w:val="center"/>
          </w:tcPr>
          <w:p w:rsidR="00EF5FB6" w:rsidRPr="00EF5FB6" w:rsidRDefault="00EF5FB6" w:rsidP="008C6722">
            <w:pPr>
              <w:spacing w:line="240" w:lineRule="auto"/>
              <w:ind w:firstLine="284"/>
              <w:rPr>
                <w:sz w:val="28"/>
                <w:szCs w:val="28"/>
              </w:rPr>
            </w:pPr>
            <w:r w:rsidRPr="00EF5FB6">
              <w:rPr>
                <w:sz w:val="28"/>
                <w:szCs w:val="28"/>
              </w:rPr>
              <w:t xml:space="preserve">Балансовые модели. Построение балансовой модели. Продуктивные модели. Собственные числа и собственные вектора матриц. </w:t>
            </w:r>
          </w:p>
          <w:p w:rsidR="00EF5FB6" w:rsidRPr="00EF5FB6" w:rsidRDefault="00EF5FB6" w:rsidP="008C6722">
            <w:pPr>
              <w:spacing w:line="240" w:lineRule="auto"/>
              <w:ind w:firstLine="284"/>
              <w:rPr>
                <w:sz w:val="28"/>
                <w:szCs w:val="28"/>
              </w:rPr>
            </w:pPr>
            <w:r w:rsidRPr="00EF5FB6">
              <w:rPr>
                <w:sz w:val="28"/>
                <w:szCs w:val="28"/>
              </w:rPr>
              <w:t>Модель равновесных цен. Модель международной торговли (модель обмена).</w:t>
            </w:r>
          </w:p>
        </w:tc>
      </w:tr>
      <w:tr w:rsidR="00EF5FB6" w:rsidRPr="00EF5FB6" w:rsidTr="00EF5FB6">
        <w:trPr>
          <w:jc w:val="center"/>
        </w:trPr>
        <w:tc>
          <w:tcPr>
            <w:tcW w:w="622" w:type="dxa"/>
            <w:vAlign w:val="center"/>
          </w:tcPr>
          <w:p w:rsidR="00EF5FB6" w:rsidRPr="00EF5FB6" w:rsidRDefault="00EF5FB6" w:rsidP="008C67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F5FB6">
              <w:rPr>
                <w:sz w:val="28"/>
                <w:szCs w:val="28"/>
              </w:rPr>
              <w:t>3</w:t>
            </w:r>
          </w:p>
        </w:tc>
        <w:tc>
          <w:tcPr>
            <w:tcW w:w="2888" w:type="dxa"/>
            <w:vAlign w:val="center"/>
          </w:tcPr>
          <w:p w:rsidR="00EF5FB6" w:rsidRPr="00EF5FB6" w:rsidRDefault="00EF5FB6" w:rsidP="00EF5FB6">
            <w:pPr>
              <w:spacing w:line="240" w:lineRule="auto"/>
              <w:ind w:left="-55" w:firstLine="55"/>
              <w:jc w:val="center"/>
              <w:rPr>
                <w:sz w:val="28"/>
                <w:szCs w:val="28"/>
              </w:rPr>
            </w:pPr>
            <w:r w:rsidRPr="00EF5FB6">
              <w:rPr>
                <w:b/>
                <w:sz w:val="28"/>
                <w:szCs w:val="28"/>
              </w:rPr>
              <w:t xml:space="preserve">Модели экономического </w:t>
            </w:r>
            <w:r w:rsidRPr="00EF5FB6">
              <w:rPr>
                <w:b/>
                <w:sz w:val="28"/>
                <w:szCs w:val="28"/>
              </w:rPr>
              <w:lastRenderedPageBreak/>
              <w:t>роста</w:t>
            </w:r>
          </w:p>
        </w:tc>
        <w:tc>
          <w:tcPr>
            <w:tcW w:w="6061" w:type="dxa"/>
            <w:vAlign w:val="center"/>
          </w:tcPr>
          <w:p w:rsidR="00EF5FB6" w:rsidRPr="00EF5FB6" w:rsidRDefault="00EF5FB6" w:rsidP="008C6722">
            <w:pPr>
              <w:tabs>
                <w:tab w:val="left" w:pos="5954"/>
                <w:tab w:val="left" w:pos="7655"/>
              </w:tabs>
              <w:spacing w:line="240" w:lineRule="auto"/>
              <w:ind w:firstLine="284"/>
              <w:rPr>
                <w:sz w:val="28"/>
                <w:szCs w:val="28"/>
              </w:rPr>
            </w:pPr>
            <w:r w:rsidRPr="00EF5FB6">
              <w:rPr>
                <w:sz w:val="28"/>
                <w:szCs w:val="28"/>
              </w:rPr>
              <w:lastRenderedPageBreak/>
              <w:t xml:space="preserve">Динамические модели роста: </w:t>
            </w:r>
            <w:proofErr w:type="spellStart"/>
            <w:r w:rsidRPr="00EF5FB6">
              <w:rPr>
                <w:sz w:val="28"/>
                <w:szCs w:val="28"/>
              </w:rPr>
              <w:t>Кейнса</w:t>
            </w:r>
            <w:proofErr w:type="spellEnd"/>
            <w:r w:rsidRPr="00EF5FB6">
              <w:rPr>
                <w:sz w:val="28"/>
                <w:szCs w:val="28"/>
              </w:rPr>
              <w:t xml:space="preserve">, </w:t>
            </w:r>
            <w:proofErr w:type="spellStart"/>
            <w:r w:rsidRPr="00EF5FB6">
              <w:rPr>
                <w:sz w:val="28"/>
                <w:szCs w:val="28"/>
              </w:rPr>
              <w:t>Самуэльсона-Хикса</w:t>
            </w:r>
            <w:proofErr w:type="spellEnd"/>
            <w:r w:rsidRPr="00EF5FB6">
              <w:rPr>
                <w:sz w:val="28"/>
                <w:szCs w:val="28"/>
              </w:rPr>
              <w:t>, Леонтьева.</w:t>
            </w:r>
          </w:p>
          <w:p w:rsidR="00EF5FB6" w:rsidRPr="00EF5FB6" w:rsidRDefault="00EF5FB6" w:rsidP="008C6722">
            <w:pPr>
              <w:spacing w:line="240" w:lineRule="auto"/>
              <w:ind w:firstLine="284"/>
              <w:rPr>
                <w:sz w:val="28"/>
                <w:szCs w:val="28"/>
              </w:rPr>
            </w:pPr>
            <w:r w:rsidRPr="00EF5FB6">
              <w:rPr>
                <w:sz w:val="28"/>
                <w:szCs w:val="28"/>
              </w:rPr>
              <w:lastRenderedPageBreak/>
              <w:t xml:space="preserve">Модель </w:t>
            </w:r>
            <w:proofErr w:type="spellStart"/>
            <w:r w:rsidRPr="00EF5FB6">
              <w:rPr>
                <w:sz w:val="28"/>
                <w:szCs w:val="28"/>
              </w:rPr>
              <w:t>Соллоу</w:t>
            </w:r>
            <w:proofErr w:type="spellEnd"/>
            <w:r w:rsidRPr="00EF5FB6">
              <w:rPr>
                <w:sz w:val="28"/>
                <w:szCs w:val="28"/>
              </w:rPr>
              <w:t xml:space="preserve"> в натуральных и относительных показателях</w:t>
            </w:r>
          </w:p>
        </w:tc>
      </w:tr>
      <w:tr w:rsidR="00EF5FB6" w:rsidRPr="00EF5FB6" w:rsidTr="00EF5FB6">
        <w:trPr>
          <w:jc w:val="center"/>
        </w:trPr>
        <w:tc>
          <w:tcPr>
            <w:tcW w:w="622" w:type="dxa"/>
            <w:vAlign w:val="center"/>
          </w:tcPr>
          <w:p w:rsidR="00EF5FB6" w:rsidRPr="00EF5FB6" w:rsidRDefault="00EF5FB6" w:rsidP="008C67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EF5FB6">
              <w:rPr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2888" w:type="dxa"/>
            <w:vAlign w:val="center"/>
          </w:tcPr>
          <w:p w:rsidR="00EF5FB6" w:rsidRPr="00EF5FB6" w:rsidRDefault="00EF5FB6" w:rsidP="00EF5FB6">
            <w:pPr>
              <w:spacing w:line="240" w:lineRule="auto"/>
              <w:ind w:left="-55" w:firstLine="55"/>
              <w:jc w:val="center"/>
              <w:rPr>
                <w:sz w:val="28"/>
                <w:szCs w:val="28"/>
              </w:rPr>
            </w:pPr>
            <w:r w:rsidRPr="00EF5FB6">
              <w:rPr>
                <w:b/>
                <w:sz w:val="28"/>
                <w:szCs w:val="28"/>
              </w:rPr>
              <w:t>Модели обмена</w:t>
            </w:r>
          </w:p>
        </w:tc>
        <w:tc>
          <w:tcPr>
            <w:tcW w:w="6061" w:type="dxa"/>
            <w:vAlign w:val="center"/>
          </w:tcPr>
          <w:p w:rsidR="00EF5FB6" w:rsidRPr="00EF5FB6" w:rsidRDefault="00EF5FB6" w:rsidP="008C6722">
            <w:pPr>
              <w:tabs>
                <w:tab w:val="left" w:pos="5954"/>
                <w:tab w:val="left" w:pos="7655"/>
              </w:tabs>
              <w:spacing w:line="240" w:lineRule="auto"/>
              <w:ind w:firstLine="284"/>
              <w:rPr>
                <w:sz w:val="28"/>
                <w:szCs w:val="28"/>
              </w:rPr>
            </w:pPr>
            <w:r w:rsidRPr="00EF5FB6">
              <w:rPr>
                <w:sz w:val="28"/>
                <w:szCs w:val="28"/>
              </w:rPr>
              <w:t>Предпочтения потребителей и его функция полезности. Уравнение Слуцкого. Модели установления равновесной цены. Модель Вальраса.</w:t>
            </w:r>
          </w:p>
          <w:p w:rsidR="00EF5FB6" w:rsidRPr="00EF5FB6" w:rsidRDefault="00EF5FB6" w:rsidP="008C6722">
            <w:pPr>
              <w:tabs>
                <w:tab w:val="left" w:pos="5954"/>
                <w:tab w:val="left" w:pos="7655"/>
              </w:tabs>
              <w:spacing w:line="240" w:lineRule="auto"/>
              <w:ind w:firstLine="284"/>
              <w:rPr>
                <w:sz w:val="28"/>
                <w:szCs w:val="28"/>
              </w:rPr>
            </w:pPr>
            <w:r w:rsidRPr="00EF5FB6">
              <w:rPr>
                <w:sz w:val="28"/>
                <w:szCs w:val="28"/>
              </w:rPr>
              <w:t xml:space="preserve">Модель стабилизации цены на рынке одного товара </w:t>
            </w:r>
            <w:bookmarkStart w:id="0" w:name="_Toc148343324"/>
            <w:bookmarkStart w:id="1" w:name="_Toc148346489"/>
            <w:r w:rsidRPr="00EF5FB6">
              <w:rPr>
                <w:sz w:val="28"/>
                <w:szCs w:val="28"/>
              </w:rPr>
              <w:t>(модель Эванса)</w:t>
            </w:r>
            <w:bookmarkEnd w:id="0"/>
            <w:bookmarkEnd w:id="1"/>
            <w:r w:rsidRPr="00EF5FB6">
              <w:rPr>
                <w:sz w:val="28"/>
                <w:szCs w:val="28"/>
              </w:rPr>
              <w:t xml:space="preserve">. Математическая модель управления устойчивым уровнем </w:t>
            </w:r>
            <w:proofErr w:type="spellStart"/>
            <w:r w:rsidRPr="00EF5FB6">
              <w:rPr>
                <w:sz w:val="28"/>
                <w:szCs w:val="28"/>
              </w:rPr>
              <w:t>капиталовооруженности</w:t>
            </w:r>
            <w:proofErr w:type="spellEnd"/>
            <w:r w:rsidRPr="00EF5FB6">
              <w:rPr>
                <w:sz w:val="28"/>
                <w:szCs w:val="28"/>
              </w:rPr>
              <w:t xml:space="preserve"> крупного строительного предприятия</w:t>
            </w:r>
          </w:p>
          <w:p w:rsidR="00EF5FB6" w:rsidRPr="00EF5FB6" w:rsidRDefault="00EF5FB6" w:rsidP="008C6722">
            <w:pPr>
              <w:spacing w:line="240" w:lineRule="auto"/>
              <w:ind w:firstLine="284"/>
              <w:rPr>
                <w:sz w:val="28"/>
                <w:szCs w:val="28"/>
              </w:rPr>
            </w:pPr>
            <w:r w:rsidRPr="00EF5FB6">
              <w:rPr>
                <w:sz w:val="28"/>
                <w:szCs w:val="28"/>
              </w:rPr>
              <w:t>Математические модели рынков. Прогнозирование валютных кризисов и финансовых рисков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F5FB6" w:rsidRPr="00863F2E" w:rsidRDefault="00EF5FB6" w:rsidP="00EF5FB6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863F2E">
        <w:rPr>
          <w:rFonts w:eastAsia="Calibri"/>
          <w:sz w:val="28"/>
          <w:szCs w:val="28"/>
        </w:rPr>
        <w:t>Для очной формы обучения:</w:t>
      </w:r>
    </w:p>
    <w:p w:rsidR="00EF5FB6" w:rsidRPr="00863F2E" w:rsidRDefault="00EF5FB6" w:rsidP="00EF5FB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tbl>
      <w:tblPr>
        <w:tblW w:w="442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2"/>
        <w:gridCol w:w="4411"/>
        <w:gridCol w:w="801"/>
        <w:gridCol w:w="801"/>
        <w:gridCol w:w="801"/>
        <w:gridCol w:w="801"/>
      </w:tblGrid>
      <w:tr w:rsidR="00EF5FB6" w:rsidRPr="00863F2E" w:rsidTr="008C6722">
        <w:tc>
          <w:tcPr>
            <w:tcW w:w="50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863F2E"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863F2E"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863F2E">
              <w:rPr>
                <w:rFonts w:eastAsia="Arial Unicode MS"/>
                <w:b/>
                <w:bCs/>
                <w:color w:val="000000"/>
                <w:sz w:val="24"/>
                <w:szCs w:val="24"/>
                <w:lang w:val="en-US"/>
              </w:rPr>
              <w:t>/</w:t>
            </w:r>
            <w:r w:rsidRPr="00863F2E"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2605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863F2E"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47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863F2E"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Л</w:t>
            </w:r>
          </w:p>
        </w:tc>
        <w:tc>
          <w:tcPr>
            <w:tcW w:w="47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863F2E"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ПЗ</w:t>
            </w:r>
          </w:p>
        </w:tc>
        <w:tc>
          <w:tcPr>
            <w:tcW w:w="47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863F2E"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ЛР</w:t>
            </w:r>
          </w:p>
        </w:tc>
        <w:tc>
          <w:tcPr>
            <w:tcW w:w="47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863F2E"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СРС</w:t>
            </w:r>
          </w:p>
        </w:tc>
      </w:tr>
      <w:tr w:rsidR="00EF5FB6" w:rsidRPr="00863F2E" w:rsidTr="008C6722">
        <w:tc>
          <w:tcPr>
            <w:tcW w:w="50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863F2E">
              <w:rPr>
                <w:rFonts w:eastAsia="Arial Unicode MS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05" w:type="pct"/>
          </w:tcPr>
          <w:p w:rsidR="00EF5FB6" w:rsidRPr="00863F2E" w:rsidRDefault="00EF5FB6" w:rsidP="008C6722">
            <w:pPr>
              <w:widowControl/>
              <w:tabs>
                <w:tab w:val="left" w:pos="5954"/>
                <w:tab w:val="left" w:pos="7655"/>
              </w:tabs>
              <w:spacing w:line="240" w:lineRule="auto"/>
              <w:ind w:left="142" w:firstLine="0"/>
              <w:rPr>
                <w:rFonts w:eastAsia="Calibri"/>
                <w:sz w:val="20"/>
              </w:rPr>
            </w:pPr>
            <w:r w:rsidRPr="00863F2E">
              <w:rPr>
                <w:rFonts w:eastAsia="Calibri"/>
                <w:b/>
                <w:bCs/>
                <w:sz w:val="24"/>
                <w:szCs w:val="24"/>
              </w:rPr>
              <w:t>Производственные функции</w:t>
            </w:r>
          </w:p>
        </w:tc>
        <w:tc>
          <w:tcPr>
            <w:tcW w:w="47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863F2E">
              <w:rPr>
                <w:rFonts w:eastAsia="Arial Unicode MS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863F2E">
              <w:rPr>
                <w:rFonts w:eastAsia="Arial Unicode MS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863F2E">
              <w:rPr>
                <w:rFonts w:eastAsia="Arial Unicode MS"/>
                <w:color w:val="000000"/>
                <w:sz w:val="24"/>
                <w:szCs w:val="24"/>
              </w:rPr>
              <w:t>6</w:t>
            </w:r>
          </w:p>
        </w:tc>
        <w:tc>
          <w:tcPr>
            <w:tcW w:w="47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863F2E">
              <w:rPr>
                <w:rFonts w:eastAsia="Arial Unicode MS"/>
                <w:color w:val="000000"/>
                <w:sz w:val="24"/>
                <w:szCs w:val="24"/>
              </w:rPr>
              <w:t>10</w:t>
            </w:r>
          </w:p>
        </w:tc>
      </w:tr>
      <w:tr w:rsidR="00EF5FB6" w:rsidRPr="00863F2E" w:rsidTr="008C6722">
        <w:tc>
          <w:tcPr>
            <w:tcW w:w="50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863F2E">
              <w:rPr>
                <w:rFonts w:eastAsia="Arial Unicode MS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05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0"/>
              </w:rPr>
            </w:pPr>
            <w:r w:rsidRPr="00863F2E">
              <w:rPr>
                <w:rFonts w:eastAsia="Calibri"/>
                <w:b/>
                <w:sz w:val="24"/>
                <w:szCs w:val="24"/>
              </w:rPr>
              <w:t>Балансовые модели</w:t>
            </w:r>
          </w:p>
        </w:tc>
        <w:tc>
          <w:tcPr>
            <w:tcW w:w="47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863F2E">
              <w:rPr>
                <w:rFonts w:eastAsia="Arial Unicode MS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863F2E">
              <w:rPr>
                <w:rFonts w:eastAsia="Arial Unicode MS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863F2E">
              <w:rPr>
                <w:rFonts w:eastAsia="Arial Unicode MS"/>
                <w:color w:val="000000"/>
                <w:sz w:val="24"/>
                <w:szCs w:val="24"/>
              </w:rPr>
              <w:t>6</w:t>
            </w:r>
          </w:p>
        </w:tc>
        <w:tc>
          <w:tcPr>
            <w:tcW w:w="47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863F2E">
              <w:rPr>
                <w:rFonts w:eastAsia="Arial Unicode MS"/>
                <w:color w:val="000000"/>
                <w:sz w:val="24"/>
                <w:szCs w:val="24"/>
              </w:rPr>
              <w:t>10</w:t>
            </w:r>
          </w:p>
        </w:tc>
      </w:tr>
      <w:tr w:rsidR="00EF5FB6" w:rsidRPr="00863F2E" w:rsidTr="008C6722">
        <w:tc>
          <w:tcPr>
            <w:tcW w:w="50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863F2E">
              <w:rPr>
                <w:rFonts w:eastAsia="Arial Unicode MS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05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0"/>
              </w:rPr>
            </w:pPr>
            <w:r w:rsidRPr="00863F2E">
              <w:rPr>
                <w:rFonts w:eastAsia="Calibri"/>
                <w:b/>
                <w:sz w:val="24"/>
                <w:szCs w:val="24"/>
              </w:rPr>
              <w:t>Модели экономического роста</w:t>
            </w:r>
            <w:r w:rsidRPr="00863F2E">
              <w:rPr>
                <w:rFonts w:eastAsia="Calibri"/>
                <w:sz w:val="20"/>
              </w:rPr>
              <w:t xml:space="preserve"> </w:t>
            </w:r>
          </w:p>
        </w:tc>
        <w:tc>
          <w:tcPr>
            <w:tcW w:w="47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863F2E">
              <w:rPr>
                <w:rFonts w:eastAsia="Arial Unicode MS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863F2E">
              <w:rPr>
                <w:rFonts w:eastAsia="Arial Unicode MS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>
              <w:rPr>
                <w:rFonts w:eastAsia="Arial Unicode MS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863F2E">
              <w:rPr>
                <w:rFonts w:eastAsia="Arial Unicode MS"/>
                <w:color w:val="000000"/>
                <w:sz w:val="24"/>
                <w:szCs w:val="24"/>
              </w:rPr>
              <w:t>10</w:t>
            </w:r>
          </w:p>
        </w:tc>
      </w:tr>
      <w:tr w:rsidR="00EF5FB6" w:rsidRPr="00863F2E" w:rsidTr="008C6722">
        <w:tc>
          <w:tcPr>
            <w:tcW w:w="50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863F2E">
              <w:rPr>
                <w:rFonts w:eastAsia="Arial Unicode MS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05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0"/>
              </w:rPr>
            </w:pPr>
            <w:r w:rsidRPr="00863F2E">
              <w:rPr>
                <w:rFonts w:eastAsia="Calibri"/>
                <w:b/>
                <w:sz w:val="24"/>
                <w:szCs w:val="24"/>
              </w:rPr>
              <w:t>Модели обмена</w:t>
            </w:r>
          </w:p>
        </w:tc>
        <w:tc>
          <w:tcPr>
            <w:tcW w:w="47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>
              <w:rPr>
                <w:rFonts w:eastAsia="Arial Unicode MS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>
              <w:rPr>
                <w:rFonts w:eastAsia="Arial Unicode MS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863F2E">
              <w:rPr>
                <w:rFonts w:eastAsia="Arial Unicode MS"/>
                <w:color w:val="000000"/>
                <w:sz w:val="24"/>
                <w:szCs w:val="24"/>
              </w:rPr>
              <w:t>-</w:t>
            </w:r>
          </w:p>
        </w:tc>
        <w:tc>
          <w:tcPr>
            <w:tcW w:w="47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>
              <w:rPr>
                <w:rFonts w:eastAsia="Arial Unicode MS"/>
                <w:color w:val="000000"/>
                <w:sz w:val="24"/>
                <w:szCs w:val="24"/>
              </w:rPr>
              <w:t>12</w:t>
            </w:r>
          </w:p>
        </w:tc>
      </w:tr>
      <w:tr w:rsidR="00EF5FB6" w:rsidRPr="00863F2E" w:rsidTr="008C6722">
        <w:tc>
          <w:tcPr>
            <w:tcW w:w="3108" w:type="pct"/>
            <w:gridSpan w:val="2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863F2E"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47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863F2E">
              <w:rPr>
                <w:rFonts w:eastAsia="Arial Unicode MS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7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863F2E"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7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863F2E"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73" w:type="pct"/>
            <w:vAlign w:val="center"/>
          </w:tcPr>
          <w:p w:rsidR="00EF5FB6" w:rsidRPr="00863F2E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42</w:t>
            </w:r>
          </w:p>
        </w:tc>
      </w:tr>
    </w:tbl>
    <w:p w:rsidR="00EF5FB6" w:rsidRDefault="00EF5FB6" w:rsidP="00EF5FB6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EF5FB6" w:rsidRDefault="00EF5FB6" w:rsidP="00EF5FB6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5773A7">
        <w:rPr>
          <w:rFonts w:eastAsia="Calibri"/>
          <w:sz w:val="28"/>
          <w:szCs w:val="28"/>
        </w:rPr>
        <w:t>Для заочной формы обучения:</w:t>
      </w:r>
    </w:p>
    <w:p w:rsidR="00C25C32" w:rsidRPr="005773A7" w:rsidRDefault="00C25C32" w:rsidP="00EF5FB6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442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2"/>
        <w:gridCol w:w="4411"/>
        <w:gridCol w:w="801"/>
        <w:gridCol w:w="801"/>
        <w:gridCol w:w="801"/>
        <w:gridCol w:w="801"/>
      </w:tblGrid>
      <w:tr w:rsidR="00EF5FB6" w:rsidRPr="005773A7" w:rsidTr="008C6722">
        <w:tc>
          <w:tcPr>
            <w:tcW w:w="50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5773A7"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5773A7"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5773A7">
              <w:rPr>
                <w:rFonts w:eastAsia="Arial Unicode MS"/>
                <w:b/>
                <w:bCs/>
                <w:color w:val="000000"/>
                <w:sz w:val="24"/>
                <w:szCs w:val="24"/>
                <w:lang w:val="en-US"/>
              </w:rPr>
              <w:t>/</w:t>
            </w:r>
            <w:r w:rsidRPr="005773A7"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2605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5773A7"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47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5773A7"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Л</w:t>
            </w:r>
          </w:p>
        </w:tc>
        <w:tc>
          <w:tcPr>
            <w:tcW w:w="47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5773A7"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ПЗ</w:t>
            </w:r>
          </w:p>
        </w:tc>
        <w:tc>
          <w:tcPr>
            <w:tcW w:w="47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5773A7"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ЛР</w:t>
            </w:r>
          </w:p>
        </w:tc>
        <w:tc>
          <w:tcPr>
            <w:tcW w:w="47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5773A7"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СРС</w:t>
            </w:r>
          </w:p>
        </w:tc>
      </w:tr>
      <w:tr w:rsidR="00EF5FB6" w:rsidRPr="005773A7" w:rsidTr="008C6722">
        <w:tc>
          <w:tcPr>
            <w:tcW w:w="50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5773A7">
              <w:rPr>
                <w:rFonts w:eastAsia="Arial Unicode MS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05" w:type="pct"/>
          </w:tcPr>
          <w:p w:rsidR="00EF5FB6" w:rsidRPr="005773A7" w:rsidRDefault="00EF5FB6" w:rsidP="008C6722">
            <w:pPr>
              <w:widowControl/>
              <w:tabs>
                <w:tab w:val="left" w:pos="5954"/>
                <w:tab w:val="left" w:pos="7655"/>
              </w:tabs>
              <w:spacing w:line="240" w:lineRule="auto"/>
              <w:ind w:left="142" w:firstLine="0"/>
              <w:rPr>
                <w:rFonts w:eastAsia="Calibri"/>
                <w:sz w:val="20"/>
              </w:rPr>
            </w:pPr>
            <w:r w:rsidRPr="005773A7">
              <w:rPr>
                <w:rFonts w:eastAsia="Calibri"/>
                <w:b/>
                <w:bCs/>
                <w:sz w:val="24"/>
                <w:szCs w:val="24"/>
              </w:rPr>
              <w:t>Производственные функции</w:t>
            </w:r>
          </w:p>
        </w:tc>
        <w:tc>
          <w:tcPr>
            <w:tcW w:w="47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  <w:lang w:val="en-US"/>
              </w:rPr>
            </w:pPr>
            <w:r w:rsidRPr="005773A7">
              <w:rPr>
                <w:rFonts w:eastAsia="Arial Unicode MS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7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7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5773A7">
              <w:rPr>
                <w:rFonts w:eastAsia="Arial Unicode MS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5773A7">
              <w:rPr>
                <w:rFonts w:eastAsia="Arial Unicode MS"/>
                <w:color w:val="000000"/>
                <w:sz w:val="24"/>
                <w:szCs w:val="24"/>
              </w:rPr>
              <w:t>30</w:t>
            </w:r>
          </w:p>
        </w:tc>
      </w:tr>
      <w:tr w:rsidR="00EF5FB6" w:rsidRPr="005773A7" w:rsidTr="008C6722">
        <w:tc>
          <w:tcPr>
            <w:tcW w:w="50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5773A7">
              <w:rPr>
                <w:rFonts w:eastAsia="Arial Unicode MS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05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0"/>
              </w:rPr>
            </w:pPr>
            <w:r w:rsidRPr="005773A7">
              <w:rPr>
                <w:rFonts w:eastAsia="Calibri"/>
                <w:b/>
                <w:sz w:val="24"/>
                <w:szCs w:val="24"/>
              </w:rPr>
              <w:t>Балансовые модели</w:t>
            </w:r>
          </w:p>
        </w:tc>
        <w:tc>
          <w:tcPr>
            <w:tcW w:w="47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  <w:lang w:val="en-US"/>
              </w:rPr>
            </w:pPr>
            <w:r w:rsidRPr="005773A7">
              <w:rPr>
                <w:rFonts w:eastAsia="Arial Unicode MS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7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5773A7">
              <w:rPr>
                <w:rFonts w:eastAsia="Arial Unicode MS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5773A7">
              <w:rPr>
                <w:rFonts w:eastAsia="Arial Unicode MS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5773A7">
              <w:rPr>
                <w:rFonts w:eastAsia="Arial Unicode MS"/>
                <w:color w:val="000000"/>
                <w:sz w:val="24"/>
                <w:szCs w:val="24"/>
              </w:rPr>
              <w:t>30</w:t>
            </w:r>
          </w:p>
        </w:tc>
      </w:tr>
      <w:tr w:rsidR="00EF5FB6" w:rsidRPr="005773A7" w:rsidTr="008C6722">
        <w:tc>
          <w:tcPr>
            <w:tcW w:w="50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5773A7">
              <w:rPr>
                <w:rFonts w:eastAsia="Arial Unicode MS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05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0"/>
              </w:rPr>
            </w:pPr>
            <w:r w:rsidRPr="005773A7">
              <w:rPr>
                <w:rFonts w:eastAsia="Calibri"/>
                <w:b/>
                <w:sz w:val="24"/>
                <w:szCs w:val="24"/>
              </w:rPr>
              <w:t>Модели экономического роста</w:t>
            </w:r>
            <w:r w:rsidRPr="005773A7">
              <w:rPr>
                <w:rFonts w:eastAsia="Calibri"/>
                <w:sz w:val="20"/>
              </w:rPr>
              <w:t xml:space="preserve"> </w:t>
            </w:r>
          </w:p>
        </w:tc>
        <w:tc>
          <w:tcPr>
            <w:tcW w:w="47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  <w:lang w:val="en-US"/>
              </w:rPr>
            </w:pPr>
            <w:r w:rsidRPr="005773A7">
              <w:rPr>
                <w:rFonts w:eastAsia="Arial Unicode MS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7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5773A7">
              <w:rPr>
                <w:rFonts w:eastAsia="Arial Unicode MS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47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5773A7">
              <w:rPr>
                <w:rFonts w:eastAsia="Arial Unicode MS"/>
                <w:color w:val="000000"/>
                <w:sz w:val="24"/>
                <w:szCs w:val="24"/>
              </w:rPr>
              <w:t>30</w:t>
            </w:r>
          </w:p>
        </w:tc>
      </w:tr>
      <w:tr w:rsidR="00EF5FB6" w:rsidRPr="005773A7" w:rsidTr="008C6722">
        <w:tc>
          <w:tcPr>
            <w:tcW w:w="50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5773A7">
              <w:rPr>
                <w:rFonts w:eastAsia="Arial Unicode MS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05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0"/>
              </w:rPr>
            </w:pPr>
            <w:r w:rsidRPr="005773A7">
              <w:rPr>
                <w:rFonts w:eastAsia="Calibri"/>
                <w:b/>
                <w:sz w:val="24"/>
                <w:szCs w:val="24"/>
              </w:rPr>
              <w:t>Модели обмена</w:t>
            </w:r>
          </w:p>
        </w:tc>
        <w:tc>
          <w:tcPr>
            <w:tcW w:w="47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  <w:lang w:val="en-US"/>
              </w:rPr>
            </w:pPr>
            <w:r w:rsidRPr="005773A7">
              <w:rPr>
                <w:rFonts w:eastAsia="Arial Unicode MS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7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5773A7">
              <w:rPr>
                <w:rFonts w:eastAsia="Arial Unicode MS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47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5773A7">
              <w:rPr>
                <w:rFonts w:eastAsia="Arial Unicode MS"/>
                <w:color w:val="000000"/>
                <w:sz w:val="24"/>
                <w:szCs w:val="24"/>
              </w:rPr>
              <w:t>33</w:t>
            </w:r>
          </w:p>
        </w:tc>
      </w:tr>
      <w:tr w:rsidR="00EF5FB6" w:rsidRPr="005773A7" w:rsidTr="008C6722">
        <w:tc>
          <w:tcPr>
            <w:tcW w:w="3108" w:type="pct"/>
            <w:gridSpan w:val="2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5773A7"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47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5773A7"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7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773A7">
              <w:rPr>
                <w:rFonts w:eastAsia="Arial Unicode MS"/>
                <w:b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7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5773A7"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73" w:type="pct"/>
            <w:vAlign w:val="center"/>
          </w:tcPr>
          <w:p w:rsidR="00EF5FB6" w:rsidRPr="005773A7" w:rsidRDefault="00EF5FB6" w:rsidP="008C6722">
            <w:pPr>
              <w:widowControl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color w:val="000000"/>
                <w:sz w:val="24"/>
                <w:szCs w:val="24"/>
              </w:rPr>
            </w:pPr>
            <w:r w:rsidRPr="005773A7">
              <w:rPr>
                <w:rFonts w:eastAsia="Arial Unicode MS"/>
                <w:b/>
                <w:bCs/>
                <w:color w:val="000000"/>
                <w:sz w:val="24"/>
                <w:szCs w:val="24"/>
              </w:rPr>
              <w:t>123</w:t>
            </w:r>
          </w:p>
        </w:tc>
      </w:tr>
    </w:tbl>
    <w:p w:rsidR="004C5E71" w:rsidRDefault="004C5E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25C32" w:rsidRDefault="00C25C3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25C32" w:rsidRDefault="00C25C3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25C32" w:rsidRDefault="00C25C3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25C32" w:rsidRDefault="00C25C3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25C32" w:rsidRDefault="00C25C3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25C32" w:rsidRDefault="00C25C3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25C32" w:rsidRDefault="00C25C3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25C32" w:rsidRDefault="00C25C3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25C32" w:rsidRDefault="00C25C3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EF5FB6" w:rsidRPr="00D2714B" w:rsidRDefault="00EF5FB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464"/>
        <w:gridCol w:w="6380"/>
      </w:tblGrid>
      <w:tr w:rsidR="00EF5FB6" w:rsidRPr="00A95A39" w:rsidTr="00EF5FB6">
        <w:trPr>
          <w:jc w:val="center"/>
        </w:trPr>
        <w:tc>
          <w:tcPr>
            <w:tcW w:w="653" w:type="dxa"/>
            <w:vAlign w:val="center"/>
          </w:tcPr>
          <w:p w:rsidR="00EF5FB6" w:rsidRPr="00A95A39" w:rsidRDefault="00EF5FB6" w:rsidP="008C67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95A39">
              <w:rPr>
                <w:b/>
                <w:bCs/>
                <w:sz w:val="28"/>
                <w:szCs w:val="28"/>
              </w:rPr>
              <w:t>№</w:t>
            </w:r>
          </w:p>
          <w:p w:rsidR="00EF5FB6" w:rsidRPr="00A95A39" w:rsidRDefault="00EF5FB6" w:rsidP="008C67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A95A39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A95A39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464" w:type="dxa"/>
            <w:vAlign w:val="center"/>
          </w:tcPr>
          <w:p w:rsidR="00EF5FB6" w:rsidRPr="00A95A39" w:rsidRDefault="00EF5FB6" w:rsidP="008C67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95A39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380" w:type="dxa"/>
            <w:vAlign w:val="center"/>
          </w:tcPr>
          <w:p w:rsidR="00EF5FB6" w:rsidRPr="00A95A39" w:rsidRDefault="00EF5FB6" w:rsidP="008C67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95A39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EF5FB6" w:rsidRPr="00A95A39" w:rsidTr="00EF5FB6">
        <w:trPr>
          <w:trHeight w:val="3131"/>
          <w:jc w:val="center"/>
        </w:trPr>
        <w:tc>
          <w:tcPr>
            <w:tcW w:w="653" w:type="dxa"/>
            <w:vAlign w:val="center"/>
          </w:tcPr>
          <w:p w:rsidR="00EF5FB6" w:rsidRPr="00A95A39" w:rsidRDefault="00EF5FB6" w:rsidP="008C6722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95A39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464" w:type="dxa"/>
            <w:vAlign w:val="center"/>
          </w:tcPr>
          <w:p w:rsidR="00EF5FB6" w:rsidRPr="00132FAE" w:rsidRDefault="00EF5FB6" w:rsidP="00EF5FB6">
            <w:pPr>
              <w:tabs>
                <w:tab w:val="left" w:pos="5954"/>
                <w:tab w:val="left" w:pos="7655"/>
              </w:tabs>
              <w:spacing w:line="240" w:lineRule="auto"/>
              <w:ind w:left="-55" w:firstLine="55"/>
              <w:jc w:val="center"/>
              <w:rPr>
                <w:bCs/>
                <w:sz w:val="24"/>
                <w:szCs w:val="24"/>
              </w:rPr>
            </w:pPr>
            <w:r w:rsidRPr="00132FAE">
              <w:rPr>
                <w:bCs/>
                <w:sz w:val="24"/>
                <w:szCs w:val="24"/>
              </w:rPr>
              <w:t>Производственные функции</w:t>
            </w:r>
          </w:p>
          <w:p w:rsidR="00EF5FB6" w:rsidRPr="00132FAE" w:rsidRDefault="00EF5FB6" w:rsidP="00EF5FB6">
            <w:pPr>
              <w:spacing w:line="240" w:lineRule="auto"/>
              <w:ind w:left="-55" w:firstLine="55"/>
              <w:jc w:val="center"/>
            </w:pPr>
          </w:p>
        </w:tc>
        <w:tc>
          <w:tcPr>
            <w:tcW w:w="6380" w:type="dxa"/>
            <w:vMerge w:val="restart"/>
            <w:shd w:val="clear" w:color="auto" w:fill="auto"/>
            <w:vAlign w:val="center"/>
          </w:tcPr>
          <w:p w:rsidR="00EF5FB6" w:rsidRPr="00A13A86" w:rsidRDefault="00EF5FB6" w:rsidP="00EF5FB6">
            <w:pPr>
              <w:widowControl/>
              <w:tabs>
                <w:tab w:val="left" w:pos="567"/>
                <w:tab w:val="left" w:pos="851"/>
              </w:tabs>
              <w:spacing w:line="240" w:lineRule="auto"/>
              <w:ind w:left="-35" w:firstLine="0"/>
              <w:jc w:val="left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1. </w:t>
            </w:r>
            <w:r w:rsidRPr="00A13A86">
              <w:rPr>
                <w:rFonts w:eastAsia="Calibri"/>
                <w:bCs/>
                <w:sz w:val="28"/>
                <w:szCs w:val="28"/>
              </w:rPr>
              <w:t>Исследование операций в экономике [Электронный ресурс]: [учебное пособие для студентов высших учебных заведений, обучающихся по экономическим специальностям и направлениям / Н. Ш. Кремер и др.]</w:t>
            </w:r>
            <w:proofErr w:type="gramStart"/>
            <w:r w:rsidRPr="00A13A86">
              <w:rPr>
                <w:rFonts w:eastAsia="Calibri"/>
                <w:bCs/>
                <w:sz w:val="28"/>
                <w:szCs w:val="28"/>
              </w:rPr>
              <w:t xml:space="preserve"> ;</w:t>
            </w:r>
            <w:proofErr w:type="gramEnd"/>
            <w:r w:rsidRPr="00A13A86">
              <w:rPr>
                <w:rFonts w:eastAsia="Calibri"/>
                <w:bCs/>
                <w:sz w:val="28"/>
                <w:szCs w:val="28"/>
              </w:rPr>
              <w:t xml:space="preserve"> под ред. проф. Н. Ш. Кремера. - Второе издание, переработанное и дополненное. - Москва</w:t>
            </w:r>
            <w:proofErr w:type="gramStart"/>
            <w:r w:rsidRPr="00A13A86">
              <w:rPr>
                <w:rFonts w:eastAsia="Calibri"/>
                <w:bCs/>
                <w:sz w:val="28"/>
                <w:szCs w:val="28"/>
              </w:rPr>
              <w:t xml:space="preserve"> :</w:t>
            </w:r>
            <w:proofErr w:type="gramEnd"/>
            <w:r w:rsidRPr="00A13A86">
              <w:rPr>
                <w:rFonts w:eastAsia="Calibri"/>
                <w:bCs/>
                <w:sz w:val="28"/>
                <w:szCs w:val="28"/>
              </w:rPr>
              <w:t xml:space="preserve"> </w:t>
            </w:r>
            <w:proofErr w:type="spellStart"/>
            <w:r w:rsidRPr="00A13A86">
              <w:rPr>
                <w:rFonts w:eastAsia="Calibri"/>
                <w:bCs/>
                <w:sz w:val="28"/>
                <w:szCs w:val="28"/>
              </w:rPr>
              <w:t>Юрайт</w:t>
            </w:r>
            <w:proofErr w:type="spellEnd"/>
            <w:r w:rsidRPr="00A13A86">
              <w:rPr>
                <w:rFonts w:eastAsia="Calibri"/>
                <w:bCs/>
                <w:sz w:val="28"/>
                <w:szCs w:val="28"/>
              </w:rPr>
              <w:t>, 2011. - 430 с.</w:t>
            </w:r>
            <w:proofErr w:type="gramStart"/>
            <w:r w:rsidRPr="00A13A86">
              <w:rPr>
                <w:rFonts w:eastAsia="Calibri"/>
                <w:bCs/>
                <w:sz w:val="28"/>
                <w:szCs w:val="28"/>
              </w:rPr>
              <w:t xml:space="preserve"> :</w:t>
            </w:r>
            <w:proofErr w:type="gramEnd"/>
            <w:r w:rsidRPr="00A13A86">
              <w:rPr>
                <w:rFonts w:eastAsia="Calibri"/>
                <w:bCs/>
                <w:sz w:val="28"/>
                <w:szCs w:val="28"/>
              </w:rPr>
              <w:t xml:space="preserve"> табл. - (Основы наук) (Министерство образования и науки РФ рекомендует). - </w:t>
            </w:r>
            <w:proofErr w:type="spellStart"/>
            <w:r w:rsidRPr="00A13A86">
              <w:rPr>
                <w:rFonts w:eastAsia="Calibri"/>
                <w:bCs/>
                <w:sz w:val="28"/>
                <w:szCs w:val="28"/>
              </w:rPr>
              <w:t>Библиогр</w:t>
            </w:r>
            <w:proofErr w:type="spellEnd"/>
            <w:r w:rsidRPr="00A13A86">
              <w:rPr>
                <w:rFonts w:eastAsia="Calibri"/>
                <w:bCs/>
                <w:sz w:val="28"/>
                <w:szCs w:val="28"/>
              </w:rPr>
              <w:t xml:space="preserve">.: с. 413-414. - </w:t>
            </w:r>
            <w:proofErr w:type="spellStart"/>
            <w:r w:rsidRPr="00A13A86">
              <w:rPr>
                <w:rFonts w:eastAsia="Calibri"/>
                <w:bCs/>
                <w:sz w:val="28"/>
                <w:szCs w:val="28"/>
              </w:rPr>
              <w:t>Предм</w:t>
            </w:r>
            <w:proofErr w:type="spellEnd"/>
            <w:r w:rsidRPr="00A13A86">
              <w:rPr>
                <w:rFonts w:eastAsia="Calibri"/>
                <w:bCs/>
                <w:sz w:val="28"/>
                <w:szCs w:val="28"/>
              </w:rPr>
              <w:t>. указ</w:t>
            </w:r>
            <w:proofErr w:type="gramStart"/>
            <w:r w:rsidRPr="00A13A86">
              <w:rPr>
                <w:rFonts w:eastAsia="Calibri"/>
                <w:bCs/>
                <w:sz w:val="28"/>
                <w:szCs w:val="28"/>
              </w:rPr>
              <w:t xml:space="preserve">.: </w:t>
            </w:r>
            <w:proofErr w:type="gramEnd"/>
            <w:r w:rsidRPr="00A13A86">
              <w:rPr>
                <w:rFonts w:eastAsia="Calibri"/>
                <w:bCs/>
                <w:sz w:val="28"/>
                <w:szCs w:val="28"/>
              </w:rPr>
              <w:t xml:space="preserve">с. 415-430. - 1500 экз. </w:t>
            </w:r>
          </w:p>
          <w:p w:rsidR="00EF5FB6" w:rsidRPr="00A13A86" w:rsidRDefault="00EF5FB6" w:rsidP="00EF5FB6">
            <w:pPr>
              <w:widowControl/>
              <w:tabs>
                <w:tab w:val="left" w:pos="567"/>
                <w:tab w:val="left" w:pos="851"/>
              </w:tabs>
              <w:spacing w:line="240" w:lineRule="auto"/>
              <w:ind w:left="-35" w:firstLine="0"/>
              <w:jc w:val="left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2. </w:t>
            </w:r>
            <w:r w:rsidRPr="00A13A86">
              <w:rPr>
                <w:rFonts w:eastAsia="Calibri"/>
                <w:bCs/>
                <w:sz w:val="28"/>
                <w:szCs w:val="28"/>
              </w:rPr>
              <w:t>Есипов, Борис Алексеевич. Методы исследования операций [Электронный ресурс] : учеб</w:t>
            </w:r>
            <w:proofErr w:type="gramStart"/>
            <w:r w:rsidRPr="00A13A86">
              <w:rPr>
                <w:rFonts w:eastAsia="Calibri"/>
                <w:bCs/>
                <w:sz w:val="28"/>
                <w:szCs w:val="28"/>
              </w:rPr>
              <w:t>.</w:t>
            </w:r>
            <w:proofErr w:type="gramEnd"/>
            <w:r w:rsidRPr="00A13A86">
              <w:rPr>
                <w:rFonts w:eastAsia="Calibri"/>
                <w:bCs/>
                <w:sz w:val="28"/>
                <w:szCs w:val="28"/>
              </w:rPr>
              <w:t xml:space="preserve"> </w:t>
            </w:r>
            <w:proofErr w:type="gramStart"/>
            <w:r w:rsidRPr="00A13A86">
              <w:rPr>
                <w:rFonts w:eastAsia="Calibri"/>
                <w:bCs/>
                <w:sz w:val="28"/>
                <w:szCs w:val="28"/>
              </w:rPr>
              <w:t>п</w:t>
            </w:r>
            <w:proofErr w:type="gramEnd"/>
            <w:r w:rsidRPr="00A13A86">
              <w:rPr>
                <w:rFonts w:eastAsia="Calibri"/>
                <w:bCs/>
                <w:sz w:val="28"/>
                <w:szCs w:val="28"/>
              </w:rPr>
              <w:t>особие / Б. А. Есипов. - М. ; СПб. ; Краснодар</w:t>
            </w:r>
            <w:proofErr w:type="gramStart"/>
            <w:r w:rsidRPr="00A13A86">
              <w:rPr>
                <w:rFonts w:eastAsia="Calibri"/>
                <w:bCs/>
                <w:sz w:val="28"/>
                <w:szCs w:val="28"/>
              </w:rPr>
              <w:t xml:space="preserve"> :</w:t>
            </w:r>
            <w:proofErr w:type="gramEnd"/>
            <w:r w:rsidRPr="00A13A86">
              <w:rPr>
                <w:rFonts w:eastAsia="Calibri"/>
                <w:bCs/>
                <w:sz w:val="28"/>
                <w:szCs w:val="28"/>
              </w:rPr>
              <w:t xml:space="preserve"> Лань, 2010. - 253 с.</w:t>
            </w:r>
            <w:proofErr w:type="gramStart"/>
            <w:r w:rsidRPr="00A13A86">
              <w:rPr>
                <w:rFonts w:eastAsia="Calibri"/>
                <w:bCs/>
                <w:sz w:val="28"/>
                <w:szCs w:val="28"/>
              </w:rPr>
              <w:t xml:space="preserve"> :</w:t>
            </w:r>
            <w:proofErr w:type="gramEnd"/>
            <w:r w:rsidRPr="00A13A86">
              <w:rPr>
                <w:rFonts w:eastAsia="Calibri"/>
                <w:bCs/>
                <w:sz w:val="28"/>
                <w:szCs w:val="28"/>
              </w:rPr>
              <w:t xml:space="preserve"> ил. - </w:t>
            </w:r>
            <w:proofErr w:type="gramStart"/>
            <w:r w:rsidRPr="00A13A86">
              <w:rPr>
                <w:rFonts w:eastAsia="Calibri"/>
                <w:bCs/>
                <w:sz w:val="28"/>
                <w:szCs w:val="28"/>
              </w:rPr>
              <w:t>(Учебники для вузов.</w:t>
            </w:r>
            <w:proofErr w:type="gramEnd"/>
            <w:r w:rsidRPr="00A13A86">
              <w:rPr>
                <w:rFonts w:eastAsia="Calibri"/>
                <w:bCs/>
                <w:sz w:val="28"/>
                <w:szCs w:val="28"/>
              </w:rPr>
              <w:t xml:space="preserve"> </w:t>
            </w:r>
            <w:proofErr w:type="gramStart"/>
            <w:r w:rsidRPr="00A13A86">
              <w:rPr>
                <w:rFonts w:eastAsia="Calibri"/>
                <w:bCs/>
                <w:sz w:val="28"/>
                <w:szCs w:val="28"/>
              </w:rPr>
              <w:t xml:space="preserve">Специальная литература). </w:t>
            </w:r>
            <w:proofErr w:type="gramEnd"/>
          </w:p>
          <w:p w:rsidR="00EF5FB6" w:rsidRPr="00A13A86" w:rsidRDefault="00EF5FB6" w:rsidP="00EF5FB6">
            <w:pPr>
              <w:widowControl/>
              <w:tabs>
                <w:tab w:val="left" w:pos="567"/>
                <w:tab w:val="left" w:pos="851"/>
              </w:tabs>
              <w:spacing w:line="240" w:lineRule="auto"/>
              <w:ind w:left="-35" w:firstLine="0"/>
              <w:jc w:val="left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3. </w:t>
            </w:r>
            <w:r w:rsidRPr="00A13A86">
              <w:rPr>
                <w:rFonts w:eastAsia="Calibri"/>
                <w:bCs/>
                <w:sz w:val="28"/>
                <w:szCs w:val="28"/>
              </w:rPr>
              <w:t>Горлач, Б. А. Исследование операций [Электронный ресурс]</w:t>
            </w:r>
            <w:proofErr w:type="gramStart"/>
            <w:r w:rsidRPr="00A13A86">
              <w:rPr>
                <w:rFonts w:eastAsia="Calibri"/>
                <w:bCs/>
                <w:sz w:val="28"/>
                <w:szCs w:val="28"/>
              </w:rPr>
              <w:t xml:space="preserve"> :</w:t>
            </w:r>
            <w:proofErr w:type="gramEnd"/>
            <w:r w:rsidRPr="00A13A86">
              <w:rPr>
                <w:rFonts w:eastAsia="Calibri"/>
                <w:bCs/>
                <w:sz w:val="28"/>
                <w:szCs w:val="28"/>
              </w:rPr>
              <w:t xml:space="preserve"> учебное пособие / Б. А. Горлач. - СПб</w:t>
            </w:r>
            <w:proofErr w:type="gramStart"/>
            <w:r w:rsidRPr="00A13A86">
              <w:rPr>
                <w:rFonts w:eastAsia="Calibri"/>
                <w:bCs/>
                <w:sz w:val="28"/>
                <w:szCs w:val="28"/>
              </w:rPr>
              <w:t xml:space="preserve"> :</w:t>
            </w:r>
            <w:proofErr w:type="gramEnd"/>
            <w:r w:rsidRPr="00A13A86">
              <w:rPr>
                <w:rFonts w:eastAsia="Calibri"/>
                <w:bCs/>
                <w:sz w:val="28"/>
                <w:szCs w:val="28"/>
              </w:rPr>
              <w:t xml:space="preserve"> [б. и.], 2013Лань. - 448 с. - </w:t>
            </w:r>
          </w:p>
          <w:p w:rsidR="00EF5FB6" w:rsidRPr="00A13A86" w:rsidRDefault="00EF5FB6" w:rsidP="00EF5FB6">
            <w:pPr>
              <w:widowControl/>
              <w:tabs>
                <w:tab w:val="left" w:pos="567"/>
                <w:tab w:val="left" w:pos="851"/>
                <w:tab w:val="left" w:pos="1418"/>
              </w:tabs>
              <w:spacing w:line="240" w:lineRule="auto"/>
              <w:ind w:left="-35" w:firstLine="0"/>
              <w:jc w:val="left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4. </w:t>
            </w:r>
            <w:r w:rsidRPr="00A13A86">
              <w:rPr>
                <w:rFonts w:eastAsia="Calibri"/>
                <w:bCs/>
                <w:sz w:val="28"/>
                <w:szCs w:val="28"/>
              </w:rPr>
              <w:t xml:space="preserve">Кремер Н. Ш. Высшая математика для экономических специальностей: Учебник и практикум. М.: </w:t>
            </w:r>
            <w:proofErr w:type="spellStart"/>
            <w:r w:rsidRPr="00A13A86">
              <w:rPr>
                <w:rFonts w:eastAsia="Calibri"/>
                <w:bCs/>
                <w:sz w:val="28"/>
                <w:szCs w:val="28"/>
              </w:rPr>
              <w:t>Юрайт</w:t>
            </w:r>
            <w:proofErr w:type="spellEnd"/>
            <w:r w:rsidRPr="00A13A86">
              <w:rPr>
                <w:rFonts w:eastAsia="Calibri"/>
                <w:bCs/>
                <w:sz w:val="28"/>
                <w:szCs w:val="28"/>
              </w:rPr>
              <w:t>, 2010. - 909 с.;</w:t>
            </w:r>
          </w:p>
          <w:p w:rsidR="00EF5FB6" w:rsidRDefault="00EF5FB6" w:rsidP="008C6722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5. </w:t>
            </w:r>
            <w:proofErr w:type="spellStart"/>
            <w:r w:rsidRPr="00A13A86">
              <w:rPr>
                <w:rFonts w:eastAsia="Calibri"/>
                <w:bCs/>
                <w:sz w:val="28"/>
                <w:szCs w:val="28"/>
              </w:rPr>
              <w:t>Вентцель</w:t>
            </w:r>
            <w:proofErr w:type="spellEnd"/>
            <w:r w:rsidRPr="00A13A86">
              <w:rPr>
                <w:rFonts w:eastAsia="Calibri"/>
                <w:bCs/>
                <w:sz w:val="28"/>
                <w:szCs w:val="28"/>
              </w:rPr>
              <w:t>, Е. С. Исследование операций : задачи, принципы, методология: учеб</w:t>
            </w:r>
            <w:proofErr w:type="gramStart"/>
            <w:r w:rsidRPr="00A13A86">
              <w:rPr>
                <w:rFonts w:eastAsia="Calibri"/>
                <w:bCs/>
                <w:sz w:val="28"/>
                <w:szCs w:val="28"/>
              </w:rPr>
              <w:t>.</w:t>
            </w:r>
            <w:proofErr w:type="gramEnd"/>
            <w:r w:rsidRPr="00A13A86">
              <w:rPr>
                <w:rFonts w:eastAsia="Calibri"/>
                <w:bCs/>
                <w:sz w:val="28"/>
                <w:szCs w:val="28"/>
              </w:rPr>
              <w:t xml:space="preserve"> </w:t>
            </w:r>
            <w:proofErr w:type="gramStart"/>
            <w:r w:rsidRPr="00A13A86">
              <w:rPr>
                <w:rFonts w:eastAsia="Calibri"/>
                <w:bCs/>
                <w:sz w:val="28"/>
                <w:szCs w:val="28"/>
              </w:rPr>
              <w:t>п</w:t>
            </w:r>
            <w:proofErr w:type="gramEnd"/>
            <w:r w:rsidRPr="00A13A86">
              <w:rPr>
                <w:rFonts w:eastAsia="Calibri"/>
                <w:bCs/>
                <w:sz w:val="28"/>
                <w:szCs w:val="28"/>
              </w:rPr>
              <w:t xml:space="preserve">особие: для втузов / Е. С. </w:t>
            </w:r>
            <w:proofErr w:type="spellStart"/>
            <w:r w:rsidRPr="00A13A86">
              <w:rPr>
                <w:rFonts w:eastAsia="Calibri"/>
                <w:bCs/>
                <w:sz w:val="28"/>
                <w:szCs w:val="28"/>
              </w:rPr>
              <w:t>Вентцель</w:t>
            </w:r>
            <w:proofErr w:type="spellEnd"/>
            <w:r w:rsidRPr="00A13A86">
              <w:rPr>
                <w:rFonts w:eastAsia="Calibri"/>
                <w:bCs/>
                <w:sz w:val="28"/>
                <w:szCs w:val="28"/>
              </w:rPr>
              <w:t>. - 4-е изд., стер. - М.</w:t>
            </w:r>
            <w:proofErr w:type="gramStart"/>
            <w:r w:rsidRPr="00A13A86">
              <w:rPr>
                <w:rFonts w:eastAsia="Calibri"/>
                <w:bCs/>
                <w:sz w:val="28"/>
                <w:szCs w:val="28"/>
              </w:rPr>
              <w:t xml:space="preserve"> :</w:t>
            </w:r>
            <w:proofErr w:type="gramEnd"/>
            <w:r w:rsidRPr="00A13A86">
              <w:rPr>
                <w:rFonts w:eastAsia="Calibri"/>
                <w:bCs/>
                <w:sz w:val="28"/>
                <w:szCs w:val="28"/>
              </w:rPr>
              <w:t xml:space="preserve"> Высшая школа, 2007. - 208 с. : ил.</w:t>
            </w:r>
          </w:p>
          <w:p w:rsidR="00EF5FB6" w:rsidRPr="00A13A86" w:rsidRDefault="00EF5FB6" w:rsidP="00EF5FB6">
            <w:pPr>
              <w:widowControl/>
              <w:shd w:val="clear" w:color="auto" w:fill="FFFFFF"/>
              <w:tabs>
                <w:tab w:val="left" w:pos="851"/>
              </w:tabs>
              <w:spacing w:line="234" w:lineRule="atLeast"/>
              <w:ind w:left="-35" w:firstLine="0"/>
              <w:jc w:val="left"/>
              <w:rPr>
                <w:color w:val="222222"/>
                <w:sz w:val="28"/>
                <w:szCs w:val="28"/>
              </w:rPr>
            </w:pPr>
            <w:r>
              <w:rPr>
                <w:bCs/>
                <w:color w:val="222222"/>
                <w:sz w:val="28"/>
                <w:szCs w:val="28"/>
                <w:shd w:val="clear" w:color="auto" w:fill="FFFFFF"/>
              </w:rPr>
              <w:t xml:space="preserve">6. </w:t>
            </w:r>
            <w:r w:rsidRPr="00A13A86">
              <w:rPr>
                <w:bCs/>
                <w:color w:val="222222"/>
                <w:sz w:val="28"/>
                <w:szCs w:val="28"/>
                <w:shd w:val="clear" w:color="auto" w:fill="FFFFFF"/>
              </w:rPr>
              <w:t>Луценко, Михаил Михайлович</w:t>
            </w:r>
            <w:r w:rsidRPr="00A13A86">
              <w:rPr>
                <w:bCs/>
                <w:color w:val="222222"/>
                <w:sz w:val="28"/>
                <w:szCs w:val="28"/>
              </w:rPr>
              <w:t xml:space="preserve"> </w:t>
            </w:r>
            <w:r w:rsidRPr="00A13A86">
              <w:rPr>
                <w:color w:val="222222"/>
                <w:sz w:val="28"/>
                <w:szCs w:val="28"/>
              </w:rPr>
              <w:t>Теория статистических решений [Текст]</w:t>
            </w:r>
            <w:proofErr w:type="gramStart"/>
            <w:r w:rsidRPr="00A13A86">
              <w:rPr>
                <w:color w:val="222222"/>
                <w:sz w:val="28"/>
                <w:szCs w:val="28"/>
              </w:rPr>
              <w:t xml:space="preserve"> :</w:t>
            </w:r>
            <w:proofErr w:type="gramEnd"/>
            <w:r w:rsidRPr="00A13A86">
              <w:rPr>
                <w:color w:val="222222"/>
                <w:sz w:val="28"/>
                <w:szCs w:val="28"/>
              </w:rPr>
              <w:t xml:space="preserve"> учебное пособие по курсу "Теория статистических решений" / М. М. Луценко. - Санкт-Петербург</w:t>
            </w:r>
            <w:proofErr w:type="gramStart"/>
            <w:r w:rsidRPr="00A13A86">
              <w:rPr>
                <w:color w:val="222222"/>
                <w:sz w:val="28"/>
                <w:szCs w:val="28"/>
              </w:rPr>
              <w:t xml:space="preserve"> :</w:t>
            </w:r>
            <w:proofErr w:type="gramEnd"/>
            <w:r w:rsidRPr="00A13A86">
              <w:rPr>
                <w:color w:val="222222"/>
                <w:sz w:val="28"/>
                <w:szCs w:val="28"/>
              </w:rPr>
              <w:t xml:space="preserve"> ПГУПС, 2011 - 2012. </w:t>
            </w:r>
          </w:p>
          <w:p w:rsidR="00EF5FB6" w:rsidRPr="00A13A86" w:rsidRDefault="00EF5FB6" w:rsidP="00EF5FB6">
            <w:pPr>
              <w:widowControl/>
              <w:shd w:val="clear" w:color="auto" w:fill="FFFFFF"/>
              <w:tabs>
                <w:tab w:val="left" w:pos="851"/>
              </w:tabs>
              <w:spacing w:line="234" w:lineRule="atLeast"/>
              <w:ind w:left="-35" w:firstLine="0"/>
              <w:jc w:val="left"/>
              <w:rPr>
                <w:color w:val="222222"/>
                <w:sz w:val="28"/>
                <w:szCs w:val="28"/>
              </w:rPr>
            </w:pPr>
            <w:r>
              <w:rPr>
                <w:bCs/>
                <w:color w:val="222222"/>
                <w:sz w:val="28"/>
                <w:szCs w:val="28"/>
                <w:shd w:val="clear" w:color="auto" w:fill="FFFFFF"/>
              </w:rPr>
              <w:t xml:space="preserve">7. </w:t>
            </w:r>
            <w:r w:rsidRPr="00A13A86">
              <w:rPr>
                <w:bCs/>
                <w:color w:val="222222"/>
                <w:sz w:val="28"/>
                <w:szCs w:val="28"/>
                <w:shd w:val="clear" w:color="auto" w:fill="FFFFFF"/>
              </w:rPr>
              <w:t>Луценко, Михаил Михайлович</w:t>
            </w:r>
            <w:r w:rsidRPr="00A13A86">
              <w:rPr>
                <w:bCs/>
                <w:color w:val="222222"/>
                <w:sz w:val="28"/>
                <w:szCs w:val="28"/>
              </w:rPr>
              <w:t> </w:t>
            </w:r>
            <w:r w:rsidRPr="00A13A86">
              <w:rPr>
                <w:color w:val="222222"/>
                <w:sz w:val="28"/>
                <w:szCs w:val="28"/>
              </w:rPr>
              <w:t>Теория статистических решений [Текст]</w:t>
            </w:r>
            <w:proofErr w:type="gramStart"/>
            <w:r w:rsidRPr="00A13A86">
              <w:rPr>
                <w:color w:val="222222"/>
                <w:sz w:val="28"/>
                <w:szCs w:val="28"/>
              </w:rPr>
              <w:t xml:space="preserve"> :</w:t>
            </w:r>
            <w:proofErr w:type="gramEnd"/>
            <w:r w:rsidRPr="00A13A86">
              <w:rPr>
                <w:color w:val="222222"/>
                <w:sz w:val="28"/>
                <w:szCs w:val="28"/>
              </w:rPr>
              <w:t xml:space="preserve"> учебное пособие по курсу "Теория статистических решений" / М. М. Луценко. - Санкт-Петербург</w:t>
            </w:r>
            <w:proofErr w:type="gramStart"/>
            <w:r w:rsidRPr="00A13A86">
              <w:rPr>
                <w:color w:val="222222"/>
                <w:sz w:val="28"/>
                <w:szCs w:val="28"/>
              </w:rPr>
              <w:t xml:space="preserve"> :</w:t>
            </w:r>
            <w:proofErr w:type="gramEnd"/>
            <w:r w:rsidRPr="00A13A86">
              <w:rPr>
                <w:color w:val="222222"/>
                <w:sz w:val="28"/>
                <w:szCs w:val="28"/>
              </w:rPr>
              <w:t xml:space="preserve"> ПГУПС, 2011 - 2012</w:t>
            </w:r>
          </w:p>
          <w:p w:rsidR="00EF5FB6" w:rsidRPr="00EF5FB6" w:rsidRDefault="00EF5FB6" w:rsidP="00EF5FB6">
            <w:pPr>
              <w:widowControl/>
              <w:shd w:val="clear" w:color="auto" w:fill="FFFFFF"/>
              <w:tabs>
                <w:tab w:val="left" w:pos="851"/>
              </w:tabs>
              <w:spacing w:line="234" w:lineRule="atLeast"/>
              <w:ind w:left="-35"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color w:val="222222"/>
                <w:sz w:val="28"/>
                <w:szCs w:val="28"/>
                <w:shd w:val="clear" w:color="auto" w:fill="FFFFFF"/>
              </w:rPr>
              <w:t xml:space="preserve">8. </w:t>
            </w:r>
            <w:r w:rsidRPr="00A13A86">
              <w:rPr>
                <w:bCs/>
                <w:color w:val="222222"/>
                <w:sz w:val="28"/>
                <w:szCs w:val="28"/>
                <w:shd w:val="clear" w:color="auto" w:fill="FFFFFF"/>
              </w:rPr>
              <w:t>Дегтярев, Валентин Григорьевич</w:t>
            </w:r>
            <w:r w:rsidRPr="00A13A86">
              <w:rPr>
                <w:color w:val="222222"/>
                <w:sz w:val="28"/>
                <w:szCs w:val="28"/>
                <w:shd w:val="clear" w:color="auto" w:fill="FFFFFF"/>
              </w:rPr>
              <w:t xml:space="preserve">. </w:t>
            </w:r>
            <w:r w:rsidRPr="00A13A86">
              <w:rPr>
                <w:sz w:val="28"/>
                <w:szCs w:val="28"/>
              </w:rPr>
              <w:t>Исследование операций [</w:t>
            </w:r>
            <w:r w:rsidRPr="00A13A86">
              <w:rPr>
                <w:color w:val="222222"/>
                <w:sz w:val="28"/>
                <w:szCs w:val="28"/>
              </w:rPr>
              <w:t>Текст]</w:t>
            </w:r>
            <w:proofErr w:type="gramStart"/>
            <w:r w:rsidRPr="00A13A86">
              <w:rPr>
                <w:color w:val="222222"/>
                <w:sz w:val="28"/>
                <w:szCs w:val="28"/>
              </w:rPr>
              <w:t xml:space="preserve"> :</w:t>
            </w:r>
            <w:proofErr w:type="gramEnd"/>
            <w:r w:rsidRPr="00A13A86">
              <w:rPr>
                <w:color w:val="222222"/>
                <w:sz w:val="28"/>
                <w:szCs w:val="28"/>
              </w:rPr>
              <w:t xml:space="preserve"> лабораторные работы и методические рекомендации / В. Г. Дегтярев, Р. С. </w:t>
            </w:r>
            <w:proofErr w:type="spellStart"/>
            <w:r w:rsidRPr="00A13A86">
              <w:rPr>
                <w:color w:val="222222"/>
                <w:sz w:val="28"/>
                <w:szCs w:val="28"/>
              </w:rPr>
              <w:t>Кударов</w:t>
            </w:r>
            <w:proofErr w:type="spellEnd"/>
            <w:r w:rsidRPr="00A13A86">
              <w:rPr>
                <w:color w:val="222222"/>
                <w:sz w:val="28"/>
                <w:szCs w:val="28"/>
              </w:rPr>
              <w:t>. - Санкт-Петербург</w:t>
            </w:r>
            <w:proofErr w:type="gramStart"/>
            <w:r w:rsidRPr="00A13A86">
              <w:rPr>
                <w:color w:val="222222"/>
                <w:sz w:val="28"/>
                <w:szCs w:val="28"/>
              </w:rPr>
              <w:t xml:space="preserve"> :</w:t>
            </w:r>
            <w:proofErr w:type="gramEnd"/>
            <w:r w:rsidRPr="00A13A86">
              <w:rPr>
                <w:color w:val="222222"/>
                <w:sz w:val="28"/>
                <w:szCs w:val="28"/>
              </w:rPr>
              <w:t xml:space="preserve"> ПГУПС, 2013. - 60 с.</w:t>
            </w:r>
            <w:proofErr w:type="gramStart"/>
            <w:r w:rsidRPr="00A13A86">
              <w:rPr>
                <w:color w:val="222222"/>
                <w:sz w:val="28"/>
                <w:szCs w:val="28"/>
              </w:rPr>
              <w:t xml:space="preserve"> :</w:t>
            </w:r>
            <w:proofErr w:type="gramEnd"/>
            <w:r w:rsidRPr="00A13A86">
              <w:rPr>
                <w:color w:val="222222"/>
                <w:sz w:val="28"/>
                <w:szCs w:val="28"/>
              </w:rPr>
              <w:t xml:space="preserve"> ил. - </w:t>
            </w:r>
            <w:proofErr w:type="spellStart"/>
            <w:r w:rsidRPr="00A13A86">
              <w:rPr>
                <w:color w:val="222222"/>
                <w:sz w:val="28"/>
                <w:szCs w:val="28"/>
              </w:rPr>
              <w:t>Библиогр</w:t>
            </w:r>
            <w:proofErr w:type="spellEnd"/>
            <w:r w:rsidRPr="00A13A86">
              <w:rPr>
                <w:color w:val="222222"/>
                <w:sz w:val="28"/>
                <w:szCs w:val="28"/>
              </w:rPr>
              <w:t>.: с. 59</w:t>
            </w:r>
            <w:r>
              <w:rPr>
                <w:color w:val="222222"/>
                <w:sz w:val="28"/>
                <w:szCs w:val="28"/>
              </w:rPr>
              <w:t>.</w:t>
            </w:r>
          </w:p>
        </w:tc>
      </w:tr>
      <w:tr w:rsidR="00EF5FB6" w:rsidRPr="00A95A39" w:rsidTr="00EF5FB6">
        <w:trPr>
          <w:trHeight w:val="3132"/>
          <w:jc w:val="center"/>
        </w:trPr>
        <w:tc>
          <w:tcPr>
            <w:tcW w:w="653" w:type="dxa"/>
            <w:vAlign w:val="center"/>
          </w:tcPr>
          <w:p w:rsidR="00EF5FB6" w:rsidRPr="00A95A39" w:rsidRDefault="00EF5FB6" w:rsidP="008C6722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95A3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464" w:type="dxa"/>
            <w:vAlign w:val="center"/>
          </w:tcPr>
          <w:p w:rsidR="00EF5FB6" w:rsidRPr="00132FAE" w:rsidRDefault="00EF5FB6" w:rsidP="00EF5FB6">
            <w:pPr>
              <w:spacing w:line="240" w:lineRule="auto"/>
              <w:ind w:left="-55" w:firstLine="55"/>
              <w:jc w:val="center"/>
            </w:pPr>
            <w:r w:rsidRPr="00132FAE">
              <w:rPr>
                <w:sz w:val="24"/>
                <w:szCs w:val="24"/>
              </w:rPr>
              <w:t>Балансовые модели</w:t>
            </w:r>
          </w:p>
        </w:tc>
        <w:tc>
          <w:tcPr>
            <w:tcW w:w="6380" w:type="dxa"/>
            <w:vMerge/>
            <w:shd w:val="clear" w:color="auto" w:fill="auto"/>
          </w:tcPr>
          <w:p w:rsidR="00EF5FB6" w:rsidRDefault="00EF5FB6" w:rsidP="008C6722">
            <w:pPr>
              <w:spacing w:line="240" w:lineRule="auto"/>
              <w:ind w:firstLine="0"/>
              <w:jc w:val="left"/>
            </w:pPr>
          </w:p>
        </w:tc>
      </w:tr>
      <w:tr w:rsidR="00EF5FB6" w:rsidRPr="00A95A39" w:rsidTr="00EF5FB6">
        <w:trPr>
          <w:trHeight w:val="3132"/>
          <w:jc w:val="center"/>
        </w:trPr>
        <w:tc>
          <w:tcPr>
            <w:tcW w:w="653" w:type="dxa"/>
            <w:vAlign w:val="center"/>
          </w:tcPr>
          <w:p w:rsidR="00EF5FB6" w:rsidRPr="00A95A39" w:rsidRDefault="00EF5FB6" w:rsidP="008C6722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95A3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464" w:type="dxa"/>
            <w:vAlign w:val="center"/>
          </w:tcPr>
          <w:p w:rsidR="00EF5FB6" w:rsidRPr="00132FAE" w:rsidRDefault="00EF5FB6" w:rsidP="00EF5FB6">
            <w:pPr>
              <w:spacing w:line="240" w:lineRule="auto"/>
              <w:ind w:left="-55" w:firstLine="55"/>
              <w:jc w:val="center"/>
            </w:pPr>
            <w:r w:rsidRPr="00132FAE">
              <w:rPr>
                <w:sz w:val="24"/>
                <w:szCs w:val="24"/>
              </w:rPr>
              <w:t>Модели экономического роста</w:t>
            </w:r>
          </w:p>
        </w:tc>
        <w:tc>
          <w:tcPr>
            <w:tcW w:w="6380" w:type="dxa"/>
            <w:vMerge/>
            <w:shd w:val="clear" w:color="auto" w:fill="auto"/>
          </w:tcPr>
          <w:p w:rsidR="00EF5FB6" w:rsidRDefault="00EF5FB6" w:rsidP="008C6722">
            <w:pPr>
              <w:spacing w:line="240" w:lineRule="auto"/>
              <w:ind w:firstLine="0"/>
              <w:jc w:val="left"/>
            </w:pPr>
          </w:p>
        </w:tc>
      </w:tr>
      <w:tr w:rsidR="00EF5FB6" w:rsidRPr="00A95A39" w:rsidTr="00EF5FB6">
        <w:trPr>
          <w:trHeight w:val="3132"/>
          <w:jc w:val="center"/>
        </w:trPr>
        <w:tc>
          <w:tcPr>
            <w:tcW w:w="653" w:type="dxa"/>
            <w:vAlign w:val="center"/>
          </w:tcPr>
          <w:p w:rsidR="00EF5FB6" w:rsidRPr="00A95A39" w:rsidRDefault="00EF5FB6" w:rsidP="008C6722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 w:rsidRPr="00A95A39"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2464" w:type="dxa"/>
            <w:vAlign w:val="center"/>
          </w:tcPr>
          <w:p w:rsidR="00EF5FB6" w:rsidRPr="00132FAE" w:rsidRDefault="00EF5FB6" w:rsidP="00EF5FB6">
            <w:pPr>
              <w:spacing w:line="240" w:lineRule="auto"/>
              <w:ind w:left="-55" w:firstLine="55"/>
              <w:jc w:val="center"/>
            </w:pPr>
            <w:r w:rsidRPr="00132FAE">
              <w:rPr>
                <w:sz w:val="24"/>
                <w:szCs w:val="24"/>
              </w:rPr>
              <w:t>Модели обмена</w:t>
            </w:r>
          </w:p>
        </w:tc>
        <w:tc>
          <w:tcPr>
            <w:tcW w:w="6380" w:type="dxa"/>
            <w:vMerge/>
            <w:shd w:val="clear" w:color="auto" w:fill="auto"/>
          </w:tcPr>
          <w:p w:rsidR="00EF5FB6" w:rsidRDefault="00EF5FB6" w:rsidP="008C6722">
            <w:pPr>
              <w:spacing w:line="240" w:lineRule="auto"/>
              <w:ind w:firstLine="0"/>
              <w:jc w:val="left"/>
            </w:pPr>
          </w:p>
        </w:tc>
      </w:tr>
    </w:tbl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F0743" w:rsidRDefault="00EF074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F5FB6" w:rsidRPr="00EF5FB6" w:rsidRDefault="00EF5FB6" w:rsidP="00EF5FB6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EF5FB6">
        <w:rPr>
          <w:rFonts w:eastAsia="Calibri"/>
          <w:bCs/>
          <w:sz w:val="28"/>
          <w:szCs w:val="28"/>
        </w:rPr>
        <w:t>8</w:t>
      </w:r>
      <w:r w:rsidRPr="00EF5FB6">
        <w:rPr>
          <w:bCs/>
          <w:sz w:val="28"/>
          <w:szCs w:val="28"/>
        </w:rPr>
        <w:t>.1 Перечень основной учебной литературы, необходимой для освоения дисциплины</w:t>
      </w:r>
    </w:p>
    <w:p w:rsidR="00EF5FB6" w:rsidRPr="00EF5FB6" w:rsidRDefault="00EF5FB6" w:rsidP="00132FAE">
      <w:pPr>
        <w:widowControl/>
        <w:numPr>
          <w:ilvl w:val="0"/>
          <w:numId w:val="10"/>
        </w:numPr>
        <w:tabs>
          <w:tab w:val="left" w:pos="567"/>
          <w:tab w:val="left" w:pos="851"/>
        </w:tabs>
        <w:spacing w:line="240" w:lineRule="auto"/>
        <w:ind w:left="0" w:firstLine="567"/>
        <w:rPr>
          <w:rFonts w:eastAsia="Calibri"/>
          <w:bCs/>
          <w:sz w:val="28"/>
          <w:szCs w:val="28"/>
        </w:rPr>
      </w:pPr>
      <w:r w:rsidRPr="00EF5FB6">
        <w:rPr>
          <w:rFonts w:eastAsia="Calibri"/>
          <w:bCs/>
          <w:sz w:val="28"/>
          <w:szCs w:val="28"/>
        </w:rPr>
        <w:t>Исследование операций в экономике [Электронный ресурс]: [учебное пособие для студентов высших учебных заведений, обучающихся по экономическим специальностям и направлениям / Н. Ш. Кремер и др.]</w:t>
      </w:r>
      <w:proofErr w:type="gramStart"/>
      <w:r w:rsidRPr="00EF5FB6">
        <w:rPr>
          <w:rFonts w:eastAsia="Calibri"/>
          <w:bCs/>
          <w:sz w:val="28"/>
          <w:szCs w:val="28"/>
        </w:rPr>
        <w:t xml:space="preserve"> ;</w:t>
      </w:r>
      <w:proofErr w:type="gramEnd"/>
      <w:r w:rsidRPr="00EF5FB6">
        <w:rPr>
          <w:rFonts w:eastAsia="Calibri"/>
          <w:bCs/>
          <w:sz w:val="28"/>
          <w:szCs w:val="28"/>
        </w:rPr>
        <w:t xml:space="preserve"> под ред. проф. Н. Ш. Кремера. - Второе издание, переработанное и дополненное. - Москва</w:t>
      </w:r>
      <w:proofErr w:type="gramStart"/>
      <w:r w:rsidRPr="00EF5FB6">
        <w:rPr>
          <w:rFonts w:eastAsia="Calibri"/>
          <w:bCs/>
          <w:sz w:val="28"/>
          <w:szCs w:val="28"/>
        </w:rPr>
        <w:t xml:space="preserve"> :</w:t>
      </w:r>
      <w:proofErr w:type="gramEnd"/>
      <w:r w:rsidRPr="00EF5FB6">
        <w:rPr>
          <w:rFonts w:eastAsia="Calibri"/>
          <w:bCs/>
          <w:sz w:val="28"/>
          <w:szCs w:val="28"/>
        </w:rPr>
        <w:t xml:space="preserve"> </w:t>
      </w:r>
      <w:proofErr w:type="spellStart"/>
      <w:r w:rsidRPr="00EF5FB6">
        <w:rPr>
          <w:rFonts w:eastAsia="Calibri"/>
          <w:bCs/>
          <w:sz w:val="28"/>
          <w:szCs w:val="28"/>
        </w:rPr>
        <w:t>Юрайт</w:t>
      </w:r>
      <w:proofErr w:type="spellEnd"/>
      <w:r w:rsidRPr="00EF5FB6">
        <w:rPr>
          <w:rFonts w:eastAsia="Calibri"/>
          <w:bCs/>
          <w:sz w:val="28"/>
          <w:szCs w:val="28"/>
        </w:rPr>
        <w:t>, 2011. - 430 с.</w:t>
      </w:r>
      <w:proofErr w:type="gramStart"/>
      <w:r w:rsidRPr="00EF5FB6">
        <w:rPr>
          <w:rFonts w:eastAsia="Calibri"/>
          <w:bCs/>
          <w:sz w:val="28"/>
          <w:szCs w:val="28"/>
        </w:rPr>
        <w:t xml:space="preserve"> :</w:t>
      </w:r>
      <w:proofErr w:type="gramEnd"/>
      <w:r w:rsidRPr="00EF5FB6">
        <w:rPr>
          <w:rFonts w:eastAsia="Calibri"/>
          <w:bCs/>
          <w:sz w:val="28"/>
          <w:szCs w:val="28"/>
        </w:rPr>
        <w:t xml:space="preserve"> табл. - (Основы наук) (Министерство образования и науки РФ рекомендует). - </w:t>
      </w:r>
      <w:proofErr w:type="spellStart"/>
      <w:r w:rsidRPr="00EF5FB6">
        <w:rPr>
          <w:rFonts w:eastAsia="Calibri"/>
          <w:bCs/>
          <w:sz w:val="28"/>
          <w:szCs w:val="28"/>
        </w:rPr>
        <w:t>Библиогр</w:t>
      </w:r>
      <w:proofErr w:type="spellEnd"/>
      <w:r w:rsidRPr="00EF5FB6">
        <w:rPr>
          <w:rFonts w:eastAsia="Calibri"/>
          <w:bCs/>
          <w:sz w:val="28"/>
          <w:szCs w:val="28"/>
        </w:rPr>
        <w:t xml:space="preserve">.: с. 413-414. - </w:t>
      </w:r>
      <w:proofErr w:type="spellStart"/>
      <w:r w:rsidRPr="00EF5FB6">
        <w:rPr>
          <w:rFonts w:eastAsia="Calibri"/>
          <w:bCs/>
          <w:sz w:val="28"/>
          <w:szCs w:val="28"/>
        </w:rPr>
        <w:t>Предм</w:t>
      </w:r>
      <w:proofErr w:type="spellEnd"/>
      <w:r w:rsidRPr="00EF5FB6">
        <w:rPr>
          <w:rFonts w:eastAsia="Calibri"/>
          <w:bCs/>
          <w:sz w:val="28"/>
          <w:szCs w:val="28"/>
        </w:rPr>
        <w:t>. указ</w:t>
      </w:r>
      <w:proofErr w:type="gramStart"/>
      <w:r w:rsidRPr="00EF5FB6">
        <w:rPr>
          <w:rFonts w:eastAsia="Calibri"/>
          <w:bCs/>
          <w:sz w:val="28"/>
          <w:szCs w:val="28"/>
        </w:rPr>
        <w:t xml:space="preserve">.: </w:t>
      </w:r>
      <w:proofErr w:type="gramEnd"/>
      <w:r w:rsidRPr="00EF5FB6">
        <w:rPr>
          <w:rFonts w:eastAsia="Calibri"/>
          <w:bCs/>
          <w:sz w:val="28"/>
          <w:szCs w:val="28"/>
        </w:rPr>
        <w:t xml:space="preserve">с. 415-430. - 1500 экз. </w:t>
      </w:r>
    </w:p>
    <w:p w:rsidR="00EF5FB6" w:rsidRPr="00EF5FB6" w:rsidRDefault="00EF5FB6" w:rsidP="00132FAE">
      <w:pPr>
        <w:widowControl/>
        <w:numPr>
          <w:ilvl w:val="0"/>
          <w:numId w:val="10"/>
        </w:numPr>
        <w:tabs>
          <w:tab w:val="left" w:pos="567"/>
          <w:tab w:val="left" w:pos="851"/>
        </w:tabs>
        <w:spacing w:line="240" w:lineRule="auto"/>
        <w:ind w:left="0" w:firstLine="567"/>
        <w:rPr>
          <w:rFonts w:eastAsia="Calibri"/>
          <w:bCs/>
          <w:sz w:val="28"/>
          <w:szCs w:val="28"/>
        </w:rPr>
      </w:pPr>
      <w:r w:rsidRPr="00EF5FB6">
        <w:rPr>
          <w:rFonts w:eastAsia="Calibri"/>
          <w:bCs/>
          <w:sz w:val="28"/>
          <w:szCs w:val="28"/>
        </w:rPr>
        <w:t>Есипов, Борис Алексеевич. Методы исследования операций [Электронный ресурс] : учеб</w:t>
      </w:r>
      <w:proofErr w:type="gramStart"/>
      <w:r w:rsidRPr="00EF5FB6">
        <w:rPr>
          <w:rFonts w:eastAsia="Calibri"/>
          <w:bCs/>
          <w:sz w:val="28"/>
          <w:szCs w:val="28"/>
        </w:rPr>
        <w:t>.</w:t>
      </w:r>
      <w:proofErr w:type="gramEnd"/>
      <w:r w:rsidRPr="00EF5FB6">
        <w:rPr>
          <w:rFonts w:eastAsia="Calibri"/>
          <w:bCs/>
          <w:sz w:val="28"/>
          <w:szCs w:val="28"/>
        </w:rPr>
        <w:t xml:space="preserve"> </w:t>
      </w:r>
      <w:proofErr w:type="gramStart"/>
      <w:r w:rsidRPr="00EF5FB6">
        <w:rPr>
          <w:rFonts w:eastAsia="Calibri"/>
          <w:bCs/>
          <w:sz w:val="28"/>
          <w:szCs w:val="28"/>
        </w:rPr>
        <w:t>п</w:t>
      </w:r>
      <w:proofErr w:type="gramEnd"/>
      <w:r w:rsidRPr="00EF5FB6">
        <w:rPr>
          <w:rFonts w:eastAsia="Calibri"/>
          <w:bCs/>
          <w:sz w:val="28"/>
          <w:szCs w:val="28"/>
        </w:rPr>
        <w:t>особие / Б. А. Есипов. - М. ; СПб. ; Краснодар</w:t>
      </w:r>
      <w:proofErr w:type="gramStart"/>
      <w:r w:rsidRPr="00EF5FB6">
        <w:rPr>
          <w:rFonts w:eastAsia="Calibri"/>
          <w:bCs/>
          <w:sz w:val="28"/>
          <w:szCs w:val="28"/>
        </w:rPr>
        <w:t xml:space="preserve"> :</w:t>
      </w:r>
      <w:proofErr w:type="gramEnd"/>
      <w:r w:rsidRPr="00EF5FB6">
        <w:rPr>
          <w:rFonts w:eastAsia="Calibri"/>
          <w:bCs/>
          <w:sz w:val="28"/>
          <w:szCs w:val="28"/>
        </w:rPr>
        <w:t xml:space="preserve"> Лань, 2010. - 253 с.</w:t>
      </w:r>
      <w:proofErr w:type="gramStart"/>
      <w:r w:rsidRPr="00EF5FB6">
        <w:rPr>
          <w:rFonts w:eastAsia="Calibri"/>
          <w:bCs/>
          <w:sz w:val="28"/>
          <w:szCs w:val="28"/>
        </w:rPr>
        <w:t xml:space="preserve"> :</w:t>
      </w:r>
      <w:proofErr w:type="gramEnd"/>
      <w:r w:rsidRPr="00EF5FB6">
        <w:rPr>
          <w:rFonts w:eastAsia="Calibri"/>
          <w:bCs/>
          <w:sz w:val="28"/>
          <w:szCs w:val="28"/>
        </w:rPr>
        <w:t xml:space="preserve"> ил. - </w:t>
      </w:r>
      <w:proofErr w:type="gramStart"/>
      <w:r w:rsidRPr="00EF5FB6">
        <w:rPr>
          <w:rFonts w:eastAsia="Calibri"/>
          <w:bCs/>
          <w:sz w:val="28"/>
          <w:szCs w:val="28"/>
        </w:rPr>
        <w:t>(Учебники для вузов.</w:t>
      </w:r>
      <w:proofErr w:type="gramEnd"/>
      <w:r w:rsidRPr="00EF5FB6">
        <w:rPr>
          <w:rFonts w:eastAsia="Calibri"/>
          <w:bCs/>
          <w:sz w:val="28"/>
          <w:szCs w:val="28"/>
        </w:rPr>
        <w:t xml:space="preserve"> </w:t>
      </w:r>
      <w:proofErr w:type="gramStart"/>
      <w:r w:rsidRPr="00EF5FB6">
        <w:rPr>
          <w:rFonts w:eastAsia="Calibri"/>
          <w:bCs/>
          <w:sz w:val="28"/>
          <w:szCs w:val="28"/>
        </w:rPr>
        <w:t xml:space="preserve">Специальная литература). </w:t>
      </w:r>
      <w:proofErr w:type="gramEnd"/>
    </w:p>
    <w:p w:rsidR="00EF5FB6" w:rsidRPr="00EF5FB6" w:rsidRDefault="00EF5FB6" w:rsidP="00132FAE">
      <w:pPr>
        <w:widowControl/>
        <w:numPr>
          <w:ilvl w:val="0"/>
          <w:numId w:val="10"/>
        </w:numPr>
        <w:tabs>
          <w:tab w:val="left" w:pos="567"/>
          <w:tab w:val="left" w:pos="851"/>
        </w:tabs>
        <w:spacing w:line="240" w:lineRule="auto"/>
        <w:ind w:left="0" w:firstLine="567"/>
        <w:rPr>
          <w:rFonts w:eastAsia="Calibri"/>
          <w:bCs/>
          <w:sz w:val="28"/>
          <w:szCs w:val="28"/>
        </w:rPr>
      </w:pPr>
      <w:r w:rsidRPr="00EF5FB6">
        <w:rPr>
          <w:rFonts w:eastAsia="Calibri"/>
          <w:bCs/>
          <w:sz w:val="28"/>
          <w:szCs w:val="28"/>
        </w:rPr>
        <w:t>Горлач, Б. А. Исследование операций [Электронный ресурс]</w:t>
      </w:r>
      <w:proofErr w:type="gramStart"/>
      <w:r w:rsidRPr="00EF5FB6">
        <w:rPr>
          <w:rFonts w:eastAsia="Calibri"/>
          <w:bCs/>
          <w:sz w:val="28"/>
          <w:szCs w:val="28"/>
        </w:rPr>
        <w:t xml:space="preserve"> :</w:t>
      </w:r>
      <w:proofErr w:type="gramEnd"/>
      <w:r w:rsidRPr="00EF5FB6">
        <w:rPr>
          <w:rFonts w:eastAsia="Calibri"/>
          <w:bCs/>
          <w:sz w:val="28"/>
          <w:szCs w:val="28"/>
        </w:rPr>
        <w:t xml:space="preserve"> учебное пособие / Б. А. Горлач. - СПб</w:t>
      </w:r>
      <w:proofErr w:type="gramStart"/>
      <w:r w:rsidRPr="00EF5FB6">
        <w:rPr>
          <w:rFonts w:eastAsia="Calibri"/>
          <w:bCs/>
          <w:sz w:val="28"/>
          <w:szCs w:val="28"/>
        </w:rPr>
        <w:t xml:space="preserve"> :</w:t>
      </w:r>
      <w:proofErr w:type="gramEnd"/>
      <w:r w:rsidRPr="00EF5FB6">
        <w:rPr>
          <w:rFonts w:eastAsia="Calibri"/>
          <w:bCs/>
          <w:sz w:val="28"/>
          <w:szCs w:val="28"/>
        </w:rPr>
        <w:t xml:space="preserve"> [б. и.], 2013Лань. - 448 с. - </w:t>
      </w:r>
    </w:p>
    <w:p w:rsidR="00EF5FB6" w:rsidRPr="00EF5FB6" w:rsidRDefault="00EF5FB6" w:rsidP="00132FAE">
      <w:pPr>
        <w:widowControl/>
        <w:numPr>
          <w:ilvl w:val="0"/>
          <w:numId w:val="10"/>
        </w:numPr>
        <w:tabs>
          <w:tab w:val="left" w:pos="567"/>
          <w:tab w:val="left" w:pos="851"/>
          <w:tab w:val="left" w:pos="1418"/>
        </w:tabs>
        <w:spacing w:line="240" w:lineRule="auto"/>
        <w:ind w:left="0" w:firstLine="567"/>
        <w:rPr>
          <w:rFonts w:eastAsia="Calibri"/>
          <w:bCs/>
          <w:sz w:val="28"/>
          <w:szCs w:val="28"/>
        </w:rPr>
      </w:pPr>
      <w:r w:rsidRPr="00EF5FB6">
        <w:rPr>
          <w:rFonts w:eastAsia="Calibri"/>
          <w:bCs/>
          <w:sz w:val="28"/>
          <w:szCs w:val="28"/>
        </w:rPr>
        <w:t xml:space="preserve">Кремер Н. Ш. Высшая математика для экономических специальностей: Учебник и практикум. М.: </w:t>
      </w:r>
      <w:proofErr w:type="spellStart"/>
      <w:r w:rsidRPr="00EF5FB6">
        <w:rPr>
          <w:rFonts w:eastAsia="Calibri"/>
          <w:bCs/>
          <w:sz w:val="28"/>
          <w:szCs w:val="28"/>
        </w:rPr>
        <w:t>Юрайт</w:t>
      </w:r>
      <w:proofErr w:type="spellEnd"/>
      <w:r w:rsidRPr="00EF5FB6">
        <w:rPr>
          <w:rFonts w:eastAsia="Calibri"/>
          <w:bCs/>
          <w:sz w:val="28"/>
          <w:szCs w:val="28"/>
        </w:rPr>
        <w:t>, 2010. - 909 с.;</w:t>
      </w:r>
    </w:p>
    <w:p w:rsidR="00EF5FB6" w:rsidRPr="00EF5FB6" w:rsidRDefault="00EF5FB6" w:rsidP="00EF5FB6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EF5FB6">
        <w:rPr>
          <w:rFonts w:eastAsia="Calibri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F5FB6" w:rsidRPr="00EF5FB6" w:rsidRDefault="00EF5FB6" w:rsidP="00132FAE">
      <w:pPr>
        <w:widowControl/>
        <w:numPr>
          <w:ilvl w:val="0"/>
          <w:numId w:val="12"/>
        </w:numPr>
        <w:tabs>
          <w:tab w:val="left" w:pos="851"/>
        </w:tabs>
        <w:spacing w:line="240" w:lineRule="auto"/>
        <w:ind w:left="0" w:firstLine="567"/>
        <w:rPr>
          <w:rFonts w:eastAsia="Calibri"/>
          <w:bCs/>
          <w:sz w:val="28"/>
          <w:szCs w:val="28"/>
        </w:rPr>
      </w:pPr>
      <w:proofErr w:type="spellStart"/>
      <w:r w:rsidRPr="00EF5FB6">
        <w:rPr>
          <w:rFonts w:eastAsia="Calibri"/>
          <w:bCs/>
          <w:sz w:val="28"/>
          <w:szCs w:val="28"/>
        </w:rPr>
        <w:t>Вентцель</w:t>
      </w:r>
      <w:proofErr w:type="spellEnd"/>
      <w:r w:rsidRPr="00EF5FB6">
        <w:rPr>
          <w:rFonts w:eastAsia="Calibri"/>
          <w:bCs/>
          <w:sz w:val="28"/>
          <w:szCs w:val="28"/>
        </w:rPr>
        <w:t>, Е. С. Исследование операций : задачи, принципы, методология: учеб</w:t>
      </w:r>
      <w:proofErr w:type="gramStart"/>
      <w:r w:rsidRPr="00EF5FB6">
        <w:rPr>
          <w:rFonts w:eastAsia="Calibri"/>
          <w:bCs/>
          <w:sz w:val="28"/>
          <w:szCs w:val="28"/>
        </w:rPr>
        <w:t>.</w:t>
      </w:r>
      <w:proofErr w:type="gramEnd"/>
      <w:r w:rsidRPr="00EF5FB6">
        <w:rPr>
          <w:rFonts w:eastAsia="Calibri"/>
          <w:bCs/>
          <w:sz w:val="28"/>
          <w:szCs w:val="28"/>
        </w:rPr>
        <w:t xml:space="preserve"> </w:t>
      </w:r>
      <w:proofErr w:type="gramStart"/>
      <w:r w:rsidRPr="00EF5FB6">
        <w:rPr>
          <w:rFonts w:eastAsia="Calibri"/>
          <w:bCs/>
          <w:sz w:val="28"/>
          <w:szCs w:val="28"/>
        </w:rPr>
        <w:t>п</w:t>
      </w:r>
      <w:proofErr w:type="gramEnd"/>
      <w:r w:rsidRPr="00EF5FB6">
        <w:rPr>
          <w:rFonts w:eastAsia="Calibri"/>
          <w:bCs/>
          <w:sz w:val="28"/>
          <w:szCs w:val="28"/>
        </w:rPr>
        <w:t xml:space="preserve">особие: для втузов / Е. С. </w:t>
      </w:r>
      <w:proofErr w:type="spellStart"/>
      <w:r w:rsidRPr="00EF5FB6">
        <w:rPr>
          <w:rFonts w:eastAsia="Calibri"/>
          <w:bCs/>
          <w:sz w:val="28"/>
          <w:szCs w:val="28"/>
        </w:rPr>
        <w:t>Вентцель</w:t>
      </w:r>
      <w:proofErr w:type="spellEnd"/>
      <w:r w:rsidRPr="00EF5FB6">
        <w:rPr>
          <w:rFonts w:eastAsia="Calibri"/>
          <w:bCs/>
          <w:sz w:val="28"/>
          <w:szCs w:val="28"/>
        </w:rPr>
        <w:t>. - 4-е изд., стер. - М.</w:t>
      </w:r>
      <w:proofErr w:type="gramStart"/>
      <w:r w:rsidRPr="00EF5FB6">
        <w:rPr>
          <w:rFonts w:eastAsia="Calibri"/>
          <w:bCs/>
          <w:sz w:val="28"/>
          <w:szCs w:val="28"/>
        </w:rPr>
        <w:t xml:space="preserve"> :</w:t>
      </w:r>
      <w:proofErr w:type="gramEnd"/>
      <w:r w:rsidRPr="00EF5FB6">
        <w:rPr>
          <w:rFonts w:eastAsia="Calibri"/>
          <w:bCs/>
          <w:sz w:val="28"/>
          <w:szCs w:val="28"/>
        </w:rPr>
        <w:t xml:space="preserve"> Высшая школа, 2007. - 208 с. : ил. </w:t>
      </w:r>
    </w:p>
    <w:p w:rsidR="00EF5FB6" w:rsidRPr="00EF5FB6" w:rsidRDefault="00EF5FB6" w:rsidP="00132FAE">
      <w:pPr>
        <w:widowControl/>
        <w:numPr>
          <w:ilvl w:val="0"/>
          <w:numId w:val="12"/>
        </w:numPr>
        <w:tabs>
          <w:tab w:val="left" w:pos="851"/>
        </w:tabs>
        <w:spacing w:line="240" w:lineRule="auto"/>
        <w:ind w:left="0" w:firstLine="567"/>
        <w:rPr>
          <w:rFonts w:eastAsia="Calibri"/>
          <w:bCs/>
          <w:sz w:val="28"/>
          <w:szCs w:val="28"/>
        </w:rPr>
      </w:pPr>
      <w:proofErr w:type="spellStart"/>
      <w:r w:rsidRPr="00EF5FB6">
        <w:rPr>
          <w:rFonts w:eastAsia="Calibri"/>
          <w:bCs/>
          <w:sz w:val="28"/>
          <w:szCs w:val="28"/>
        </w:rPr>
        <w:t>Кетков</w:t>
      </w:r>
      <w:proofErr w:type="spellEnd"/>
      <w:r w:rsidRPr="00EF5FB6">
        <w:rPr>
          <w:rFonts w:eastAsia="Calibri"/>
          <w:bCs/>
          <w:sz w:val="28"/>
          <w:szCs w:val="28"/>
        </w:rPr>
        <w:t xml:space="preserve">, Юлий Лазаревич. MATLAB 7: программирование, численные методы / Ю. Л. </w:t>
      </w:r>
      <w:proofErr w:type="spellStart"/>
      <w:r w:rsidRPr="00EF5FB6">
        <w:rPr>
          <w:rFonts w:eastAsia="Calibri"/>
          <w:bCs/>
          <w:sz w:val="28"/>
          <w:szCs w:val="28"/>
        </w:rPr>
        <w:t>Кетков</w:t>
      </w:r>
      <w:proofErr w:type="spellEnd"/>
      <w:r w:rsidRPr="00EF5FB6">
        <w:rPr>
          <w:rFonts w:eastAsia="Calibri"/>
          <w:bCs/>
          <w:sz w:val="28"/>
          <w:szCs w:val="28"/>
        </w:rPr>
        <w:t xml:space="preserve">, А. Ю. </w:t>
      </w:r>
      <w:proofErr w:type="spellStart"/>
      <w:r w:rsidRPr="00EF5FB6">
        <w:rPr>
          <w:rFonts w:eastAsia="Calibri"/>
          <w:bCs/>
          <w:sz w:val="28"/>
          <w:szCs w:val="28"/>
        </w:rPr>
        <w:t>Кетков</w:t>
      </w:r>
      <w:proofErr w:type="spellEnd"/>
      <w:r w:rsidRPr="00EF5FB6">
        <w:rPr>
          <w:rFonts w:eastAsia="Calibri"/>
          <w:bCs/>
          <w:sz w:val="28"/>
          <w:szCs w:val="28"/>
        </w:rPr>
        <w:t>, М. М. Шульц. - СПб</w:t>
      </w:r>
      <w:proofErr w:type="gramStart"/>
      <w:r w:rsidRPr="00EF5FB6">
        <w:rPr>
          <w:rFonts w:eastAsia="Calibri"/>
          <w:bCs/>
          <w:sz w:val="28"/>
          <w:szCs w:val="28"/>
        </w:rPr>
        <w:t xml:space="preserve">. : </w:t>
      </w:r>
      <w:proofErr w:type="gramEnd"/>
      <w:r w:rsidRPr="00EF5FB6">
        <w:rPr>
          <w:rFonts w:eastAsia="Calibri"/>
          <w:bCs/>
          <w:sz w:val="28"/>
          <w:szCs w:val="28"/>
        </w:rPr>
        <w:t>БХВ-Петербург, 2005. - IX, 737 с.</w:t>
      </w:r>
      <w:proofErr w:type="gramStart"/>
      <w:r w:rsidRPr="00EF5FB6">
        <w:rPr>
          <w:rFonts w:eastAsia="Calibri"/>
          <w:bCs/>
          <w:sz w:val="28"/>
          <w:szCs w:val="28"/>
        </w:rPr>
        <w:t xml:space="preserve"> :</w:t>
      </w:r>
      <w:proofErr w:type="gramEnd"/>
      <w:r w:rsidRPr="00EF5FB6">
        <w:rPr>
          <w:rFonts w:eastAsia="Calibri"/>
          <w:bCs/>
          <w:sz w:val="28"/>
          <w:szCs w:val="28"/>
        </w:rPr>
        <w:t xml:space="preserve"> ил. - (Мастер). - </w:t>
      </w:r>
      <w:proofErr w:type="spellStart"/>
      <w:r w:rsidRPr="00EF5FB6">
        <w:rPr>
          <w:rFonts w:eastAsia="Calibri"/>
          <w:bCs/>
          <w:sz w:val="28"/>
          <w:szCs w:val="28"/>
        </w:rPr>
        <w:t>Библиогр</w:t>
      </w:r>
      <w:proofErr w:type="spellEnd"/>
      <w:r w:rsidRPr="00EF5FB6">
        <w:rPr>
          <w:rFonts w:eastAsia="Calibri"/>
          <w:bCs/>
          <w:sz w:val="28"/>
          <w:szCs w:val="28"/>
        </w:rPr>
        <w:t xml:space="preserve">.: с. 723-727. - </w:t>
      </w:r>
      <w:proofErr w:type="spellStart"/>
      <w:r w:rsidRPr="00EF5FB6">
        <w:rPr>
          <w:rFonts w:eastAsia="Calibri"/>
          <w:bCs/>
          <w:sz w:val="28"/>
          <w:szCs w:val="28"/>
        </w:rPr>
        <w:t>Предм</w:t>
      </w:r>
      <w:proofErr w:type="spellEnd"/>
      <w:r w:rsidRPr="00EF5FB6">
        <w:rPr>
          <w:rFonts w:eastAsia="Calibri"/>
          <w:bCs/>
          <w:sz w:val="28"/>
          <w:szCs w:val="28"/>
        </w:rPr>
        <w:t>. указ</w:t>
      </w:r>
    </w:p>
    <w:p w:rsidR="00EF5FB6" w:rsidRPr="00EF5FB6" w:rsidRDefault="00EF5FB6" w:rsidP="00132FAE">
      <w:pPr>
        <w:widowControl/>
        <w:numPr>
          <w:ilvl w:val="0"/>
          <w:numId w:val="12"/>
        </w:numPr>
        <w:tabs>
          <w:tab w:val="left" w:pos="567"/>
        </w:tabs>
        <w:spacing w:line="240" w:lineRule="auto"/>
        <w:ind w:left="0" w:firstLine="426"/>
        <w:rPr>
          <w:rFonts w:eastAsia="Calibri"/>
          <w:bCs/>
          <w:sz w:val="28"/>
          <w:szCs w:val="28"/>
        </w:rPr>
      </w:pPr>
      <w:r w:rsidRPr="00EF5FB6">
        <w:rPr>
          <w:rFonts w:eastAsia="Calibri"/>
          <w:bCs/>
          <w:sz w:val="28"/>
          <w:szCs w:val="28"/>
        </w:rPr>
        <w:t xml:space="preserve">Минько, Эдуард </w:t>
      </w:r>
      <w:proofErr w:type="spellStart"/>
      <w:r w:rsidRPr="00EF5FB6">
        <w:rPr>
          <w:rFonts w:eastAsia="Calibri"/>
          <w:bCs/>
          <w:sz w:val="28"/>
          <w:szCs w:val="28"/>
        </w:rPr>
        <w:t>Викентьевич</w:t>
      </w:r>
      <w:proofErr w:type="spellEnd"/>
      <w:r w:rsidRPr="00EF5FB6">
        <w:rPr>
          <w:rFonts w:eastAsia="Calibri"/>
          <w:bCs/>
          <w:sz w:val="28"/>
          <w:szCs w:val="28"/>
        </w:rPr>
        <w:t> (проф.)</w:t>
      </w:r>
      <w:proofErr w:type="gramStart"/>
      <w:r w:rsidRPr="00EF5FB6">
        <w:rPr>
          <w:rFonts w:eastAsia="Calibri"/>
          <w:bCs/>
          <w:sz w:val="28"/>
          <w:szCs w:val="28"/>
        </w:rPr>
        <w:t>.М</w:t>
      </w:r>
      <w:proofErr w:type="gramEnd"/>
      <w:r w:rsidRPr="00EF5FB6">
        <w:rPr>
          <w:rFonts w:eastAsia="Calibri"/>
          <w:bCs/>
          <w:sz w:val="28"/>
          <w:szCs w:val="28"/>
        </w:rPr>
        <w:t xml:space="preserve">етоды прогнозирования и исследования операций [Электронный ресурс] : учебное пособие / Э. В. Минько, А. Э. Минько ; ред. А. С. </w:t>
      </w:r>
      <w:proofErr w:type="spellStart"/>
      <w:r w:rsidRPr="00EF5FB6">
        <w:rPr>
          <w:rFonts w:eastAsia="Calibri"/>
          <w:bCs/>
          <w:sz w:val="28"/>
          <w:szCs w:val="28"/>
        </w:rPr>
        <w:t>Будагов</w:t>
      </w:r>
      <w:proofErr w:type="spellEnd"/>
      <w:r w:rsidRPr="00EF5FB6">
        <w:rPr>
          <w:rFonts w:eastAsia="Calibri"/>
          <w:bCs/>
          <w:sz w:val="28"/>
          <w:szCs w:val="28"/>
        </w:rPr>
        <w:t xml:space="preserve"> ; С.-</w:t>
      </w:r>
      <w:proofErr w:type="spellStart"/>
      <w:r w:rsidRPr="00EF5FB6">
        <w:rPr>
          <w:rFonts w:eastAsia="Calibri"/>
          <w:bCs/>
          <w:sz w:val="28"/>
          <w:szCs w:val="28"/>
        </w:rPr>
        <w:t>Петерб</w:t>
      </w:r>
      <w:proofErr w:type="spellEnd"/>
      <w:r w:rsidRPr="00EF5FB6">
        <w:rPr>
          <w:rFonts w:eastAsia="Calibri"/>
          <w:bCs/>
          <w:sz w:val="28"/>
          <w:szCs w:val="28"/>
        </w:rPr>
        <w:t xml:space="preserve">. гос. ун-т </w:t>
      </w:r>
      <w:proofErr w:type="spellStart"/>
      <w:r w:rsidRPr="00EF5FB6">
        <w:rPr>
          <w:rFonts w:eastAsia="Calibri"/>
          <w:bCs/>
          <w:sz w:val="28"/>
          <w:szCs w:val="28"/>
        </w:rPr>
        <w:t>аэрокосм</w:t>
      </w:r>
      <w:proofErr w:type="spellEnd"/>
      <w:r w:rsidRPr="00EF5FB6">
        <w:rPr>
          <w:rFonts w:eastAsia="Calibri"/>
          <w:bCs/>
          <w:sz w:val="28"/>
          <w:szCs w:val="28"/>
        </w:rPr>
        <w:t>. приборостроения. - М.</w:t>
      </w:r>
      <w:proofErr w:type="gramStart"/>
      <w:r w:rsidRPr="00EF5FB6">
        <w:rPr>
          <w:rFonts w:eastAsia="Calibri"/>
          <w:bCs/>
          <w:sz w:val="28"/>
          <w:szCs w:val="28"/>
        </w:rPr>
        <w:t xml:space="preserve"> :</w:t>
      </w:r>
      <w:proofErr w:type="gramEnd"/>
      <w:r w:rsidRPr="00EF5FB6">
        <w:rPr>
          <w:rFonts w:eastAsia="Calibri"/>
          <w:bCs/>
          <w:sz w:val="28"/>
          <w:szCs w:val="28"/>
        </w:rPr>
        <w:t xml:space="preserve"> Финансы и статистика : ИНФРА-М, 2010. - 477 с.</w:t>
      </w:r>
      <w:proofErr w:type="gramStart"/>
      <w:r w:rsidRPr="00EF5FB6">
        <w:rPr>
          <w:rFonts w:eastAsia="Calibri"/>
          <w:bCs/>
          <w:sz w:val="28"/>
          <w:szCs w:val="28"/>
        </w:rPr>
        <w:t xml:space="preserve"> :</w:t>
      </w:r>
      <w:proofErr w:type="gramEnd"/>
      <w:r w:rsidRPr="00EF5FB6">
        <w:rPr>
          <w:rFonts w:eastAsia="Calibri"/>
          <w:bCs/>
          <w:sz w:val="28"/>
          <w:szCs w:val="28"/>
        </w:rPr>
        <w:t xml:space="preserve"> рис., табл. - </w:t>
      </w:r>
      <w:proofErr w:type="spellStart"/>
      <w:r w:rsidRPr="00EF5FB6">
        <w:rPr>
          <w:rFonts w:eastAsia="Calibri"/>
          <w:bCs/>
          <w:sz w:val="28"/>
          <w:szCs w:val="28"/>
        </w:rPr>
        <w:t>Библиогр</w:t>
      </w:r>
      <w:proofErr w:type="spellEnd"/>
      <w:r w:rsidRPr="00EF5FB6">
        <w:rPr>
          <w:rFonts w:eastAsia="Calibri"/>
          <w:bCs/>
          <w:sz w:val="28"/>
          <w:szCs w:val="28"/>
        </w:rPr>
        <w:t xml:space="preserve">.: с. 463 - 473 (160 назв.). </w:t>
      </w:r>
    </w:p>
    <w:p w:rsidR="00EF5FB6" w:rsidRPr="00EF5FB6" w:rsidRDefault="00EF5FB6" w:rsidP="00132FAE">
      <w:pPr>
        <w:widowControl/>
        <w:numPr>
          <w:ilvl w:val="0"/>
          <w:numId w:val="12"/>
        </w:numPr>
        <w:tabs>
          <w:tab w:val="left" w:pos="567"/>
        </w:tabs>
        <w:spacing w:line="240" w:lineRule="auto"/>
        <w:ind w:left="0" w:firstLine="426"/>
        <w:rPr>
          <w:rFonts w:eastAsia="Calibri"/>
          <w:bCs/>
          <w:sz w:val="28"/>
          <w:szCs w:val="28"/>
        </w:rPr>
      </w:pPr>
      <w:r w:rsidRPr="00EF5FB6">
        <w:rPr>
          <w:rFonts w:eastAsia="Calibri"/>
          <w:bCs/>
          <w:sz w:val="28"/>
          <w:szCs w:val="28"/>
        </w:rPr>
        <w:t>Кремер Н. Ш. Высшая математика для экономистов: Учебник. М.: ЮНИТИ, 2007. - 479 с.;</w:t>
      </w:r>
    </w:p>
    <w:p w:rsidR="00EF5FB6" w:rsidRPr="00EF5FB6" w:rsidRDefault="00EF5FB6" w:rsidP="00132FAE">
      <w:pPr>
        <w:widowControl/>
        <w:numPr>
          <w:ilvl w:val="0"/>
          <w:numId w:val="12"/>
        </w:numPr>
        <w:tabs>
          <w:tab w:val="left" w:pos="567"/>
        </w:tabs>
        <w:spacing w:line="240" w:lineRule="auto"/>
        <w:ind w:left="0" w:firstLine="426"/>
        <w:rPr>
          <w:rFonts w:eastAsia="Calibri"/>
          <w:bCs/>
          <w:sz w:val="28"/>
          <w:szCs w:val="28"/>
        </w:rPr>
      </w:pPr>
      <w:r w:rsidRPr="00EF5FB6">
        <w:rPr>
          <w:rFonts w:eastAsia="Calibri"/>
          <w:bCs/>
          <w:sz w:val="28"/>
          <w:szCs w:val="28"/>
        </w:rPr>
        <w:t>Кремер Н. Ш. Теория вероятностей и математическая статистика: Учебник. М.: ЮНИТИ, 2007. - 551 с.;</w:t>
      </w:r>
    </w:p>
    <w:p w:rsidR="00EF5FB6" w:rsidRPr="00EF5FB6" w:rsidRDefault="00EF5FB6" w:rsidP="00132FAE">
      <w:pPr>
        <w:widowControl/>
        <w:numPr>
          <w:ilvl w:val="0"/>
          <w:numId w:val="12"/>
        </w:numPr>
        <w:tabs>
          <w:tab w:val="left" w:pos="851"/>
        </w:tabs>
        <w:spacing w:line="240" w:lineRule="auto"/>
        <w:ind w:left="0" w:firstLine="567"/>
        <w:rPr>
          <w:rFonts w:eastAsia="Calibri"/>
          <w:bCs/>
          <w:sz w:val="28"/>
          <w:szCs w:val="28"/>
        </w:rPr>
      </w:pPr>
      <w:proofErr w:type="spellStart"/>
      <w:r w:rsidRPr="00EF5FB6">
        <w:rPr>
          <w:rFonts w:eastAsia="Calibri"/>
          <w:bCs/>
          <w:sz w:val="28"/>
          <w:szCs w:val="28"/>
        </w:rPr>
        <w:lastRenderedPageBreak/>
        <w:t>Охорзин</w:t>
      </w:r>
      <w:proofErr w:type="spellEnd"/>
      <w:r w:rsidRPr="00EF5FB6">
        <w:rPr>
          <w:rFonts w:eastAsia="Calibri"/>
          <w:bCs/>
          <w:sz w:val="28"/>
          <w:szCs w:val="28"/>
        </w:rPr>
        <w:t xml:space="preserve">, В. А. Прикладная математика в системе </w:t>
      </w:r>
      <w:proofErr w:type="spellStart"/>
      <w:r w:rsidRPr="00EF5FB6">
        <w:rPr>
          <w:rFonts w:eastAsia="Calibri"/>
          <w:bCs/>
          <w:sz w:val="28"/>
          <w:szCs w:val="28"/>
        </w:rPr>
        <w:t>Mathcad</w:t>
      </w:r>
      <w:proofErr w:type="spellEnd"/>
      <w:r w:rsidRPr="00EF5FB6">
        <w:rPr>
          <w:rFonts w:eastAsia="Calibri"/>
          <w:bCs/>
          <w:sz w:val="28"/>
          <w:szCs w:val="28"/>
        </w:rPr>
        <w:t xml:space="preserve"> [Электронный ресурс] : учеб</w:t>
      </w:r>
      <w:proofErr w:type="gramStart"/>
      <w:r w:rsidRPr="00EF5FB6">
        <w:rPr>
          <w:rFonts w:eastAsia="Calibri"/>
          <w:bCs/>
          <w:sz w:val="28"/>
          <w:szCs w:val="28"/>
        </w:rPr>
        <w:t>.</w:t>
      </w:r>
      <w:proofErr w:type="gramEnd"/>
      <w:r w:rsidRPr="00EF5FB6">
        <w:rPr>
          <w:rFonts w:eastAsia="Calibri"/>
          <w:bCs/>
          <w:sz w:val="28"/>
          <w:szCs w:val="28"/>
        </w:rPr>
        <w:t xml:space="preserve"> </w:t>
      </w:r>
      <w:proofErr w:type="gramStart"/>
      <w:r w:rsidRPr="00EF5FB6">
        <w:rPr>
          <w:rFonts w:eastAsia="Calibri"/>
          <w:bCs/>
          <w:sz w:val="28"/>
          <w:szCs w:val="28"/>
        </w:rPr>
        <w:t>п</w:t>
      </w:r>
      <w:proofErr w:type="gramEnd"/>
      <w:r w:rsidRPr="00EF5FB6">
        <w:rPr>
          <w:rFonts w:eastAsia="Calibri"/>
          <w:bCs/>
          <w:sz w:val="28"/>
          <w:szCs w:val="28"/>
        </w:rPr>
        <w:t xml:space="preserve">особие для вузов / В. А. </w:t>
      </w:r>
      <w:proofErr w:type="spellStart"/>
      <w:r w:rsidRPr="00EF5FB6">
        <w:rPr>
          <w:rFonts w:eastAsia="Calibri"/>
          <w:bCs/>
          <w:sz w:val="28"/>
          <w:szCs w:val="28"/>
        </w:rPr>
        <w:t>Охорзин</w:t>
      </w:r>
      <w:proofErr w:type="spellEnd"/>
      <w:r w:rsidRPr="00EF5FB6">
        <w:rPr>
          <w:rFonts w:eastAsia="Calibri"/>
          <w:bCs/>
          <w:sz w:val="28"/>
          <w:szCs w:val="28"/>
        </w:rPr>
        <w:t>. - Изд. 3-е, стер. - СПб. : Лань, 2009. - 348 с.</w:t>
      </w:r>
      <w:proofErr w:type="gramStart"/>
      <w:r w:rsidRPr="00EF5FB6">
        <w:rPr>
          <w:rFonts w:eastAsia="Calibri"/>
          <w:bCs/>
          <w:sz w:val="28"/>
          <w:szCs w:val="28"/>
        </w:rPr>
        <w:t xml:space="preserve"> :</w:t>
      </w:r>
      <w:proofErr w:type="gramEnd"/>
      <w:r w:rsidRPr="00EF5FB6">
        <w:rPr>
          <w:rFonts w:eastAsia="Calibri"/>
          <w:bCs/>
          <w:sz w:val="28"/>
          <w:szCs w:val="28"/>
        </w:rPr>
        <w:t xml:space="preserve"> рис. - </w:t>
      </w:r>
      <w:proofErr w:type="spellStart"/>
      <w:r w:rsidRPr="00EF5FB6">
        <w:rPr>
          <w:rFonts w:eastAsia="Calibri"/>
          <w:bCs/>
          <w:sz w:val="28"/>
          <w:szCs w:val="28"/>
        </w:rPr>
        <w:t>Библиогр</w:t>
      </w:r>
      <w:proofErr w:type="spellEnd"/>
      <w:r w:rsidRPr="00EF5FB6">
        <w:rPr>
          <w:rFonts w:eastAsia="Calibri"/>
          <w:bCs/>
          <w:sz w:val="28"/>
          <w:szCs w:val="28"/>
        </w:rPr>
        <w:t xml:space="preserve">.: с. 341-342 (43 назв.). </w:t>
      </w:r>
    </w:p>
    <w:p w:rsidR="00EF5FB6" w:rsidRPr="00EF5FB6" w:rsidRDefault="00EF5FB6" w:rsidP="00EF5FB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F5FB6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F5FB6" w:rsidRPr="00EF5FB6" w:rsidRDefault="00EF5FB6" w:rsidP="00EF5FB6">
      <w:pPr>
        <w:widowControl/>
        <w:tabs>
          <w:tab w:val="left" w:pos="851"/>
        </w:tabs>
        <w:spacing w:line="240" w:lineRule="auto"/>
        <w:ind w:firstLine="567"/>
        <w:rPr>
          <w:bCs/>
          <w:sz w:val="28"/>
          <w:szCs w:val="28"/>
        </w:rPr>
      </w:pPr>
      <w:r w:rsidRPr="00EF5FB6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EF5FB6" w:rsidRPr="00EF5FB6" w:rsidRDefault="00EF5FB6" w:rsidP="00EF5FB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F5FB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F5FB6" w:rsidRPr="00EF5FB6" w:rsidRDefault="00EF5FB6" w:rsidP="00132FAE">
      <w:pPr>
        <w:widowControl/>
        <w:numPr>
          <w:ilvl w:val="0"/>
          <w:numId w:val="11"/>
        </w:numPr>
        <w:shd w:val="clear" w:color="auto" w:fill="FFFFFF"/>
        <w:tabs>
          <w:tab w:val="left" w:pos="851"/>
        </w:tabs>
        <w:spacing w:line="234" w:lineRule="atLeast"/>
        <w:ind w:left="0" w:firstLine="567"/>
        <w:rPr>
          <w:color w:val="222222"/>
          <w:sz w:val="28"/>
          <w:szCs w:val="28"/>
        </w:rPr>
      </w:pPr>
      <w:r w:rsidRPr="00EF5FB6">
        <w:rPr>
          <w:bCs/>
          <w:color w:val="222222"/>
          <w:sz w:val="28"/>
          <w:szCs w:val="28"/>
          <w:shd w:val="clear" w:color="auto" w:fill="FFFFFF"/>
        </w:rPr>
        <w:t>Луценко, Михаил Михайлович</w:t>
      </w:r>
      <w:r w:rsidRPr="00EF5FB6">
        <w:rPr>
          <w:bCs/>
          <w:color w:val="222222"/>
          <w:sz w:val="28"/>
          <w:szCs w:val="28"/>
        </w:rPr>
        <w:t xml:space="preserve"> </w:t>
      </w:r>
      <w:r w:rsidRPr="00EF5FB6">
        <w:rPr>
          <w:color w:val="222222"/>
          <w:sz w:val="28"/>
          <w:szCs w:val="28"/>
        </w:rPr>
        <w:t>Теория статистических решений [Текст]</w:t>
      </w:r>
      <w:proofErr w:type="gramStart"/>
      <w:r w:rsidRPr="00EF5FB6">
        <w:rPr>
          <w:color w:val="222222"/>
          <w:sz w:val="28"/>
          <w:szCs w:val="28"/>
        </w:rPr>
        <w:t xml:space="preserve"> :</w:t>
      </w:r>
      <w:proofErr w:type="gramEnd"/>
      <w:r w:rsidRPr="00EF5FB6">
        <w:rPr>
          <w:color w:val="222222"/>
          <w:sz w:val="28"/>
          <w:szCs w:val="28"/>
        </w:rPr>
        <w:t xml:space="preserve"> учебное пособие по курсу "Теория статистических решений" / М. М. Луценко. - Санкт-Петербург</w:t>
      </w:r>
      <w:proofErr w:type="gramStart"/>
      <w:r w:rsidRPr="00EF5FB6">
        <w:rPr>
          <w:color w:val="222222"/>
          <w:sz w:val="28"/>
          <w:szCs w:val="28"/>
        </w:rPr>
        <w:t xml:space="preserve"> :</w:t>
      </w:r>
      <w:proofErr w:type="gramEnd"/>
      <w:r w:rsidRPr="00EF5FB6">
        <w:rPr>
          <w:color w:val="222222"/>
          <w:sz w:val="28"/>
          <w:szCs w:val="28"/>
        </w:rPr>
        <w:t xml:space="preserve"> ПГУПС, 2011 - 2012. </w:t>
      </w:r>
    </w:p>
    <w:p w:rsidR="00EF5FB6" w:rsidRPr="00EF5FB6" w:rsidRDefault="00EF5FB6" w:rsidP="00132FAE">
      <w:pPr>
        <w:widowControl/>
        <w:numPr>
          <w:ilvl w:val="0"/>
          <w:numId w:val="11"/>
        </w:numPr>
        <w:shd w:val="clear" w:color="auto" w:fill="FFFFFF"/>
        <w:tabs>
          <w:tab w:val="left" w:pos="851"/>
        </w:tabs>
        <w:spacing w:line="234" w:lineRule="atLeast"/>
        <w:ind w:left="0" w:firstLine="567"/>
        <w:rPr>
          <w:color w:val="222222"/>
          <w:sz w:val="28"/>
          <w:szCs w:val="28"/>
        </w:rPr>
      </w:pPr>
      <w:r w:rsidRPr="00EF5FB6">
        <w:rPr>
          <w:bCs/>
          <w:color w:val="222222"/>
          <w:sz w:val="28"/>
          <w:szCs w:val="28"/>
          <w:shd w:val="clear" w:color="auto" w:fill="FFFFFF"/>
        </w:rPr>
        <w:t>Луценко, Михаил Михайлович</w:t>
      </w:r>
      <w:r w:rsidRPr="00EF5FB6">
        <w:rPr>
          <w:bCs/>
          <w:color w:val="222222"/>
          <w:sz w:val="28"/>
          <w:szCs w:val="28"/>
        </w:rPr>
        <w:t> </w:t>
      </w:r>
      <w:r w:rsidRPr="00EF5FB6">
        <w:rPr>
          <w:color w:val="222222"/>
          <w:sz w:val="28"/>
          <w:szCs w:val="28"/>
        </w:rPr>
        <w:t>Теория статистических решений [Текст]</w:t>
      </w:r>
      <w:proofErr w:type="gramStart"/>
      <w:r w:rsidRPr="00EF5FB6">
        <w:rPr>
          <w:color w:val="222222"/>
          <w:sz w:val="28"/>
          <w:szCs w:val="28"/>
        </w:rPr>
        <w:t xml:space="preserve"> :</w:t>
      </w:r>
      <w:proofErr w:type="gramEnd"/>
      <w:r w:rsidRPr="00EF5FB6">
        <w:rPr>
          <w:color w:val="222222"/>
          <w:sz w:val="28"/>
          <w:szCs w:val="28"/>
        </w:rPr>
        <w:t xml:space="preserve"> учебное пособие по курсу "Теория статистических решений" / М. М. Луценко. - Санкт-Петербург</w:t>
      </w:r>
      <w:proofErr w:type="gramStart"/>
      <w:r w:rsidRPr="00EF5FB6">
        <w:rPr>
          <w:color w:val="222222"/>
          <w:sz w:val="28"/>
          <w:szCs w:val="28"/>
        </w:rPr>
        <w:t xml:space="preserve"> :</w:t>
      </w:r>
      <w:proofErr w:type="gramEnd"/>
      <w:r w:rsidRPr="00EF5FB6">
        <w:rPr>
          <w:color w:val="222222"/>
          <w:sz w:val="28"/>
          <w:szCs w:val="28"/>
        </w:rPr>
        <w:t xml:space="preserve"> ПГУПС, 2011 - 2012</w:t>
      </w:r>
    </w:p>
    <w:p w:rsidR="00EF5FB6" w:rsidRPr="00EF5FB6" w:rsidRDefault="00EF5FB6" w:rsidP="00132FAE">
      <w:pPr>
        <w:widowControl/>
        <w:numPr>
          <w:ilvl w:val="0"/>
          <w:numId w:val="11"/>
        </w:numPr>
        <w:shd w:val="clear" w:color="auto" w:fill="FFFFFF"/>
        <w:tabs>
          <w:tab w:val="left" w:pos="851"/>
        </w:tabs>
        <w:spacing w:line="234" w:lineRule="atLeast"/>
        <w:ind w:left="0" w:firstLine="567"/>
        <w:rPr>
          <w:rFonts w:eastAsia="Calibri"/>
          <w:bCs/>
          <w:sz w:val="28"/>
          <w:szCs w:val="28"/>
        </w:rPr>
      </w:pPr>
      <w:r w:rsidRPr="00EF5FB6">
        <w:rPr>
          <w:bCs/>
          <w:color w:val="222222"/>
          <w:sz w:val="28"/>
          <w:szCs w:val="28"/>
          <w:shd w:val="clear" w:color="auto" w:fill="FFFFFF"/>
        </w:rPr>
        <w:t>Дегтярев, Валентин Григорьевич</w:t>
      </w:r>
      <w:r w:rsidRPr="00EF5FB6">
        <w:rPr>
          <w:color w:val="222222"/>
          <w:sz w:val="28"/>
          <w:szCs w:val="28"/>
          <w:shd w:val="clear" w:color="auto" w:fill="FFFFFF"/>
        </w:rPr>
        <w:t xml:space="preserve">. </w:t>
      </w:r>
      <w:r w:rsidRPr="00EF5FB6">
        <w:rPr>
          <w:sz w:val="28"/>
          <w:szCs w:val="28"/>
        </w:rPr>
        <w:t>Исследование операций [</w:t>
      </w:r>
      <w:r w:rsidRPr="00EF5FB6">
        <w:rPr>
          <w:color w:val="222222"/>
          <w:sz w:val="28"/>
          <w:szCs w:val="28"/>
        </w:rPr>
        <w:t>Текст]</w:t>
      </w:r>
      <w:proofErr w:type="gramStart"/>
      <w:r w:rsidRPr="00EF5FB6">
        <w:rPr>
          <w:color w:val="222222"/>
          <w:sz w:val="28"/>
          <w:szCs w:val="28"/>
        </w:rPr>
        <w:t xml:space="preserve"> :</w:t>
      </w:r>
      <w:proofErr w:type="gramEnd"/>
      <w:r w:rsidRPr="00EF5FB6">
        <w:rPr>
          <w:color w:val="222222"/>
          <w:sz w:val="28"/>
          <w:szCs w:val="28"/>
        </w:rPr>
        <w:t xml:space="preserve"> лабораторные работы и методические рекомендации / В. Г. Дегтярев, Р. С. </w:t>
      </w:r>
      <w:proofErr w:type="spellStart"/>
      <w:r w:rsidRPr="00EF5FB6">
        <w:rPr>
          <w:color w:val="222222"/>
          <w:sz w:val="28"/>
          <w:szCs w:val="28"/>
        </w:rPr>
        <w:t>Кударов</w:t>
      </w:r>
      <w:proofErr w:type="spellEnd"/>
      <w:r w:rsidRPr="00EF5FB6">
        <w:rPr>
          <w:color w:val="222222"/>
          <w:sz w:val="28"/>
          <w:szCs w:val="28"/>
        </w:rPr>
        <w:t>. - Санкт-Петербург</w:t>
      </w:r>
      <w:proofErr w:type="gramStart"/>
      <w:r w:rsidRPr="00EF5FB6">
        <w:rPr>
          <w:color w:val="222222"/>
          <w:sz w:val="28"/>
          <w:szCs w:val="28"/>
        </w:rPr>
        <w:t xml:space="preserve"> :</w:t>
      </w:r>
      <w:proofErr w:type="gramEnd"/>
      <w:r w:rsidRPr="00EF5FB6">
        <w:rPr>
          <w:color w:val="222222"/>
          <w:sz w:val="28"/>
          <w:szCs w:val="28"/>
        </w:rPr>
        <w:t xml:space="preserve"> ПГУПС, 2013. - 60 с.</w:t>
      </w:r>
      <w:proofErr w:type="gramStart"/>
      <w:r w:rsidRPr="00EF5FB6">
        <w:rPr>
          <w:color w:val="222222"/>
          <w:sz w:val="28"/>
          <w:szCs w:val="28"/>
        </w:rPr>
        <w:t xml:space="preserve"> :</w:t>
      </w:r>
      <w:proofErr w:type="gramEnd"/>
      <w:r w:rsidRPr="00EF5FB6">
        <w:rPr>
          <w:color w:val="222222"/>
          <w:sz w:val="28"/>
          <w:szCs w:val="28"/>
        </w:rPr>
        <w:t xml:space="preserve"> ил. - </w:t>
      </w:r>
      <w:proofErr w:type="spellStart"/>
      <w:r w:rsidRPr="00EF5FB6">
        <w:rPr>
          <w:color w:val="222222"/>
          <w:sz w:val="28"/>
          <w:szCs w:val="28"/>
        </w:rPr>
        <w:t>Библиогр</w:t>
      </w:r>
      <w:proofErr w:type="spellEnd"/>
      <w:r w:rsidRPr="00EF5FB6">
        <w:rPr>
          <w:color w:val="222222"/>
          <w:sz w:val="28"/>
          <w:szCs w:val="28"/>
        </w:rPr>
        <w:t>.: с. 59</w:t>
      </w:r>
    </w:p>
    <w:p w:rsidR="00EF5FB6" w:rsidRPr="00EF5FB6" w:rsidRDefault="00EF5FB6" w:rsidP="00132FAE">
      <w:pPr>
        <w:widowControl/>
        <w:numPr>
          <w:ilvl w:val="0"/>
          <w:numId w:val="11"/>
        </w:numPr>
        <w:tabs>
          <w:tab w:val="left" w:pos="851"/>
          <w:tab w:val="left" w:pos="1418"/>
        </w:tabs>
        <w:spacing w:line="240" w:lineRule="auto"/>
        <w:ind w:left="0" w:firstLine="567"/>
        <w:rPr>
          <w:rFonts w:eastAsia="Calibri"/>
          <w:bCs/>
          <w:sz w:val="28"/>
          <w:szCs w:val="28"/>
        </w:rPr>
      </w:pPr>
      <w:r w:rsidRPr="00EF5FB6">
        <w:rPr>
          <w:rFonts w:eastAsia="Calibri"/>
          <w:bCs/>
          <w:sz w:val="28"/>
          <w:szCs w:val="28"/>
        </w:rPr>
        <w:t>Луценко М. М. Основные математические структуры: Учебное пособие. СПб</w:t>
      </w:r>
      <w:proofErr w:type="gramStart"/>
      <w:r w:rsidRPr="00EF5FB6">
        <w:rPr>
          <w:rFonts w:eastAsia="Calibri"/>
          <w:bCs/>
          <w:sz w:val="28"/>
          <w:szCs w:val="28"/>
        </w:rPr>
        <w:t xml:space="preserve">.: </w:t>
      </w:r>
      <w:proofErr w:type="gramEnd"/>
      <w:r w:rsidRPr="00EF5FB6">
        <w:rPr>
          <w:rFonts w:eastAsia="Calibri"/>
          <w:bCs/>
          <w:sz w:val="28"/>
          <w:szCs w:val="28"/>
        </w:rPr>
        <w:t>Петербургский государственный университет путей сообщения, 2007. – 57 с.</w:t>
      </w:r>
    </w:p>
    <w:p w:rsidR="00EF5FB6" w:rsidRPr="00EF5FB6" w:rsidRDefault="00EF5FB6" w:rsidP="00132FAE">
      <w:pPr>
        <w:widowControl/>
        <w:numPr>
          <w:ilvl w:val="0"/>
          <w:numId w:val="11"/>
        </w:numPr>
        <w:tabs>
          <w:tab w:val="left" w:pos="851"/>
          <w:tab w:val="left" w:pos="1418"/>
        </w:tabs>
        <w:spacing w:line="240" w:lineRule="auto"/>
        <w:ind w:left="0" w:firstLine="567"/>
        <w:rPr>
          <w:rFonts w:eastAsia="Calibri"/>
          <w:bCs/>
          <w:sz w:val="28"/>
          <w:szCs w:val="28"/>
        </w:rPr>
      </w:pPr>
      <w:r w:rsidRPr="00EF5FB6">
        <w:rPr>
          <w:rFonts w:eastAsia="Calibri"/>
          <w:bCs/>
          <w:sz w:val="28"/>
          <w:szCs w:val="28"/>
        </w:rPr>
        <w:t>Луценко М. М. Точечные и интервальные оценки параметров. Проверка гипотезы о виде распределения: Методические указания. СПб</w:t>
      </w:r>
      <w:proofErr w:type="gramStart"/>
      <w:r w:rsidRPr="00EF5FB6">
        <w:rPr>
          <w:rFonts w:eastAsia="Calibri"/>
          <w:bCs/>
          <w:sz w:val="28"/>
          <w:szCs w:val="28"/>
        </w:rPr>
        <w:t xml:space="preserve">.: </w:t>
      </w:r>
      <w:proofErr w:type="gramEnd"/>
      <w:r w:rsidRPr="00EF5FB6">
        <w:rPr>
          <w:rFonts w:eastAsia="Calibri"/>
          <w:bCs/>
          <w:sz w:val="28"/>
          <w:szCs w:val="28"/>
        </w:rPr>
        <w:t>Петербургский государственный университет путей сообщения, 2009. – 22 с.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Default="008C06C3" w:rsidP="00132FA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32FAE" w:rsidRDefault="00132FAE" w:rsidP="00132FA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32FAE" w:rsidRPr="0090463C" w:rsidRDefault="00132FAE" w:rsidP="00132FAE">
      <w:pPr>
        <w:widowControl/>
        <w:numPr>
          <w:ilvl w:val="0"/>
          <w:numId w:val="13"/>
        </w:numPr>
        <w:tabs>
          <w:tab w:val="left" w:pos="851"/>
          <w:tab w:val="left" w:pos="1418"/>
        </w:tabs>
        <w:spacing w:line="240" w:lineRule="auto"/>
        <w:ind w:left="0" w:firstLine="567"/>
        <w:jc w:val="left"/>
        <w:rPr>
          <w:rFonts w:eastAsia="Calibri"/>
          <w:bCs/>
          <w:sz w:val="28"/>
          <w:szCs w:val="28"/>
        </w:rPr>
      </w:pPr>
      <w:r w:rsidRPr="0090463C">
        <w:rPr>
          <w:rFonts w:eastAsia="Calibri"/>
          <w:bCs/>
          <w:sz w:val="28"/>
          <w:szCs w:val="28"/>
        </w:rPr>
        <w:t xml:space="preserve">Образовательный математический сайт </w:t>
      </w:r>
      <w:hyperlink r:id="rId12" w:history="1">
        <w:r w:rsidRPr="0090463C">
          <w:rPr>
            <w:rFonts w:eastAsia="Calibri"/>
            <w:bCs/>
            <w:color w:val="0000FF"/>
            <w:sz w:val="28"/>
            <w:u w:val="single"/>
          </w:rPr>
          <w:t>http://www.exponenta.ru</w:t>
        </w:r>
      </w:hyperlink>
      <w:r w:rsidRPr="0090463C">
        <w:rPr>
          <w:rFonts w:eastAsia="Calibri"/>
          <w:bCs/>
          <w:sz w:val="28"/>
          <w:szCs w:val="28"/>
        </w:rPr>
        <w:t>;</w:t>
      </w:r>
    </w:p>
    <w:p w:rsidR="00132FAE" w:rsidRPr="0090463C" w:rsidRDefault="00132FAE" w:rsidP="00132FAE">
      <w:pPr>
        <w:widowControl/>
        <w:numPr>
          <w:ilvl w:val="0"/>
          <w:numId w:val="13"/>
        </w:numPr>
        <w:tabs>
          <w:tab w:val="left" w:pos="851"/>
          <w:tab w:val="left" w:pos="1418"/>
        </w:tabs>
        <w:spacing w:line="240" w:lineRule="auto"/>
        <w:ind w:left="0" w:firstLine="567"/>
        <w:jc w:val="left"/>
        <w:rPr>
          <w:rFonts w:eastAsia="Calibri"/>
          <w:bCs/>
          <w:sz w:val="28"/>
          <w:szCs w:val="28"/>
        </w:rPr>
      </w:pPr>
      <w:r w:rsidRPr="0090463C">
        <w:rPr>
          <w:rFonts w:eastAsia="Calibri"/>
          <w:bCs/>
          <w:sz w:val="28"/>
          <w:szCs w:val="28"/>
        </w:rPr>
        <w:t xml:space="preserve">Электронная библиотека по школьной, высшей, прикладной, олимпиадной математике </w:t>
      </w:r>
      <w:hyperlink r:id="rId13" w:history="1">
        <w:r w:rsidRPr="0090463C">
          <w:rPr>
            <w:rFonts w:eastAsia="Calibri"/>
            <w:bCs/>
            <w:color w:val="0000FF"/>
            <w:sz w:val="28"/>
            <w:u w:val="single"/>
          </w:rPr>
          <w:t>http://allmath.ru/</w:t>
        </w:r>
      </w:hyperlink>
      <w:r w:rsidRPr="0090463C">
        <w:rPr>
          <w:rFonts w:eastAsia="Calibri"/>
          <w:bCs/>
          <w:sz w:val="28"/>
          <w:szCs w:val="28"/>
        </w:rPr>
        <w:t>;</w:t>
      </w:r>
    </w:p>
    <w:p w:rsidR="00132FAE" w:rsidRPr="0090463C" w:rsidRDefault="00132FAE" w:rsidP="00132FAE">
      <w:pPr>
        <w:widowControl/>
        <w:numPr>
          <w:ilvl w:val="0"/>
          <w:numId w:val="13"/>
        </w:numPr>
        <w:tabs>
          <w:tab w:val="left" w:pos="851"/>
          <w:tab w:val="left" w:pos="1418"/>
        </w:tabs>
        <w:spacing w:line="240" w:lineRule="auto"/>
        <w:ind w:left="0" w:firstLine="567"/>
        <w:jc w:val="left"/>
        <w:rPr>
          <w:rFonts w:eastAsia="Calibri"/>
          <w:bCs/>
          <w:sz w:val="28"/>
          <w:szCs w:val="28"/>
        </w:rPr>
      </w:pPr>
      <w:r w:rsidRPr="0090463C">
        <w:rPr>
          <w:rFonts w:eastAsia="Calibri"/>
          <w:bCs/>
          <w:sz w:val="28"/>
          <w:szCs w:val="28"/>
        </w:rPr>
        <w:t xml:space="preserve">Интернет-проект для самообразования, включающий курсы для профессионального образования </w:t>
      </w:r>
      <w:hyperlink r:id="rId14" w:history="1">
        <w:r w:rsidRPr="0090463C">
          <w:rPr>
            <w:rFonts w:eastAsia="Calibri"/>
            <w:bCs/>
            <w:color w:val="0000FF"/>
            <w:sz w:val="28"/>
            <w:u w:val="single"/>
          </w:rPr>
          <w:t>http://college.ru/matematika/</w:t>
        </w:r>
      </w:hyperlink>
      <w:r w:rsidRPr="0090463C">
        <w:rPr>
          <w:rFonts w:eastAsia="Calibri"/>
          <w:bCs/>
          <w:sz w:val="28"/>
          <w:szCs w:val="28"/>
        </w:rPr>
        <w:t>;</w:t>
      </w:r>
    </w:p>
    <w:p w:rsidR="00132FAE" w:rsidRPr="0090463C" w:rsidRDefault="00132FAE" w:rsidP="00132FAE">
      <w:pPr>
        <w:widowControl/>
        <w:numPr>
          <w:ilvl w:val="0"/>
          <w:numId w:val="13"/>
        </w:numPr>
        <w:tabs>
          <w:tab w:val="left" w:pos="851"/>
          <w:tab w:val="left" w:pos="1418"/>
        </w:tabs>
        <w:spacing w:line="240" w:lineRule="auto"/>
        <w:ind w:left="0" w:firstLine="567"/>
        <w:jc w:val="left"/>
        <w:rPr>
          <w:rFonts w:eastAsia="Calibri"/>
          <w:bCs/>
          <w:sz w:val="28"/>
          <w:szCs w:val="28"/>
        </w:rPr>
      </w:pPr>
      <w:r w:rsidRPr="0090463C">
        <w:rPr>
          <w:rFonts w:eastAsia="Calibri"/>
          <w:bCs/>
          <w:sz w:val="28"/>
          <w:szCs w:val="28"/>
        </w:rPr>
        <w:t xml:space="preserve">Обзорные стать разделов высшей математики </w:t>
      </w:r>
      <w:hyperlink r:id="rId15" w:history="1">
        <w:r w:rsidRPr="0090463C">
          <w:rPr>
            <w:rFonts w:eastAsia="Calibri"/>
            <w:bCs/>
            <w:color w:val="0000FF"/>
            <w:sz w:val="28"/>
            <w:u w:val="single"/>
          </w:rPr>
          <w:t>http://mathem.h1.ru</w:t>
        </w:r>
      </w:hyperlink>
      <w:r w:rsidRPr="0090463C">
        <w:rPr>
          <w:rFonts w:eastAsia="Calibri"/>
          <w:bCs/>
          <w:sz w:val="28"/>
          <w:szCs w:val="28"/>
        </w:rPr>
        <w:t>;</w:t>
      </w:r>
    </w:p>
    <w:p w:rsidR="00132FAE" w:rsidRPr="0090463C" w:rsidRDefault="00132FAE" w:rsidP="00132FAE">
      <w:pPr>
        <w:widowControl/>
        <w:numPr>
          <w:ilvl w:val="0"/>
          <w:numId w:val="13"/>
        </w:numPr>
        <w:tabs>
          <w:tab w:val="left" w:pos="851"/>
          <w:tab w:val="left" w:pos="1418"/>
        </w:tabs>
        <w:spacing w:line="240" w:lineRule="auto"/>
        <w:ind w:left="0" w:firstLine="567"/>
        <w:jc w:val="left"/>
        <w:rPr>
          <w:rFonts w:eastAsia="Calibri"/>
          <w:bCs/>
          <w:sz w:val="28"/>
          <w:szCs w:val="28"/>
        </w:rPr>
      </w:pPr>
      <w:r w:rsidRPr="0090463C">
        <w:rPr>
          <w:rFonts w:eastAsia="Calibri"/>
          <w:bCs/>
          <w:sz w:val="28"/>
          <w:szCs w:val="28"/>
        </w:rPr>
        <w:t xml:space="preserve">Дидактические материалы по высшей математике </w:t>
      </w:r>
      <w:hyperlink r:id="rId16" w:history="1">
        <w:r w:rsidRPr="0090463C">
          <w:rPr>
            <w:rFonts w:eastAsia="Calibri"/>
            <w:bCs/>
            <w:color w:val="0000FF"/>
            <w:sz w:val="28"/>
            <w:u w:val="single"/>
          </w:rPr>
          <w:t>http://comp-science.hut.ru/</w:t>
        </w:r>
      </w:hyperlink>
      <w:r w:rsidRPr="0090463C">
        <w:rPr>
          <w:rFonts w:eastAsia="Calibri"/>
          <w:bCs/>
          <w:sz w:val="28"/>
          <w:szCs w:val="28"/>
        </w:rPr>
        <w:t>.</w:t>
      </w:r>
    </w:p>
    <w:p w:rsidR="0020652A" w:rsidRPr="00664FF0" w:rsidRDefault="0020652A" w:rsidP="00684A7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132FAE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132FAE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132FAE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752" w:rsidRPr="004937AD" w:rsidRDefault="008B7752" w:rsidP="007E485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132FAE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132FAE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E4180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(демонстрация мультимедийных</w:t>
      </w:r>
      <w:r w:rsidR="00D96302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7E485F" w:rsidRDefault="007E485F" w:rsidP="00132FAE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="00F24C25">
        <w:rPr>
          <w:sz w:val="28"/>
          <w:szCs w:val="28"/>
        </w:rPr>
        <w:t xml:space="preserve">ичный кабинет </w:t>
      </w:r>
      <w:proofErr w:type="gramStart"/>
      <w:r w:rsidR="00CA4CE1">
        <w:rPr>
          <w:sz w:val="28"/>
          <w:szCs w:val="28"/>
        </w:rPr>
        <w:t>обучающегося</w:t>
      </w:r>
      <w:proofErr w:type="gramEnd"/>
      <w:r w:rsidR="00CA4CE1"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132FAE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</w:t>
      </w:r>
      <w:proofErr w:type="gramEnd"/>
      <w:r w:rsidRPr="00B857E5"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8B7752" w:rsidRDefault="008B7752" w:rsidP="00132FAE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7E485F" w:rsidRPr="007E485F" w:rsidRDefault="007E485F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E485F" w:rsidRPr="002E21D0" w:rsidRDefault="007E485F" w:rsidP="00132FAE">
      <w:pPr>
        <w:widowControl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="002E21D0"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2E21D0" w:rsidRPr="00D2714B" w:rsidRDefault="002E21D0" w:rsidP="00132FAE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2E21D0" w:rsidRPr="002E21D0" w:rsidRDefault="002E21D0" w:rsidP="00132FAE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4A2766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2E21D0" w:rsidRDefault="002E21D0" w:rsidP="00132FAE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4A2766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7E485F" w:rsidRDefault="007E485F" w:rsidP="007E485F">
      <w:pPr>
        <w:pStyle w:val="a3"/>
        <w:rPr>
          <w:bCs/>
          <w:sz w:val="28"/>
          <w:szCs w:val="28"/>
        </w:rPr>
      </w:pP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75676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C25C32" w:rsidRDefault="00C25C32" w:rsidP="009E4180">
      <w:pPr>
        <w:spacing w:line="240" w:lineRule="auto"/>
        <w:ind w:firstLine="709"/>
        <w:rPr>
          <w:bCs/>
          <w:sz w:val="28"/>
        </w:rPr>
      </w:pPr>
    </w:p>
    <w:p w:rsidR="00C25C32" w:rsidRPr="004937AD" w:rsidRDefault="00C25C32" w:rsidP="009E4180">
      <w:pPr>
        <w:spacing w:line="240" w:lineRule="auto"/>
        <w:ind w:firstLine="709"/>
        <w:rPr>
          <w:bCs/>
          <w:sz w:val="28"/>
        </w:rPr>
      </w:pPr>
    </w:p>
    <w:p w:rsidR="00175676" w:rsidRPr="004937AD" w:rsidRDefault="00175676" w:rsidP="00132FAE">
      <w:pPr>
        <w:pStyle w:val="2"/>
        <w:widowControl w:val="0"/>
        <w:numPr>
          <w:ilvl w:val="0"/>
          <w:numId w:val="6"/>
        </w:numPr>
        <w:ind w:left="0" w:firstLine="709"/>
        <w:jc w:val="both"/>
        <w:rPr>
          <w:bCs/>
        </w:rPr>
      </w:pPr>
      <w:r w:rsidRPr="004937AD">
        <w:rPr>
          <w:bCs/>
        </w:rPr>
        <w:lastRenderedPageBreak/>
        <w:t xml:space="preserve">учебные аудитории для проведения занятий лекционного типа, 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175676" w:rsidP="00132FAE">
      <w:pPr>
        <w:pStyle w:val="2"/>
        <w:widowControl w:val="0"/>
        <w:numPr>
          <w:ilvl w:val="0"/>
          <w:numId w:val="6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175676" w:rsidRPr="004937AD" w:rsidRDefault="00175676" w:rsidP="00132FAE">
      <w:pPr>
        <w:pStyle w:val="2"/>
        <w:widowControl w:val="0"/>
        <w:numPr>
          <w:ilvl w:val="0"/>
          <w:numId w:val="6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175676" w:rsidRDefault="00175676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p w:rsidR="008C06C3" w:rsidRPr="00D2714B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C57265" w:rsidP="00C57265">
      <w:pPr>
        <w:widowControl/>
        <w:spacing w:line="240" w:lineRule="auto"/>
        <w:ind w:firstLine="0"/>
        <w:rPr>
          <w:sz w:val="28"/>
          <w:szCs w:val="28"/>
        </w:rPr>
      </w:pPr>
      <w:bookmarkStart w:id="2" w:name="_GoBack"/>
      <w:r>
        <w:rPr>
          <w:noProof/>
          <w:sz w:val="28"/>
          <w:szCs w:val="28"/>
        </w:rPr>
        <w:drawing>
          <wp:inline distT="0" distB="0" distL="0" distR="0" wp14:anchorId="64C439A7" wp14:editId="56E4B4C0">
            <wp:extent cx="6256867" cy="13546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148" cy="135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sectPr w:rsidR="000D20F0" w:rsidSect="003226F1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EE5" w:rsidRDefault="005F4EE5" w:rsidP="003226F1">
      <w:pPr>
        <w:spacing w:line="240" w:lineRule="auto"/>
      </w:pPr>
      <w:r>
        <w:separator/>
      </w:r>
    </w:p>
  </w:endnote>
  <w:endnote w:type="continuationSeparator" w:id="0">
    <w:p w:rsidR="005F4EE5" w:rsidRDefault="005F4EE5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EE5" w:rsidRDefault="005F4EE5" w:rsidP="003226F1">
      <w:pPr>
        <w:spacing w:line="240" w:lineRule="auto"/>
      </w:pPr>
      <w:r>
        <w:separator/>
      </w:r>
    </w:p>
  </w:footnote>
  <w:footnote w:type="continuationSeparator" w:id="0">
    <w:p w:rsidR="005F4EE5" w:rsidRDefault="005F4EE5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9AA" w:rsidRDefault="005F4EE5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57265">
      <w:rPr>
        <w:noProof/>
      </w:rPr>
      <w:t>12</w:t>
    </w:r>
    <w:r>
      <w:rPr>
        <w:noProof/>
      </w:rPr>
      <w:fldChar w:fldCharType="end"/>
    </w:r>
  </w:p>
  <w:p w:rsidR="005479AA" w:rsidRDefault="005479A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E1409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C9F2811"/>
    <w:multiLevelType w:val="hybridMultilevel"/>
    <w:tmpl w:val="C168328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2BCF6291"/>
    <w:multiLevelType w:val="hybridMultilevel"/>
    <w:tmpl w:val="C5BC676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8A4302C"/>
    <w:multiLevelType w:val="hybridMultilevel"/>
    <w:tmpl w:val="81B0A7B4"/>
    <w:lvl w:ilvl="0" w:tplc="94EA556A">
      <w:start w:val="1"/>
      <w:numFmt w:val="bullet"/>
      <w:lvlText w:val="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CF55642"/>
    <w:multiLevelType w:val="hybridMultilevel"/>
    <w:tmpl w:val="EE2A746C"/>
    <w:lvl w:ilvl="0" w:tplc="94EA556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2"/>
  </w:num>
  <w:num w:numId="4">
    <w:abstractNumId w:val="2"/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7"/>
  </w:num>
  <w:num w:numId="8">
    <w:abstractNumId w:val="9"/>
  </w:num>
  <w:num w:numId="9">
    <w:abstractNumId w:val="11"/>
  </w:num>
  <w:num w:numId="10">
    <w:abstractNumId w:val="5"/>
  </w:num>
  <w:num w:numId="11">
    <w:abstractNumId w:val="0"/>
  </w:num>
  <w:num w:numId="12">
    <w:abstractNumId w:val="1"/>
  </w:num>
  <w:num w:numId="13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4C02"/>
    <w:rsid w:val="00015646"/>
    <w:rsid w:val="00016339"/>
    <w:rsid w:val="000176D3"/>
    <w:rsid w:val="000176DC"/>
    <w:rsid w:val="00020F35"/>
    <w:rsid w:val="0002349A"/>
    <w:rsid w:val="00033E70"/>
    <w:rsid w:val="00034024"/>
    <w:rsid w:val="00035510"/>
    <w:rsid w:val="00040558"/>
    <w:rsid w:val="00061F0D"/>
    <w:rsid w:val="00072B45"/>
    <w:rsid w:val="00072DF0"/>
    <w:rsid w:val="00083D9F"/>
    <w:rsid w:val="00092F29"/>
    <w:rsid w:val="00097481"/>
    <w:rsid w:val="000A1736"/>
    <w:rsid w:val="000B2834"/>
    <w:rsid w:val="000B6233"/>
    <w:rsid w:val="000C37BA"/>
    <w:rsid w:val="000D0D16"/>
    <w:rsid w:val="000D1602"/>
    <w:rsid w:val="000D20F0"/>
    <w:rsid w:val="000D2340"/>
    <w:rsid w:val="000D3DA5"/>
    <w:rsid w:val="000D4F76"/>
    <w:rsid w:val="000D60E6"/>
    <w:rsid w:val="000E0EC1"/>
    <w:rsid w:val="000E1649"/>
    <w:rsid w:val="000E2E31"/>
    <w:rsid w:val="000E35E9"/>
    <w:rsid w:val="000F1EA3"/>
    <w:rsid w:val="000F23A1"/>
    <w:rsid w:val="000F2E20"/>
    <w:rsid w:val="000F7490"/>
    <w:rsid w:val="001016D7"/>
    <w:rsid w:val="00103824"/>
    <w:rsid w:val="00105C91"/>
    <w:rsid w:val="00107E0B"/>
    <w:rsid w:val="00117EDD"/>
    <w:rsid w:val="00122920"/>
    <w:rsid w:val="001267A8"/>
    <w:rsid w:val="00132FAE"/>
    <w:rsid w:val="001427D7"/>
    <w:rsid w:val="00152B20"/>
    <w:rsid w:val="00152D38"/>
    <w:rsid w:val="00154D91"/>
    <w:rsid w:val="00155FE5"/>
    <w:rsid w:val="001611CB"/>
    <w:rsid w:val="001612B1"/>
    <w:rsid w:val="00163F22"/>
    <w:rsid w:val="00175676"/>
    <w:rsid w:val="0018079B"/>
    <w:rsid w:val="00182098"/>
    <w:rsid w:val="001863CC"/>
    <w:rsid w:val="00191F00"/>
    <w:rsid w:val="001924A5"/>
    <w:rsid w:val="0019383B"/>
    <w:rsid w:val="00197531"/>
    <w:rsid w:val="001A053F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D4EEB"/>
    <w:rsid w:val="001E6889"/>
    <w:rsid w:val="002007E7"/>
    <w:rsid w:val="00200A40"/>
    <w:rsid w:val="0020652A"/>
    <w:rsid w:val="0023148B"/>
    <w:rsid w:val="00233DBB"/>
    <w:rsid w:val="00246BC3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A63D0"/>
    <w:rsid w:val="002E0DFE"/>
    <w:rsid w:val="002E1FE1"/>
    <w:rsid w:val="002E21D0"/>
    <w:rsid w:val="002F6403"/>
    <w:rsid w:val="00302D2C"/>
    <w:rsid w:val="0031028A"/>
    <w:rsid w:val="0031788C"/>
    <w:rsid w:val="00320379"/>
    <w:rsid w:val="00321A89"/>
    <w:rsid w:val="003226F1"/>
    <w:rsid w:val="00322E18"/>
    <w:rsid w:val="00324F90"/>
    <w:rsid w:val="0034314F"/>
    <w:rsid w:val="00344BC3"/>
    <w:rsid w:val="00345F47"/>
    <w:rsid w:val="003501E6"/>
    <w:rsid w:val="003508D9"/>
    <w:rsid w:val="00351CC5"/>
    <w:rsid w:val="0035556A"/>
    <w:rsid w:val="00363B10"/>
    <w:rsid w:val="003665AF"/>
    <w:rsid w:val="00375B3D"/>
    <w:rsid w:val="00380A78"/>
    <w:rsid w:val="003856B8"/>
    <w:rsid w:val="00390A02"/>
    <w:rsid w:val="00391E71"/>
    <w:rsid w:val="0039566C"/>
    <w:rsid w:val="00396BC0"/>
    <w:rsid w:val="00397A1D"/>
    <w:rsid w:val="003A4A47"/>
    <w:rsid w:val="003A4CC6"/>
    <w:rsid w:val="003A777B"/>
    <w:rsid w:val="003C1BCC"/>
    <w:rsid w:val="003C1FD2"/>
    <w:rsid w:val="003C4293"/>
    <w:rsid w:val="003D4E39"/>
    <w:rsid w:val="003E3B62"/>
    <w:rsid w:val="003E47E8"/>
    <w:rsid w:val="003F625E"/>
    <w:rsid w:val="003F780B"/>
    <w:rsid w:val="004039C2"/>
    <w:rsid w:val="004122E6"/>
    <w:rsid w:val="0041232E"/>
    <w:rsid w:val="00412C37"/>
    <w:rsid w:val="00414729"/>
    <w:rsid w:val="0043634C"/>
    <w:rsid w:val="00443E82"/>
    <w:rsid w:val="00445727"/>
    <w:rsid w:val="00450455"/>
    <w:rsid w:val="004524D2"/>
    <w:rsid w:val="00467271"/>
    <w:rsid w:val="004718C5"/>
    <w:rsid w:val="004728D4"/>
    <w:rsid w:val="0047344E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A2766"/>
    <w:rsid w:val="004C3FFE"/>
    <w:rsid w:val="004C4122"/>
    <w:rsid w:val="004C5E71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3702C"/>
    <w:rsid w:val="0054002C"/>
    <w:rsid w:val="00542E1B"/>
    <w:rsid w:val="00545AC9"/>
    <w:rsid w:val="00545E25"/>
    <w:rsid w:val="005479AA"/>
    <w:rsid w:val="00550681"/>
    <w:rsid w:val="005506C6"/>
    <w:rsid w:val="00560176"/>
    <w:rsid w:val="00567324"/>
    <w:rsid w:val="00574AF6"/>
    <w:rsid w:val="005776FA"/>
    <w:rsid w:val="005820CB"/>
    <w:rsid w:val="005833BA"/>
    <w:rsid w:val="00594DEE"/>
    <w:rsid w:val="005A716C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4EE5"/>
    <w:rsid w:val="006064FF"/>
    <w:rsid w:val="0062065A"/>
    <w:rsid w:val="006338D7"/>
    <w:rsid w:val="00661CDD"/>
    <w:rsid w:val="006622A4"/>
    <w:rsid w:val="00665E04"/>
    <w:rsid w:val="00670DC4"/>
    <w:rsid w:val="006758BB"/>
    <w:rsid w:val="006759B2"/>
    <w:rsid w:val="00677827"/>
    <w:rsid w:val="00680750"/>
    <w:rsid w:val="00684A7F"/>
    <w:rsid w:val="006913D2"/>
    <w:rsid w:val="00692E37"/>
    <w:rsid w:val="006B0BE2"/>
    <w:rsid w:val="006B4827"/>
    <w:rsid w:val="006B5760"/>
    <w:rsid w:val="006B624F"/>
    <w:rsid w:val="006B63D0"/>
    <w:rsid w:val="006B6C1A"/>
    <w:rsid w:val="006C4767"/>
    <w:rsid w:val="006D2461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045A"/>
    <w:rsid w:val="007219A6"/>
    <w:rsid w:val="007228D6"/>
    <w:rsid w:val="007278E5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2142"/>
    <w:rsid w:val="00776D08"/>
    <w:rsid w:val="007772BC"/>
    <w:rsid w:val="007841D6"/>
    <w:rsid w:val="007913A5"/>
    <w:rsid w:val="007921BB"/>
    <w:rsid w:val="00796FE3"/>
    <w:rsid w:val="007A0529"/>
    <w:rsid w:val="007C0285"/>
    <w:rsid w:val="007D6C16"/>
    <w:rsid w:val="007D7EAC"/>
    <w:rsid w:val="007E3977"/>
    <w:rsid w:val="007E485F"/>
    <w:rsid w:val="007E7072"/>
    <w:rsid w:val="007F2B72"/>
    <w:rsid w:val="00800843"/>
    <w:rsid w:val="008147D9"/>
    <w:rsid w:val="00816F43"/>
    <w:rsid w:val="00820B55"/>
    <w:rsid w:val="00823DC0"/>
    <w:rsid w:val="008353E1"/>
    <w:rsid w:val="00843821"/>
    <w:rsid w:val="00846C11"/>
    <w:rsid w:val="00851BD3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B7752"/>
    <w:rsid w:val="008C06C3"/>
    <w:rsid w:val="008C144C"/>
    <w:rsid w:val="008C5B58"/>
    <w:rsid w:val="008D697A"/>
    <w:rsid w:val="008E100F"/>
    <w:rsid w:val="008E203C"/>
    <w:rsid w:val="008E3F0C"/>
    <w:rsid w:val="009022BA"/>
    <w:rsid w:val="00902896"/>
    <w:rsid w:val="00905F80"/>
    <w:rsid w:val="009114CB"/>
    <w:rsid w:val="009244C4"/>
    <w:rsid w:val="00924851"/>
    <w:rsid w:val="00933EC2"/>
    <w:rsid w:val="00935641"/>
    <w:rsid w:val="00936F2E"/>
    <w:rsid w:val="00942B00"/>
    <w:rsid w:val="0095427B"/>
    <w:rsid w:val="00957562"/>
    <w:rsid w:val="009703A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B285F"/>
    <w:rsid w:val="009B66A3"/>
    <w:rsid w:val="009D471B"/>
    <w:rsid w:val="009D66E8"/>
    <w:rsid w:val="009D79F9"/>
    <w:rsid w:val="009E30C4"/>
    <w:rsid w:val="009E4180"/>
    <w:rsid w:val="009E5E2B"/>
    <w:rsid w:val="00A00B35"/>
    <w:rsid w:val="00A01F44"/>
    <w:rsid w:val="00A037C3"/>
    <w:rsid w:val="00A03C11"/>
    <w:rsid w:val="00A06EE7"/>
    <w:rsid w:val="00A15FA9"/>
    <w:rsid w:val="00A16963"/>
    <w:rsid w:val="00A17B31"/>
    <w:rsid w:val="00A26B02"/>
    <w:rsid w:val="00A34065"/>
    <w:rsid w:val="00A52159"/>
    <w:rsid w:val="00A55036"/>
    <w:rsid w:val="00A63776"/>
    <w:rsid w:val="00A7043A"/>
    <w:rsid w:val="00A81682"/>
    <w:rsid w:val="00A84B58"/>
    <w:rsid w:val="00A8508F"/>
    <w:rsid w:val="00A96BD2"/>
    <w:rsid w:val="00AB57D4"/>
    <w:rsid w:val="00AB689B"/>
    <w:rsid w:val="00AC6BEA"/>
    <w:rsid w:val="00AC7CE2"/>
    <w:rsid w:val="00AD0E67"/>
    <w:rsid w:val="00AD642A"/>
    <w:rsid w:val="00AE0261"/>
    <w:rsid w:val="00AE3971"/>
    <w:rsid w:val="00AF2C89"/>
    <w:rsid w:val="00AF3051"/>
    <w:rsid w:val="00AF34CF"/>
    <w:rsid w:val="00AF523F"/>
    <w:rsid w:val="00B03720"/>
    <w:rsid w:val="00B054F2"/>
    <w:rsid w:val="00B37313"/>
    <w:rsid w:val="00B41204"/>
    <w:rsid w:val="00B42E6C"/>
    <w:rsid w:val="00B431D7"/>
    <w:rsid w:val="00B44861"/>
    <w:rsid w:val="00B51DE2"/>
    <w:rsid w:val="00B528BF"/>
    <w:rsid w:val="00B5327B"/>
    <w:rsid w:val="00B550E4"/>
    <w:rsid w:val="00B5738A"/>
    <w:rsid w:val="00B61C51"/>
    <w:rsid w:val="00B74479"/>
    <w:rsid w:val="00B82BA6"/>
    <w:rsid w:val="00B82EAA"/>
    <w:rsid w:val="00B8514D"/>
    <w:rsid w:val="00B940E0"/>
    <w:rsid w:val="00B94327"/>
    <w:rsid w:val="00BB0353"/>
    <w:rsid w:val="00BB2B60"/>
    <w:rsid w:val="00BB4473"/>
    <w:rsid w:val="00BB4BF1"/>
    <w:rsid w:val="00BC0A74"/>
    <w:rsid w:val="00BC38E9"/>
    <w:rsid w:val="00BC5E86"/>
    <w:rsid w:val="00BD0840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115C"/>
    <w:rsid w:val="00C153F7"/>
    <w:rsid w:val="00C2217F"/>
    <w:rsid w:val="00C25C32"/>
    <w:rsid w:val="00C2781E"/>
    <w:rsid w:val="00C31C43"/>
    <w:rsid w:val="00C37D9F"/>
    <w:rsid w:val="00C50101"/>
    <w:rsid w:val="00C51C84"/>
    <w:rsid w:val="00C561F5"/>
    <w:rsid w:val="00C57265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4CE1"/>
    <w:rsid w:val="00CA55CB"/>
    <w:rsid w:val="00CA5E65"/>
    <w:rsid w:val="00CC0CE2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30A2"/>
    <w:rsid w:val="00CF3FA7"/>
    <w:rsid w:val="00CF4A40"/>
    <w:rsid w:val="00CF5FA8"/>
    <w:rsid w:val="00D05F65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6ADA"/>
    <w:rsid w:val="00D514C5"/>
    <w:rsid w:val="00D545A4"/>
    <w:rsid w:val="00D679E5"/>
    <w:rsid w:val="00D67EE2"/>
    <w:rsid w:val="00D72828"/>
    <w:rsid w:val="00D75AB6"/>
    <w:rsid w:val="00D8235F"/>
    <w:rsid w:val="00D84600"/>
    <w:rsid w:val="00D870FA"/>
    <w:rsid w:val="00D92FDE"/>
    <w:rsid w:val="00D9446D"/>
    <w:rsid w:val="00D96302"/>
    <w:rsid w:val="00DA14E0"/>
    <w:rsid w:val="00DA3098"/>
    <w:rsid w:val="00DA475C"/>
    <w:rsid w:val="00DA4F2C"/>
    <w:rsid w:val="00DA6A01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944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F0743"/>
    <w:rsid w:val="00EF5FB6"/>
    <w:rsid w:val="00F01EB0"/>
    <w:rsid w:val="00F0473C"/>
    <w:rsid w:val="00F04C1E"/>
    <w:rsid w:val="00F05DEA"/>
    <w:rsid w:val="00F13EB8"/>
    <w:rsid w:val="00F13FAB"/>
    <w:rsid w:val="00F15715"/>
    <w:rsid w:val="00F23B7B"/>
    <w:rsid w:val="00F24C25"/>
    <w:rsid w:val="00F427D0"/>
    <w:rsid w:val="00F4289A"/>
    <w:rsid w:val="00F54398"/>
    <w:rsid w:val="00F57136"/>
    <w:rsid w:val="00F5749D"/>
    <w:rsid w:val="00F57ED6"/>
    <w:rsid w:val="00F65446"/>
    <w:rsid w:val="00F83805"/>
    <w:rsid w:val="00F8789E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3">
    <w:name w:val="Абзац списка3"/>
    <w:basedOn w:val="a"/>
    <w:rsid w:val="00EF5FB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36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llmath.ru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exponenta.ru" TargetMode="Externa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hyperlink" Target="http://comp-science.hut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mathem.h1.ru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college.ru/matematik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A60D74-D484-4643-8B18-646D1ED6A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2454</Words>
  <Characters>13993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16415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ЭМС</cp:lastModifiedBy>
  <cp:revision>3</cp:revision>
  <cp:lastPrinted>2017-09-27T12:16:00Z</cp:lastPrinted>
  <dcterms:created xsi:type="dcterms:W3CDTF">2017-12-27T10:21:00Z</dcterms:created>
  <dcterms:modified xsi:type="dcterms:W3CDTF">2018-01-11T11:55:00Z</dcterms:modified>
</cp:coreProperties>
</file>