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DD" w:rsidRPr="007E3C95" w:rsidRDefault="00DE3ADD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E3ADD" w:rsidRPr="007E3C95" w:rsidRDefault="00DE3ADD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DE3ADD" w:rsidRPr="007E3C95" w:rsidRDefault="00DE3ADD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БУХГАЛТЕРСКИЙ УЧЕТ В БЮДЖЕТНЫХ ОРГАНИЗАЦИЯХ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DE3ADD" w:rsidRPr="007E3C95" w:rsidRDefault="00DE3ADD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DE3ADD" w:rsidRPr="007E3C95" w:rsidRDefault="00DE3ADD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>8.03.01 «</w:t>
      </w:r>
      <w:r>
        <w:rPr>
          <w:rFonts w:ascii="Times New Roman" w:hAnsi="Times New Roman"/>
          <w:sz w:val="24"/>
          <w:szCs w:val="24"/>
        </w:rPr>
        <w:t>Экономика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DE3ADD" w:rsidRPr="007E3C95" w:rsidRDefault="00DE3ADD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DE3ADD" w:rsidRPr="007E3C95" w:rsidRDefault="00DE3ADD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Профиль – «</w:t>
      </w:r>
      <w:r>
        <w:rPr>
          <w:rFonts w:ascii="Times New Roman" w:hAnsi="Times New Roman"/>
          <w:sz w:val="24"/>
          <w:szCs w:val="24"/>
        </w:rPr>
        <w:t>Бухгалтерский учет, анализ и аудит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DE3ADD" w:rsidRPr="007E3C95" w:rsidRDefault="00DE3ADD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E3ADD" w:rsidRPr="007E3C95" w:rsidRDefault="00DE3AD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Бухгалтерский учет в бюджетных организациях</w:t>
      </w:r>
      <w:r w:rsidRPr="007E3C95">
        <w:rPr>
          <w:rFonts w:ascii="Times New Roman" w:hAnsi="Times New Roman"/>
          <w:sz w:val="24"/>
          <w:szCs w:val="24"/>
        </w:rPr>
        <w:t>» (Б</w:t>
      </w:r>
      <w:proofErr w:type="gramStart"/>
      <w:r w:rsidRPr="007E3C95">
        <w:rPr>
          <w:rFonts w:ascii="Times New Roman" w:hAnsi="Times New Roman"/>
          <w:sz w:val="24"/>
          <w:szCs w:val="24"/>
        </w:rPr>
        <w:t>1</w:t>
      </w:r>
      <w:proofErr w:type="gramEnd"/>
      <w:r w:rsidRPr="007E3C95"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hAnsi="Times New Roman"/>
          <w:sz w:val="24"/>
          <w:szCs w:val="24"/>
        </w:rPr>
        <w:t>ДВ.16.1</w:t>
      </w:r>
      <w:r w:rsidRPr="007E3C95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дисциплиной </w:t>
      </w:r>
      <w:r>
        <w:rPr>
          <w:rFonts w:ascii="Times New Roman" w:hAnsi="Times New Roman"/>
          <w:sz w:val="24"/>
          <w:szCs w:val="24"/>
        </w:rPr>
        <w:t xml:space="preserve">по выбору </w:t>
      </w:r>
      <w:r w:rsidRPr="007E3C95">
        <w:rPr>
          <w:rFonts w:ascii="Times New Roman" w:hAnsi="Times New Roman"/>
          <w:sz w:val="24"/>
          <w:szCs w:val="24"/>
        </w:rPr>
        <w:t>обучающегося.</w:t>
      </w:r>
    </w:p>
    <w:p w:rsidR="00DE3ADD" w:rsidRPr="007E3C95" w:rsidRDefault="00DE3ADD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E3ADD" w:rsidRPr="00ED0797" w:rsidRDefault="00DE3ADD" w:rsidP="00ED0797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Целью изучения дисциплины «Бухгалтерский учет в бюджетных организациях» является приобретение теоретических знаний и практических навыков по бухгалтерскому учету в бюджетных организациях, имеющих специфические особенности, обусловленные законодательством о бюджетном устройстве и бюджетном процессе.</w:t>
      </w:r>
    </w:p>
    <w:p w:rsidR="00DE3ADD" w:rsidRPr="00ED0797" w:rsidRDefault="00DE3ADD" w:rsidP="00ED0797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E3ADD" w:rsidRPr="00ED0797" w:rsidRDefault="00DE3ADD" w:rsidP="00ED079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- изучение состава статей бюджетной классификации;</w:t>
      </w:r>
    </w:p>
    <w:p w:rsidR="00DE3ADD" w:rsidRPr="00ED0797" w:rsidRDefault="00DE3ADD" w:rsidP="00ED079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- рассмотрение порядка составления сметы доходов и расходов в казенных учреждениях и плана финансово-производственной деятельности в бюджетных и  автономных учреждениях;</w:t>
      </w:r>
    </w:p>
    <w:p w:rsidR="00DE3ADD" w:rsidRPr="00ED0797" w:rsidRDefault="00DE3ADD" w:rsidP="00ED079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- изучение организации  бухгалтерского учета в казенных, бюджетных и автономных учреждениях;</w:t>
      </w:r>
    </w:p>
    <w:p w:rsidR="00DE3ADD" w:rsidRPr="00ED0797" w:rsidRDefault="00DE3ADD" w:rsidP="00ED079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- изучение состава  квартальной и годовой бухгалтерской отчетности, порядка ее составления.</w:t>
      </w:r>
    </w:p>
    <w:p w:rsidR="00DE3ADD" w:rsidRPr="007E3C95" w:rsidRDefault="00DE3ADD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E3ADD" w:rsidRPr="007E3C95" w:rsidRDefault="00DE3AD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ПК-5, </w:t>
      </w:r>
      <w:r w:rsidRPr="007E3C95">
        <w:rPr>
          <w:rFonts w:ascii="Times New Roman" w:hAnsi="Times New Roman"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15, ПК-16, ПК-17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DE3ADD" w:rsidRPr="007E3C95" w:rsidRDefault="00DE3ADD" w:rsidP="00ED0797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должен:</w:t>
      </w:r>
    </w:p>
    <w:p w:rsidR="00DE3ADD" w:rsidRPr="00ED0797" w:rsidRDefault="00DE3ADD" w:rsidP="00ED0797">
      <w:pPr>
        <w:pStyle w:val="a3"/>
        <w:adjustRightInd w:val="0"/>
        <w:snapToGrid w:val="0"/>
        <w:spacing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ЗНАТЬ:</w:t>
      </w:r>
    </w:p>
    <w:p w:rsidR="00DE3ADD" w:rsidRPr="00ED0797" w:rsidRDefault="00DE3ADD" w:rsidP="00ED07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принципы, цели, задачи бухгалтерского учета и приемы ведения учета в бюджетных организациях;</w:t>
      </w:r>
    </w:p>
    <w:p w:rsidR="00DE3ADD" w:rsidRPr="00ED0797" w:rsidRDefault="00DE3ADD" w:rsidP="00ED07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систему законодательных и нормативных актов, регулирующих бухгалтерский учет в казенных, бюджетных и автономных организациях;</w:t>
      </w:r>
    </w:p>
    <w:p w:rsidR="00DE3ADD" w:rsidRPr="00ED0797" w:rsidRDefault="00DE3ADD" w:rsidP="00ED07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классическую процедуру бухгалтерского учета, ее учетно-технологические аспекты и контрольные моменты;</w:t>
      </w:r>
    </w:p>
    <w:p w:rsidR="00DE3ADD" w:rsidRPr="00ED0797" w:rsidRDefault="00DE3ADD" w:rsidP="00ED07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методику формирования учетных записей и формы документирования свершившихся фактов;</w:t>
      </w:r>
    </w:p>
    <w:p w:rsidR="00DE3ADD" w:rsidRPr="00ED0797" w:rsidRDefault="00DE3ADD" w:rsidP="00ED07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перспективы реформирования  бухгалтерского учета в бюджетной сфере Российской Федерации.</w:t>
      </w:r>
    </w:p>
    <w:p w:rsidR="00DE3ADD" w:rsidRPr="00ED0797" w:rsidRDefault="00DE3ADD" w:rsidP="00ED0797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УМЕТЬ:</w:t>
      </w:r>
      <w:r w:rsidRPr="00ED0797">
        <w:rPr>
          <w:rFonts w:ascii="Times New Roman" w:hAnsi="Times New Roman"/>
          <w:sz w:val="24"/>
          <w:szCs w:val="24"/>
        </w:rPr>
        <w:tab/>
      </w:r>
    </w:p>
    <w:p w:rsidR="00DE3ADD" w:rsidRPr="00ED0797" w:rsidRDefault="00DE3ADD" w:rsidP="00ED07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правильно идентифицировать, оценивать, классифицировать и систематизировать на бухгалтерских счетах отдельные факты хозяйственной деятельности, в соответствии с их экономическим содержанием;</w:t>
      </w:r>
    </w:p>
    <w:p w:rsidR="00DE3ADD" w:rsidRPr="00ED0797" w:rsidRDefault="00DE3ADD" w:rsidP="00ED07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lastRenderedPageBreak/>
        <w:t>оформлять бухгалтерские записи в первичных документах и бухгалтерских регистрах;</w:t>
      </w:r>
    </w:p>
    <w:p w:rsidR="00DE3ADD" w:rsidRPr="00ED0797" w:rsidRDefault="00DE3ADD" w:rsidP="00ED07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самостоятельно применять теоретические основы и принципы бухгалтерского учета, а также конкретно вести учет нефинансовых активов, финансовых активов, обязательств, доходов и расходов в казенных, бюджетных и автономных организациях;</w:t>
      </w:r>
    </w:p>
    <w:p w:rsidR="00DE3ADD" w:rsidRPr="00ED0797" w:rsidRDefault="00DE3ADD" w:rsidP="00ED07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составлять бухгалтерскую отчетность бюджетных организаций.</w:t>
      </w:r>
    </w:p>
    <w:p w:rsidR="00DE3ADD" w:rsidRPr="00ED0797" w:rsidRDefault="00DE3ADD" w:rsidP="00ED0797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ВЛАДЕТЬ:</w:t>
      </w:r>
    </w:p>
    <w:p w:rsidR="00DE3ADD" w:rsidRPr="00ED0797" w:rsidRDefault="00DE3ADD" w:rsidP="00ED07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разнообразными техническими средствами при обработке и передаче информации;</w:t>
      </w:r>
    </w:p>
    <w:p w:rsidR="00DE3ADD" w:rsidRPr="00ED0797" w:rsidRDefault="00DE3ADD" w:rsidP="00ED07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инструментальными средствами для обработки данных в соответствии с поставленной задачей</w:t>
      </w:r>
      <w:r>
        <w:rPr>
          <w:rFonts w:ascii="Times New Roman" w:hAnsi="Times New Roman"/>
          <w:sz w:val="24"/>
          <w:szCs w:val="24"/>
        </w:rPr>
        <w:t>.</w:t>
      </w:r>
    </w:p>
    <w:p w:rsidR="00DE3ADD" w:rsidRPr="007E3C95" w:rsidRDefault="00DE3ADD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E3ADD" w:rsidRPr="00ED0797" w:rsidRDefault="00DE3ADD" w:rsidP="00ED079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Основы бюджетной системы РФ. Бюджетная классификация РФ.</w:t>
      </w:r>
    </w:p>
    <w:p w:rsidR="00DE3ADD" w:rsidRDefault="00DE3AD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Порядок доведения лимитов бюджетных обязательств и объемов финансирования до получателей средств федерального бюджета.</w:t>
      </w:r>
    </w:p>
    <w:p w:rsidR="00DE3ADD" w:rsidRPr="00ED0797" w:rsidRDefault="00DE3ADD" w:rsidP="00ED079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Организация  бухгалтерского учета.</w:t>
      </w:r>
    </w:p>
    <w:p w:rsidR="00DE3ADD" w:rsidRDefault="00DE3AD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Порядок открытия лицевых счетов бюджетным учреждениям.</w:t>
      </w:r>
    </w:p>
    <w:p w:rsidR="00DE3ADD" w:rsidRDefault="00DE3AD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Учет финансовых активов.</w:t>
      </w:r>
    </w:p>
    <w:p w:rsidR="00DE3ADD" w:rsidRDefault="00DE3AD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Учет нефинансовых активов.</w:t>
      </w:r>
    </w:p>
    <w:p w:rsidR="00DE3ADD" w:rsidRPr="00ED0797" w:rsidRDefault="00DE3ADD" w:rsidP="00ED079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Учет обязательств.</w:t>
      </w:r>
    </w:p>
    <w:p w:rsidR="00DE3ADD" w:rsidRPr="00ED0797" w:rsidRDefault="00DE3ADD" w:rsidP="00ED079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Учет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797">
        <w:rPr>
          <w:rFonts w:ascii="Times New Roman" w:hAnsi="Times New Roman"/>
          <w:sz w:val="24"/>
          <w:szCs w:val="24"/>
        </w:rPr>
        <w:t>доходов и расходов. Санкционирование расходов бюджетов.</w:t>
      </w:r>
    </w:p>
    <w:p w:rsidR="00DE3ADD" w:rsidRDefault="00DE3AD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797">
        <w:rPr>
          <w:rFonts w:ascii="Times New Roman" w:hAnsi="Times New Roman"/>
          <w:sz w:val="24"/>
          <w:szCs w:val="24"/>
        </w:rPr>
        <w:t>Бухгалтерская отчетность в бюджетных организациях</w:t>
      </w:r>
      <w:r>
        <w:rPr>
          <w:rFonts w:ascii="Times New Roman" w:hAnsi="Times New Roman"/>
          <w:sz w:val="24"/>
          <w:szCs w:val="24"/>
        </w:rPr>
        <w:t>.</w:t>
      </w:r>
    </w:p>
    <w:p w:rsidR="00DE3ADD" w:rsidRPr="007E3C95" w:rsidRDefault="00DE3ADD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E3ADD" w:rsidRPr="007E3C95" w:rsidRDefault="00DE3AD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E3ADD" w:rsidRPr="007E3C95" w:rsidRDefault="00DE3AD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лекции – 1</w:t>
      </w:r>
      <w:r w:rsidR="00653361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7E3C95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чное обучение, 6 – заочное обучение;</w:t>
      </w:r>
    </w:p>
    <w:p w:rsidR="00DE3ADD" w:rsidRPr="007E3C95" w:rsidRDefault="00DE3AD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</w:t>
      </w:r>
      <w:r w:rsidR="00653361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7E3C95">
        <w:rPr>
          <w:rFonts w:ascii="Times New Roman" w:hAnsi="Times New Roman"/>
          <w:sz w:val="24"/>
          <w:szCs w:val="24"/>
        </w:rPr>
        <w:t>.</w:t>
      </w:r>
      <w:proofErr w:type="gramEnd"/>
      <w:r w:rsidRPr="00ED07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чное обучение, 4 – заочное обучение;</w:t>
      </w:r>
    </w:p>
    <w:p w:rsidR="00DE3ADD" w:rsidRDefault="00DE3AD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4</w:t>
      </w:r>
      <w:r w:rsidR="00653361">
        <w:rPr>
          <w:rFonts w:ascii="Times New Roman" w:hAnsi="Times New Roman"/>
          <w:sz w:val="24"/>
          <w:szCs w:val="24"/>
        </w:rPr>
        <w:t>0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7E3C95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чное обучение, 89 – заочное обучение;</w:t>
      </w:r>
    </w:p>
    <w:p w:rsidR="00DE3ADD" w:rsidRPr="007E3C95" w:rsidRDefault="00DE3AD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653361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чное обучение, 9 – заочное обучение;</w:t>
      </w:r>
    </w:p>
    <w:p w:rsidR="00DE3ADD" w:rsidRPr="007E3C95" w:rsidRDefault="00DE3AD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 очное и заочное обучение; контроль</w:t>
      </w:r>
      <w:r w:rsidR="00653361">
        <w:rPr>
          <w:rFonts w:ascii="Times New Roman" w:hAnsi="Times New Roman"/>
          <w:sz w:val="24"/>
          <w:szCs w:val="24"/>
        </w:rPr>
        <w:t xml:space="preserve">ная работа – заочное обучение. </w:t>
      </w:r>
    </w:p>
    <w:sectPr w:rsidR="00DE3AD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62C8F"/>
    <w:rsid w:val="00142E74"/>
    <w:rsid w:val="00152A7C"/>
    <w:rsid w:val="00416BC7"/>
    <w:rsid w:val="00472C59"/>
    <w:rsid w:val="0048384A"/>
    <w:rsid w:val="00632136"/>
    <w:rsid w:val="00653361"/>
    <w:rsid w:val="00755E98"/>
    <w:rsid w:val="007E3C95"/>
    <w:rsid w:val="009570AD"/>
    <w:rsid w:val="009857B2"/>
    <w:rsid w:val="00A879AD"/>
    <w:rsid w:val="00C84636"/>
    <w:rsid w:val="00CA35C1"/>
    <w:rsid w:val="00D06585"/>
    <w:rsid w:val="00D5166C"/>
    <w:rsid w:val="00DE3ADD"/>
    <w:rsid w:val="00E6750F"/>
    <w:rsid w:val="00ED0797"/>
    <w:rsid w:val="00F84D9D"/>
    <w:rsid w:val="00FF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character" w:customStyle="1" w:styleId="FontStyle203">
    <w:name w:val="Font Style203"/>
    <w:basedOn w:val="a0"/>
    <w:uiPriority w:val="99"/>
    <w:rsid w:val="00ED079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430</Words>
  <Characters>3219</Characters>
  <Application>Microsoft Office Word</Application>
  <DocSecurity>0</DocSecurity>
  <Lines>26</Lines>
  <Paragraphs>7</Paragraphs>
  <ScaleCrop>false</ScaleCrop>
  <Company>Grizli777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10</cp:revision>
  <cp:lastPrinted>2016-02-10T06:34:00Z</cp:lastPrinted>
  <dcterms:created xsi:type="dcterms:W3CDTF">2016-02-10T06:02:00Z</dcterms:created>
  <dcterms:modified xsi:type="dcterms:W3CDTF">2017-11-03T14:17:00Z</dcterms:modified>
</cp:coreProperties>
</file>