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B9" w:rsidRPr="00706F44" w:rsidRDefault="008309B9" w:rsidP="008309B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>ФЕДЕРАЛЬНОЕ АГЕНТСТВО ЖЕЛЕЗНОДОРОЖНОГО ТРАНСПОРТА</w:t>
      </w:r>
    </w:p>
    <w:p w:rsidR="008309B9" w:rsidRPr="00706F44" w:rsidRDefault="008309B9" w:rsidP="008309B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8309B9" w:rsidRPr="00706F44" w:rsidRDefault="008309B9" w:rsidP="008309B9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ab/>
      </w:r>
      <w:r w:rsidR="009619C5">
        <w:rPr>
          <w:sz w:val="28"/>
          <w:szCs w:val="28"/>
          <w:lang w:eastAsia="ru-RU"/>
        </w:rPr>
        <w:t>в</w:t>
      </w:r>
      <w:r w:rsidRPr="00706F44">
        <w:rPr>
          <w:sz w:val="28"/>
          <w:szCs w:val="28"/>
          <w:lang w:eastAsia="ru-RU"/>
        </w:rPr>
        <w:t>ысшего</w:t>
      </w:r>
      <w:r w:rsidR="009619C5">
        <w:rPr>
          <w:sz w:val="28"/>
          <w:szCs w:val="28"/>
          <w:lang w:eastAsia="ru-RU"/>
        </w:rPr>
        <w:t xml:space="preserve"> профессионального</w:t>
      </w:r>
      <w:r w:rsidRPr="00706F44">
        <w:rPr>
          <w:sz w:val="28"/>
          <w:szCs w:val="28"/>
          <w:lang w:eastAsia="ru-RU"/>
        </w:rPr>
        <w:t xml:space="preserve"> образования</w:t>
      </w:r>
      <w:r w:rsidRPr="00706F44">
        <w:rPr>
          <w:sz w:val="28"/>
          <w:szCs w:val="28"/>
          <w:lang w:eastAsia="ru-RU"/>
        </w:rPr>
        <w:tab/>
      </w:r>
    </w:p>
    <w:p w:rsidR="008309B9" w:rsidRPr="00706F44" w:rsidRDefault="008309B9" w:rsidP="008309B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:rsidR="008309B9" w:rsidRPr="00706F44" w:rsidRDefault="008309B9" w:rsidP="008309B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 xml:space="preserve">Императора Александра </w:t>
      </w:r>
      <w:r w:rsidRPr="00706F44">
        <w:rPr>
          <w:sz w:val="28"/>
          <w:szCs w:val="28"/>
          <w:lang w:val="en-US" w:eastAsia="ru-RU"/>
        </w:rPr>
        <w:t>I</w:t>
      </w:r>
      <w:r w:rsidRPr="00706F44">
        <w:rPr>
          <w:sz w:val="28"/>
          <w:szCs w:val="28"/>
          <w:lang w:eastAsia="ru-RU"/>
        </w:rPr>
        <w:t>»</w:t>
      </w:r>
    </w:p>
    <w:p w:rsidR="008309B9" w:rsidRPr="00706F44" w:rsidRDefault="008309B9" w:rsidP="008309B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>(ФГБОУ В</w:t>
      </w:r>
      <w:r w:rsidR="009619C5" w:rsidRPr="00074582">
        <w:rPr>
          <w:sz w:val="28"/>
          <w:szCs w:val="28"/>
          <w:lang w:eastAsia="ru-RU"/>
        </w:rPr>
        <w:t>П</w:t>
      </w:r>
      <w:r w:rsidRPr="00706F44">
        <w:rPr>
          <w:sz w:val="28"/>
          <w:szCs w:val="28"/>
          <w:lang w:eastAsia="ru-RU"/>
        </w:rPr>
        <w:t>О ПГУПС)</w:t>
      </w:r>
    </w:p>
    <w:p w:rsidR="008309B9" w:rsidRPr="00706F44" w:rsidRDefault="008309B9" w:rsidP="008309B9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09B9" w:rsidRPr="00706F44" w:rsidRDefault="008309B9" w:rsidP="008309B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>Кафедра «Логистика и коммерческая работа»</w:t>
      </w:r>
    </w:p>
    <w:p w:rsidR="008309B9" w:rsidRPr="00706F44" w:rsidRDefault="008309B9" w:rsidP="008309B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636A1" w:rsidRPr="00706F44" w:rsidRDefault="00164E80" w:rsidP="00D636A1">
      <w:pPr>
        <w:spacing w:before="240"/>
        <w:jc w:val="center"/>
        <w:rPr>
          <w:b/>
          <w:sz w:val="28"/>
          <w:szCs w:val="28"/>
        </w:rPr>
      </w:pPr>
      <w:r w:rsidRPr="00706F44">
        <w:rPr>
          <w:b/>
          <w:sz w:val="28"/>
          <w:szCs w:val="28"/>
        </w:rPr>
        <w:t xml:space="preserve">  </w:t>
      </w:r>
    </w:p>
    <w:p w:rsidR="00164E80" w:rsidRPr="00706F44" w:rsidRDefault="00164E80" w:rsidP="00D636A1">
      <w:pPr>
        <w:spacing w:before="240"/>
        <w:jc w:val="center"/>
        <w:rPr>
          <w:b/>
          <w:sz w:val="28"/>
          <w:szCs w:val="28"/>
        </w:rPr>
      </w:pPr>
    </w:p>
    <w:p w:rsidR="00D636A1" w:rsidRPr="00706F44" w:rsidRDefault="00D636A1" w:rsidP="00D636A1">
      <w:pPr>
        <w:spacing w:before="240"/>
        <w:jc w:val="center"/>
        <w:rPr>
          <w:b/>
          <w:sz w:val="28"/>
          <w:szCs w:val="28"/>
        </w:rPr>
      </w:pPr>
      <w:r w:rsidRPr="00706F44">
        <w:rPr>
          <w:b/>
          <w:sz w:val="28"/>
          <w:szCs w:val="28"/>
        </w:rPr>
        <w:t>РАБОЧАЯ ПРОГРАММА</w:t>
      </w:r>
    </w:p>
    <w:p w:rsidR="00D636A1" w:rsidRPr="00706F44" w:rsidRDefault="00D636A1" w:rsidP="00D636A1">
      <w:pPr>
        <w:jc w:val="center"/>
        <w:rPr>
          <w:i/>
          <w:sz w:val="28"/>
          <w:szCs w:val="28"/>
        </w:rPr>
      </w:pPr>
      <w:r w:rsidRPr="00706F44">
        <w:rPr>
          <w:i/>
          <w:sz w:val="28"/>
          <w:szCs w:val="28"/>
        </w:rPr>
        <w:t>дисциплины</w:t>
      </w:r>
    </w:p>
    <w:p w:rsidR="00D636A1" w:rsidRPr="00706F44" w:rsidRDefault="00D636A1" w:rsidP="00D636A1">
      <w:pPr>
        <w:pStyle w:val="a6"/>
        <w:rPr>
          <w:szCs w:val="28"/>
        </w:rPr>
      </w:pPr>
      <w:bookmarkStart w:id="0" w:name="Дисциплина"/>
      <w:r w:rsidRPr="00706F44">
        <w:rPr>
          <w:szCs w:val="28"/>
        </w:rPr>
        <w:t>«</w:t>
      </w:r>
      <w:r w:rsidR="00F41334" w:rsidRPr="00706F44">
        <w:rPr>
          <w:szCs w:val="28"/>
        </w:rPr>
        <w:t>Организация ГРУЗОВОЙ И КОММЕРЧЕСКОЙ РАБОТы</w:t>
      </w:r>
      <w:r w:rsidRPr="00706F44">
        <w:rPr>
          <w:szCs w:val="28"/>
        </w:rPr>
        <w:t>»</w:t>
      </w:r>
      <w:bookmarkEnd w:id="0"/>
    </w:p>
    <w:p w:rsidR="00991F60" w:rsidRPr="00706F44" w:rsidRDefault="00991F60" w:rsidP="00D636A1">
      <w:pPr>
        <w:pStyle w:val="a6"/>
        <w:rPr>
          <w:szCs w:val="28"/>
        </w:rPr>
      </w:pPr>
      <w:r w:rsidRPr="00706F44">
        <w:rPr>
          <w:szCs w:val="28"/>
        </w:rPr>
        <w:t>(Б</w:t>
      </w:r>
      <w:proofErr w:type="gramStart"/>
      <w:r w:rsidRPr="00706F44">
        <w:rPr>
          <w:szCs w:val="28"/>
        </w:rPr>
        <w:t>1</w:t>
      </w:r>
      <w:proofErr w:type="gramEnd"/>
      <w:r w:rsidRPr="00706F44">
        <w:rPr>
          <w:szCs w:val="28"/>
        </w:rPr>
        <w:t>.В.ДВ.5</w:t>
      </w:r>
      <w:r w:rsidR="00B230DE" w:rsidRPr="00706F44">
        <w:rPr>
          <w:szCs w:val="28"/>
        </w:rPr>
        <w:t>.1</w:t>
      </w:r>
      <w:r w:rsidRPr="00706F44">
        <w:rPr>
          <w:szCs w:val="28"/>
        </w:rPr>
        <w:t>)</w:t>
      </w:r>
    </w:p>
    <w:p w:rsidR="00F41334" w:rsidRPr="00706F44" w:rsidRDefault="00F41334" w:rsidP="00F41334">
      <w:pPr>
        <w:jc w:val="center"/>
        <w:rPr>
          <w:sz w:val="28"/>
          <w:szCs w:val="28"/>
        </w:rPr>
      </w:pPr>
      <w:r w:rsidRPr="00706F44">
        <w:rPr>
          <w:sz w:val="28"/>
          <w:szCs w:val="28"/>
        </w:rPr>
        <w:t xml:space="preserve">По направлению </w:t>
      </w:r>
      <w:r w:rsidR="00A120F1" w:rsidRPr="00706F44">
        <w:rPr>
          <w:sz w:val="28"/>
          <w:szCs w:val="28"/>
        </w:rPr>
        <w:t xml:space="preserve">38.03.01 </w:t>
      </w:r>
      <w:r w:rsidR="00D636A1" w:rsidRPr="00706F44">
        <w:rPr>
          <w:sz w:val="28"/>
          <w:szCs w:val="28"/>
        </w:rPr>
        <w:t>«</w:t>
      </w:r>
      <w:r w:rsidRPr="00706F44">
        <w:rPr>
          <w:rStyle w:val="12"/>
          <w:color w:val="auto"/>
          <w:sz w:val="28"/>
          <w:szCs w:val="28"/>
        </w:rPr>
        <w:t>Экономика</w:t>
      </w:r>
      <w:r w:rsidR="00D636A1" w:rsidRPr="00706F44">
        <w:rPr>
          <w:sz w:val="28"/>
          <w:szCs w:val="28"/>
        </w:rPr>
        <w:t>»</w:t>
      </w:r>
      <w:r w:rsidRPr="00706F44">
        <w:rPr>
          <w:sz w:val="28"/>
          <w:szCs w:val="28"/>
        </w:rPr>
        <w:t xml:space="preserve">                                                                                 профиль «Бухгалтерский учет, анализ и аудит»</w:t>
      </w:r>
      <w:r w:rsidR="00017B96" w:rsidRPr="00706F44">
        <w:rPr>
          <w:sz w:val="28"/>
          <w:szCs w:val="28"/>
        </w:rPr>
        <w:t xml:space="preserve"> </w:t>
      </w:r>
      <w:r w:rsidRPr="00706F44">
        <w:rPr>
          <w:sz w:val="28"/>
          <w:szCs w:val="28"/>
        </w:rPr>
        <w:t>(очная и заочная форма обучения)</w:t>
      </w:r>
      <w:r w:rsidR="00D636A1" w:rsidRPr="00706F44">
        <w:rPr>
          <w:sz w:val="28"/>
          <w:szCs w:val="28"/>
        </w:rPr>
        <w:br/>
      </w:r>
      <w:r w:rsidRPr="00706F44">
        <w:rPr>
          <w:sz w:val="28"/>
          <w:szCs w:val="28"/>
        </w:rPr>
        <w:t>профиль «Налоги и налогообложение»</w:t>
      </w:r>
      <w:r w:rsidR="00017B96" w:rsidRPr="00706F44">
        <w:rPr>
          <w:sz w:val="28"/>
          <w:szCs w:val="28"/>
        </w:rPr>
        <w:t xml:space="preserve"> </w:t>
      </w:r>
      <w:r w:rsidRPr="00706F44">
        <w:rPr>
          <w:sz w:val="28"/>
          <w:szCs w:val="28"/>
        </w:rPr>
        <w:t>(очная форма обучения)</w:t>
      </w:r>
    </w:p>
    <w:p w:rsidR="00D636A1" w:rsidRPr="00706F44" w:rsidRDefault="00D636A1" w:rsidP="00D636A1">
      <w:pPr>
        <w:jc w:val="center"/>
        <w:rPr>
          <w:sz w:val="28"/>
          <w:szCs w:val="28"/>
        </w:rPr>
      </w:pPr>
      <w:r w:rsidRPr="00706F44">
        <w:rPr>
          <w:sz w:val="28"/>
          <w:szCs w:val="28"/>
        </w:rPr>
        <w:br/>
        <w:t xml:space="preserve">Квалификация выпускника – </w:t>
      </w:r>
      <w:r w:rsidR="00F41334" w:rsidRPr="00706F44">
        <w:rPr>
          <w:rStyle w:val="12"/>
          <w:color w:val="auto"/>
          <w:sz w:val="28"/>
          <w:szCs w:val="28"/>
        </w:rPr>
        <w:t>бакалавр</w:t>
      </w:r>
    </w:p>
    <w:p w:rsidR="00D636A1" w:rsidRPr="00706F44" w:rsidRDefault="00D636A1" w:rsidP="00D636A1">
      <w:pPr>
        <w:jc w:val="center"/>
        <w:rPr>
          <w:sz w:val="28"/>
          <w:szCs w:val="28"/>
        </w:rPr>
      </w:pPr>
    </w:p>
    <w:p w:rsidR="00D636A1" w:rsidRPr="00706F44" w:rsidRDefault="00D636A1" w:rsidP="00D636A1">
      <w:pPr>
        <w:jc w:val="center"/>
        <w:rPr>
          <w:sz w:val="28"/>
          <w:szCs w:val="28"/>
        </w:rPr>
      </w:pPr>
    </w:p>
    <w:p w:rsidR="00164E80" w:rsidRDefault="00164E80" w:rsidP="00991F60">
      <w:pPr>
        <w:rPr>
          <w:sz w:val="28"/>
          <w:szCs w:val="28"/>
        </w:rPr>
      </w:pPr>
    </w:p>
    <w:p w:rsidR="00993403" w:rsidRDefault="00993403" w:rsidP="00991F60">
      <w:pPr>
        <w:rPr>
          <w:sz w:val="28"/>
          <w:szCs w:val="28"/>
        </w:rPr>
      </w:pPr>
    </w:p>
    <w:p w:rsidR="00993403" w:rsidRDefault="00993403" w:rsidP="00991F60">
      <w:pPr>
        <w:rPr>
          <w:sz w:val="28"/>
          <w:szCs w:val="28"/>
        </w:rPr>
      </w:pPr>
    </w:p>
    <w:p w:rsidR="00993403" w:rsidRDefault="00993403" w:rsidP="00991F60">
      <w:pPr>
        <w:rPr>
          <w:sz w:val="28"/>
          <w:szCs w:val="28"/>
        </w:rPr>
      </w:pPr>
    </w:p>
    <w:p w:rsidR="00993403" w:rsidRPr="00706F44" w:rsidRDefault="00993403" w:rsidP="00991F60">
      <w:pPr>
        <w:rPr>
          <w:sz w:val="28"/>
          <w:szCs w:val="28"/>
        </w:rPr>
      </w:pPr>
    </w:p>
    <w:p w:rsidR="00164E80" w:rsidRPr="00706F44" w:rsidRDefault="00164E80" w:rsidP="00164E80">
      <w:pPr>
        <w:rPr>
          <w:sz w:val="28"/>
          <w:szCs w:val="28"/>
        </w:rPr>
      </w:pPr>
    </w:p>
    <w:p w:rsidR="00164E80" w:rsidRPr="00706F44" w:rsidRDefault="00164E80" w:rsidP="00164E80">
      <w:pPr>
        <w:spacing w:after="0"/>
        <w:jc w:val="center"/>
        <w:rPr>
          <w:sz w:val="28"/>
          <w:szCs w:val="28"/>
        </w:rPr>
      </w:pPr>
      <w:r w:rsidRPr="00706F44">
        <w:rPr>
          <w:sz w:val="28"/>
          <w:szCs w:val="28"/>
        </w:rPr>
        <w:t>Санкт-Петербург</w:t>
      </w:r>
    </w:p>
    <w:p w:rsidR="00164E80" w:rsidRPr="00706F44" w:rsidRDefault="00164E80" w:rsidP="00164E80">
      <w:pPr>
        <w:jc w:val="center"/>
        <w:rPr>
          <w:sz w:val="28"/>
          <w:szCs w:val="28"/>
        </w:rPr>
      </w:pPr>
      <w:r w:rsidRPr="00706F44">
        <w:rPr>
          <w:sz w:val="28"/>
          <w:szCs w:val="28"/>
        </w:rPr>
        <w:t>201</w:t>
      </w:r>
      <w:r w:rsidR="00991F60" w:rsidRPr="00706F44">
        <w:rPr>
          <w:sz w:val="28"/>
          <w:szCs w:val="28"/>
        </w:rPr>
        <w:t>6</w:t>
      </w:r>
    </w:p>
    <w:p w:rsidR="006E4590" w:rsidRPr="00706F44" w:rsidRDefault="00823492" w:rsidP="00164E80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041382C" wp14:editId="1433BBFB">
            <wp:extent cx="5940425" cy="8395652"/>
            <wp:effectExtent l="0" t="0" r="0" b="0"/>
            <wp:docPr id="1" name="Рисунок 1" descr="C:\Users\Нонна\Desktop\Флэшка\ЛБ13-15сканы\Б1.В.ДВ.7.2 Контейнерные перевозки\doc01045020171006135803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Нонна\Desktop\Флэшка\ЛБ13-15сканы\Б1.В.ДВ.7.2 Контейнерные перевозки\doc01045020171006135803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90" w:rsidRPr="00706F44" w:rsidRDefault="006E4590" w:rsidP="00164E80">
      <w:pPr>
        <w:jc w:val="center"/>
        <w:rPr>
          <w:sz w:val="28"/>
          <w:szCs w:val="28"/>
        </w:rPr>
      </w:pPr>
    </w:p>
    <w:p w:rsidR="006E4590" w:rsidRPr="00706F44" w:rsidRDefault="006E4590" w:rsidP="00164E80">
      <w:pPr>
        <w:jc w:val="center"/>
        <w:rPr>
          <w:sz w:val="28"/>
          <w:szCs w:val="28"/>
        </w:rPr>
      </w:pPr>
    </w:p>
    <w:p w:rsidR="001F58D3" w:rsidRDefault="001F58D3" w:rsidP="001F58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90952" cy="9126708"/>
            <wp:effectExtent l="0" t="0" r="0" b="0"/>
            <wp:docPr id="2" name="Рисунок 2" descr="C:\Users\Нонна\Desktop\ОГКР для других ОПОП\сканы ОГКР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нна\Desktop\ОГКР для других ОПОП\сканы ОГКР\1 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3" t="9311"/>
                    <a:stretch/>
                  </pic:blipFill>
                  <pic:spPr bwMode="auto">
                    <a:xfrm>
                      <a:off x="0" y="0"/>
                      <a:ext cx="6494519" cy="913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8D3" w:rsidRDefault="001F58D3" w:rsidP="00164E80">
      <w:pPr>
        <w:jc w:val="center"/>
        <w:rPr>
          <w:sz w:val="28"/>
          <w:szCs w:val="28"/>
        </w:rPr>
      </w:pPr>
    </w:p>
    <w:p w:rsidR="006E4590" w:rsidRPr="00706F44" w:rsidRDefault="006E4590" w:rsidP="006E4590">
      <w:pPr>
        <w:spacing w:after="0"/>
        <w:jc w:val="both"/>
        <w:rPr>
          <w:b/>
          <w:bCs/>
          <w:sz w:val="28"/>
          <w:szCs w:val="28"/>
        </w:rPr>
      </w:pPr>
      <w:bookmarkStart w:id="1" w:name="_GoBack"/>
      <w:bookmarkEnd w:id="1"/>
      <w:r w:rsidRPr="00706F44">
        <w:rPr>
          <w:b/>
          <w:bCs/>
          <w:sz w:val="28"/>
          <w:szCs w:val="28"/>
        </w:rPr>
        <w:t xml:space="preserve">            1. Цели и задачи дисциплины</w:t>
      </w:r>
    </w:p>
    <w:p w:rsidR="006E4590" w:rsidRPr="00706F44" w:rsidRDefault="006E4590" w:rsidP="006E4590">
      <w:pPr>
        <w:spacing w:after="0" w:line="264" w:lineRule="auto"/>
        <w:ind w:firstLine="709"/>
        <w:jc w:val="both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>Рабочая программа составлена в соответствии с ФГОС</w:t>
      </w:r>
      <w:r w:rsidR="004B66A7">
        <w:rPr>
          <w:sz w:val="28"/>
          <w:szCs w:val="28"/>
          <w:lang w:eastAsia="ru-RU"/>
        </w:rPr>
        <w:t xml:space="preserve"> </w:t>
      </w:r>
      <w:proofErr w:type="gramStart"/>
      <w:r w:rsidR="00402980">
        <w:rPr>
          <w:sz w:val="28"/>
          <w:szCs w:val="28"/>
          <w:lang w:eastAsia="ru-RU"/>
        </w:rPr>
        <w:t>ВО</w:t>
      </w:r>
      <w:proofErr w:type="gramEnd"/>
      <w:r w:rsidRPr="00706F44">
        <w:rPr>
          <w:sz w:val="28"/>
          <w:szCs w:val="28"/>
          <w:lang w:eastAsia="ru-RU"/>
        </w:rPr>
        <w:t xml:space="preserve">, утверждённым 12 ноября 2015г., приказ № 1327 по направлению подготовки </w:t>
      </w:r>
      <w:r w:rsidR="00A120F1" w:rsidRPr="00706F44">
        <w:rPr>
          <w:sz w:val="28"/>
          <w:szCs w:val="28"/>
          <w:lang w:eastAsia="ru-RU"/>
        </w:rPr>
        <w:t>38.03.01</w:t>
      </w:r>
      <w:r w:rsidRPr="00706F44">
        <w:rPr>
          <w:sz w:val="28"/>
          <w:szCs w:val="28"/>
          <w:lang w:eastAsia="ru-RU"/>
        </w:rPr>
        <w:t xml:space="preserve"> «</w:t>
      </w:r>
      <w:r w:rsidR="00E017BF" w:rsidRPr="00706F44">
        <w:rPr>
          <w:sz w:val="28"/>
          <w:szCs w:val="28"/>
          <w:lang w:eastAsia="ru-RU"/>
        </w:rPr>
        <w:t>Экономика</w:t>
      </w:r>
      <w:r w:rsidRPr="00706F44">
        <w:rPr>
          <w:sz w:val="28"/>
          <w:szCs w:val="28"/>
          <w:lang w:eastAsia="ru-RU"/>
        </w:rPr>
        <w:t>» профилей «</w:t>
      </w:r>
      <w:r w:rsidR="00E017BF" w:rsidRPr="00706F44">
        <w:rPr>
          <w:sz w:val="28"/>
          <w:szCs w:val="28"/>
          <w:lang w:eastAsia="ru-RU"/>
        </w:rPr>
        <w:t>Налоги и налогообложение</w:t>
      </w:r>
      <w:r w:rsidRPr="00706F44">
        <w:rPr>
          <w:sz w:val="28"/>
          <w:szCs w:val="28"/>
          <w:lang w:eastAsia="ru-RU"/>
        </w:rPr>
        <w:t>», «</w:t>
      </w:r>
      <w:r w:rsidR="00E017BF" w:rsidRPr="00706F44">
        <w:rPr>
          <w:sz w:val="28"/>
          <w:szCs w:val="28"/>
          <w:lang w:eastAsia="ru-RU"/>
        </w:rPr>
        <w:t>Бухгалтерский учёт, анализ и аудит»</w:t>
      </w:r>
      <w:r w:rsidRPr="00706F44">
        <w:rPr>
          <w:sz w:val="28"/>
          <w:szCs w:val="28"/>
          <w:lang w:eastAsia="ru-RU"/>
        </w:rPr>
        <w:t xml:space="preserve"> по дисциплине «Организация грузовой и коммерческой работы».</w:t>
      </w:r>
    </w:p>
    <w:p w:rsidR="006E4590" w:rsidRPr="00706F44" w:rsidRDefault="006E4590" w:rsidP="006E4590">
      <w:pPr>
        <w:spacing w:after="0" w:line="264" w:lineRule="auto"/>
        <w:ind w:firstLine="709"/>
        <w:jc w:val="both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>Целью изучения дисциплины «Организация грузовой и коммерческой работы»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коммерческой деятельности.</w:t>
      </w:r>
    </w:p>
    <w:p w:rsidR="006E4590" w:rsidRPr="00706F44" w:rsidRDefault="006E4590" w:rsidP="006E4590">
      <w:pPr>
        <w:spacing w:after="0" w:line="264" w:lineRule="auto"/>
        <w:ind w:firstLine="709"/>
        <w:jc w:val="both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6E4590" w:rsidRPr="00706F44" w:rsidRDefault="006E4590" w:rsidP="006E4590">
      <w:pPr>
        <w:numPr>
          <w:ilvl w:val="0"/>
          <w:numId w:val="15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изучение и освоение новых методов и форм организации процесса перевозки грузов;</w:t>
      </w:r>
    </w:p>
    <w:p w:rsidR="006E4590" w:rsidRPr="00706F44" w:rsidRDefault="006E4590" w:rsidP="006E4590">
      <w:pPr>
        <w:numPr>
          <w:ilvl w:val="0"/>
          <w:numId w:val="15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исследование технологии и организации транспортного процесса;</w:t>
      </w:r>
    </w:p>
    <w:p w:rsidR="006E4590" w:rsidRPr="00706F44" w:rsidRDefault="006E4590" w:rsidP="006E4590">
      <w:pPr>
        <w:numPr>
          <w:ilvl w:val="0"/>
          <w:numId w:val="15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изучение экономических показателей оценки работы транспорта;</w:t>
      </w:r>
    </w:p>
    <w:p w:rsidR="006E4590" w:rsidRPr="00706F44" w:rsidRDefault="006E4590" w:rsidP="006E4590">
      <w:pPr>
        <w:numPr>
          <w:ilvl w:val="0"/>
          <w:numId w:val="15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анализ прямых, смешанных транспортных перевозок их преимуществ и недостатков;</w:t>
      </w:r>
    </w:p>
    <w:p w:rsidR="006E4590" w:rsidRPr="00706F44" w:rsidRDefault="006E4590" w:rsidP="006E4590">
      <w:pPr>
        <w:numPr>
          <w:ilvl w:val="0"/>
          <w:numId w:val="15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привитие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E4590" w:rsidRPr="00706F44" w:rsidRDefault="006E4590" w:rsidP="006E4590">
      <w:pPr>
        <w:tabs>
          <w:tab w:val="left" w:pos="851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706F44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706F44">
        <w:rPr>
          <w:b/>
          <w:bCs/>
          <w:sz w:val="28"/>
          <w:szCs w:val="28"/>
        </w:rPr>
        <w:t>обучения по дисциплине</w:t>
      </w:r>
      <w:proofErr w:type="gramEnd"/>
      <w:r w:rsidRPr="00706F44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402980">
        <w:rPr>
          <w:b/>
          <w:bCs/>
          <w:sz w:val="28"/>
          <w:szCs w:val="28"/>
        </w:rPr>
        <w:t xml:space="preserve">профессиональной </w:t>
      </w:r>
      <w:r w:rsidRPr="00706F44">
        <w:rPr>
          <w:b/>
          <w:bCs/>
          <w:sz w:val="28"/>
          <w:szCs w:val="28"/>
        </w:rPr>
        <w:t>образовательной программы</w:t>
      </w: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Планируемыми результатами </w:t>
      </w:r>
      <w:proofErr w:type="gramStart"/>
      <w:r w:rsidRPr="00706F44">
        <w:rPr>
          <w:sz w:val="28"/>
          <w:szCs w:val="28"/>
        </w:rPr>
        <w:t>обучения по дисциплине</w:t>
      </w:r>
      <w:proofErr w:type="gramEnd"/>
      <w:r w:rsidRPr="00706F44"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6E4590" w:rsidRPr="00706F44" w:rsidRDefault="006E4590" w:rsidP="006E4590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706F44">
        <w:rPr>
          <w:bCs/>
          <w:sz w:val="28"/>
          <w:szCs w:val="28"/>
        </w:rPr>
        <w:t>обучающийся</w:t>
      </w:r>
      <w:proofErr w:type="gramEnd"/>
      <w:r w:rsidRPr="00706F44">
        <w:rPr>
          <w:bCs/>
          <w:sz w:val="28"/>
          <w:szCs w:val="28"/>
        </w:rPr>
        <w:t xml:space="preserve"> должен:</w:t>
      </w:r>
    </w:p>
    <w:p w:rsidR="006E4590" w:rsidRPr="00706F44" w:rsidRDefault="006E4590" w:rsidP="006E4590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b/>
          <w:bCs/>
          <w:sz w:val="28"/>
          <w:szCs w:val="28"/>
        </w:rPr>
        <w:t>ЗНАТЬ</w:t>
      </w:r>
      <w:r w:rsidRPr="00706F44">
        <w:rPr>
          <w:bCs/>
          <w:sz w:val="28"/>
          <w:szCs w:val="28"/>
        </w:rPr>
        <w:t>: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современное состояние транспортной системы и перспективы ее развития;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экономические показатели оценки работы транспорта;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основные перевозочные документы и правила расчетов. </w:t>
      </w:r>
    </w:p>
    <w:p w:rsidR="006E4590" w:rsidRPr="00706F44" w:rsidRDefault="006E4590" w:rsidP="006E4590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706F44">
        <w:rPr>
          <w:b/>
          <w:bCs/>
          <w:sz w:val="28"/>
          <w:szCs w:val="28"/>
        </w:rPr>
        <w:t>УМЕТЬ</w:t>
      </w:r>
      <w:r w:rsidRPr="00706F44">
        <w:rPr>
          <w:bCs/>
          <w:sz w:val="28"/>
          <w:szCs w:val="28"/>
        </w:rPr>
        <w:t>: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исследовать рынок транспортных услуг;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lastRenderedPageBreak/>
        <w:t>моделировать и планировать транспортные перевозки при осуществлении коммерческой деятельности;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6E4590" w:rsidRPr="00706F44" w:rsidRDefault="006E4590" w:rsidP="006E4590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706F44">
        <w:rPr>
          <w:b/>
          <w:bCs/>
          <w:sz w:val="28"/>
          <w:szCs w:val="28"/>
        </w:rPr>
        <w:t>ВЛАДЕТЬ</w:t>
      </w:r>
      <w:r w:rsidRPr="00706F44">
        <w:rPr>
          <w:bCs/>
          <w:sz w:val="28"/>
          <w:szCs w:val="28"/>
        </w:rPr>
        <w:t>: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методами организации взаимодействия с транспортными ресурсами, компаниями, средствами, системами;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методами управления службами снабжения различных фирм, </w:t>
      </w:r>
    </w:p>
    <w:p w:rsidR="006E4590" w:rsidRPr="00706F44" w:rsidRDefault="006E4590" w:rsidP="006E459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методами выбора возможностей и ассортимента услуг транспортных компаний. </w:t>
      </w:r>
    </w:p>
    <w:p w:rsidR="00402980" w:rsidRDefault="006E4590" w:rsidP="006E45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sz w:val="28"/>
          <w:szCs w:val="28"/>
        </w:rPr>
        <w:t>Изучение дисциплины направлено на формирование следующ</w:t>
      </w:r>
      <w:r w:rsidR="00402980">
        <w:rPr>
          <w:sz w:val="28"/>
          <w:szCs w:val="28"/>
        </w:rPr>
        <w:t>ей общекультурной компетенции (</w:t>
      </w:r>
      <w:proofErr w:type="gramStart"/>
      <w:r w:rsidR="00402980">
        <w:rPr>
          <w:sz w:val="28"/>
          <w:szCs w:val="28"/>
        </w:rPr>
        <w:t>ОК</w:t>
      </w:r>
      <w:proofErr w:type="gramEnd"/>
      <w:r w:rsidR="00402980">
        <w:rPr>
          <w:sz w:val="28"/>
          <w:szCs w:val="28"/>
        </w:rPr>
        <w:t>):</w:t>
      </w:r>
      <w:r w:rsidRPr="00706F44">
        <w:rPr>
          <w:sz w:val="28"/>
          <w:szCs w:val="28"/>
        </w:rPr>
        <w:t xml:space="preserve"> </w:t>
      </w:r>
    </w:p>
    <w:p w:rsidR="00897DCF" w:rsidRDefault="00897DCF" w:rsidP="006E45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>- способностью использовать основы правовых знаний в разли</w:t>
      </w:r>
      <w:r w:rsidR="004B66A7">
        <w:rPr>
          <w:bCs/>
          <w:sz w:val="28"/>
          <w:szCs w:val="28"/>
        </w:rPr>
        <w:t>чных сферах деятельности (ОК-6).</w:t>
      </w:r>
    </w:p>
    <w:p w:rsidR="00402980" w:rsidRDefault="00402980" w:rsidP="0040298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напр</w:t>
      </w:r>
      <w:r w:rsidR="004B66A7">
        <w:rPr>
          <w:sz w:val="28"/>
          <w:szCs w:val="28"/>
        </w:rPr>
        <w:t>авлено на формирование следующих</w:t>
      </w:r>
      <w:r>
        <w:rPr>
          <w:sz w:val="28"/>
          <w:szCs w:val="28"/>
        </w:rPr>
        <w:t xml:space="preserve"> </w:t>
      </w:r>
      <w:r w:rsidR="004B66A7">
        <w:rPr>
          <w:sz w:val="28"/>
          <w:szCs w:val="28"/>
        </w:rPr>
        <w:t>общепрофессиональных компетенций</w:t>
      </w:r>
      <w:r w:rsidRPr="00402980">
        <w:rPr>
          <w:sz w:val="28"/>
          <w:szCs w:val="28"/>
        </w:rPr>
        <w:t xml:space="preserve"> (ОПК):</w:t>
      </w:r>
    </w:p>
    <w:p w:rsidR="00897DCF" w:rsidRPr="00706F44" w:rsidRDefault="00402980" w:rsidP="00402980">
      <w:pPr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897DCF" w:rsidRPr="00706F44">
        <w:rPr>
          <w:bCs/>
          <w:sz w:val="28"/>
          <w:szCs w:val="28"/>
        </w:rPr>
        <w:t>- способностью осуществлять сбор, анализ, и обработку данных, необходимых для решения профессиональных задач (ОПК-2);</w:t>
      </w:r>
    </w:p>
    <w:p w:rsidR="00897DCF" w:rsidRPr="00706F44" w:rsidRDefault="00897DCF" w:rsidP="006E45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>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расчётов и обосновать полученные выводы (ОПК-3);</w:t>
      </w:r>
    </w:p>
    <w:p w:rsidR="00897DCF" w:rsidRPr="00706F44" w:rsidRDefault="00897DCF" w:rsidP="00897DC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>- 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706F44">
        <w:rPr>
          <w:sz w:val="28"/>
          <w:szCs w:val="28"/>
        </w:rPr>
        <w:t>обучающихся</w:t>
      </w:r>
      <w:proofErr w:type="gramEnd"/>
      <w:r w:rsidRPr="00706F44">
        <w:rPr>
          <w:sz w:val="28"/>
          <w:szCs w:val="28"/>
        </w:rPr>
        <w:t>, освоивших данную дисциплину, приведена в п. 2.1 ОПОП.</w:t>
      </w:r>
    </w:p>
    <w:p w:rsidR="006E4590" w:rsidRDefault="006E4590" w:rsidP="006E4590">
      <w:pPr>
        <w:spacing w:after="0" w:line="240" w:lineRule="auto"/>
        <w:ind w:firstLine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706F44">
        <w:rPr>
          <w:sz w:val="28"/>
          <w:szCs w:val="28"/>
        </w:rPr>
        <w:t>обучающихся</w:t>
      </w:r>
      <w:proofErr w:type="gramEnd"/>
      <w:r w:rsidRPr="00706F44">
        <w:rPr>
          <w:sz w:val="28"/>
          <w:szCs w:val="28"/>
        </w:rPr>
        <w:t>, освоивших данную дисциплину, приведены в п. 2.2 ОПОП.</w:t>
      </w:r>
    </w:p>
    <w:p w:rsidR="004B66A7" w:rsidRPr="00706F44" w:rsidRDefault="004B66A7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E4590" w:rsidRPr="00706F44" w:rsidRDefault="006E4590" w:rsidP="006E4590">
      <w:pPr>
        <w:autoSpaceDE w:val="0"/>
        <w:autoSpaceDN w:val="0"/>
        <w:adjustRightInd w:val="0"/>
        <w:spacing w:after="0"/>
        <w:ind w:firstLine="539"/>
        <w:jc w:val="both"/>
        <w:rPr>
          <w:sz w:val="28"/>
          <w:szCs w:val="28"/>
          <w:lang w:eastAsia="ru-RU"/>
        </w:rPr>
      </w:pPr>
      <w:r w:rsidRPr="00706F44">
        <w:rPr>
          <w:sz w:val="28"/>
          <w:szCs w:val="28"/>
          <w:lang w:eastAsia="ru-RU"/>
        </w:rPr>
        <w:t xml:space="preserve"> </w:t>
      </w:r>
    </w:p>
    <w:p w:rsidR="006E4590" w:rsidRPr="00706F44" w:rsidRDefault="006E4590" w:rsidP="006E4590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706F44">
        <w:rPr>
          <w:b/>
          <w:bCs/>
          <w:sz w:val="28"/>
          <w:szCs w:val="28"/>
        </w:rPr>
        <w:t xml:space="preserve">3. Место дисциплины в структуре основной образовательной </w:t>
      </w:r>
      <w:r w:rsidR="00402980">
        <w:rPr>
          <w:b/>
          <w:bCs/>
          <w:sz w:val="28"/>
          <w:szCs w:val="28"/>
        </w:rPr>
        <w:t xml:space="preserve">профессиональной </w:t>
      </w:r>
      <w:r w:rsidRPr="00706F44">
        <w:rPr>
          <w:b/>
          <w:bCs/>
          <w:sz w:val="28"/>
          <w:szCs w:val="28"/>
        </w:rPr>
        <w:t>программы</w:t>
      </w: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Дисциплина «Организация грузовой и коммерческой работы» </w:t>
      </w:r>
      <w:r w:rsidR="00897DCF" w:rsidRPr="00706F44">
        <w:rPr>
          <w:sz w:val="28"/>
          <w:szCs w:val="28"/>
        </w:rPr>
        <w:t>(Б</w:t>
      </w:r>
      <w:proofErr w:type="gramStart"/>
      <w:r w:rsidR="00897DCF" w:rsidRPr="00706F44">
        <w:rPr>
          <w:sz w:val="28"/>
          <w:szCs w:val="28"/>
        </w:rPr>
        <w:t>1</w:t>
      </w:r>
      <w:proofErr w:type="gramEnd"/>
      <w:r w:rsidRPr="00706F44">
        <w:rPr>
          <w:sz w:val="28"/>
          <w:szCs w:val="28"/>
        </w:rPr>
        <w:t>.В.</w:t>
      </w:r>
      <w:r w:rsidR="00897DCF" w:rsidRPr="00706F44">
        <w:rPr>
          <w:sz w:val="28"/>
          <w:szCs w:val="28"/>
        </w:rPr>
        <w:t>ДВ</w:t>
      </w:r>
      <w:r w:rsidRPr="00706F44">
        <w:rPr>
          <w:sz w:val="28"/>
          <w:szCs w:val="28"/>
        </w:rPr>
        <w:t>.</w:t>
      </w:r>
      <w:r w:rsidR="00897DCF" w:rsidRPr="00706F44">
        <w:rPr>
          <w:sz w:val="28"/>
          <w:szCs w:val="28"/>
        </w:rPr>
        <w:t>5</w:t>
      </w:r>
      <w:r w:rsidR="00176E9C">
        <w:rPr>
          <w:sz w:val="28"/>
          <w:szCs w:val="28"/>
        </w:rPr>
        <w:t>.1</w:t>
      </w:r>
      <w:r w:rsidRPr="00706F44">
        <w:rPr>
          <w:sz w:val="28"/>
          <w:szCs w:val="28"/>
        </w:rPr>
        <w:t>) относится к вариативной части и является дисциплиной</w:t>
      </w:r>
      <w:r w:rsidR="00897DCF" w:rsidRPr="00706F44">
        <w:rPr>
          <w:sz w:val="28"/>
          <w:szCs w:val="28"/>
        </w:rPr>
        <w:t xml:space="preserve"> по выбору обучающегося</w:t>
      </w:r>
      <w:r w:rsidRPr="00706F44">
        <w:rPr>
          <w:sz w:val="28"/>
          <w:szCs w:val="28"/>
        </w:rPr>
        <w:t>.</w:t>
      </w:r>
    </w:p>
    <w:p w:rsidR="00184E0B" w:rsidRPr="00706F44" w:rsidRDefault="00184E0B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84E0B" w:rsidRPr="00706F44" w:rsidRDefault="00184E0B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84E0B" w:rsidRDefault="00184E0B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402980" w:rsidRDefault="00402980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402980" w:rsidRDefault="00402980" w:rsidP="006E45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402980" w:rsidRPr="00706F44" w:rsidRDefault="00402980" w:rsidP="00EA1514">
      <w:pPr>
        <w:spacing w:after="0" w:line="240" w:lineRule="auto"/>
        <w:jc w:val="both"/>
        <w:rPr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jc w:val="both"/>
        <w:rPr>
          <w:b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jc w:val="both"/>
        <w:rPr>
          <w:b/>
          <w:sz w:val="28"/>
          <w:szCs w:val="28"/>
        </w:rPr>
      </w:pPr>
      <w:r w:rsidRPr="00706F44">
        <w:rPr>
          <w:b/>
          <w:sz w:val="28"/>
          <w:szCs w:val="28"/>
        </w:rPr>
        <w:t xml:space="preserve">                           4. Объем дисциплины и виды учебной работы</w:t>
      </w:r>
    </w:p>
    <w:p w:rsidR="00184E0B" w:rsidRPr="00706F44" w:rsidRDefault="00184E0B" w:rsidP="006E4590">
      <w:pPr>
        <w:spacing w:after="0" w:line="240" w:lineRule="auto"/>
        <w:jc w:val="both"/>
        <w:rPr>
          <w:b/>
          <w:sz w:val="28"/>
          <w:szCs w:val="28"/>
        </w:rPr>
      </w:pPr>
    </w:p>
    <w:p w:rsidR="00460DF5" w:rsidRPr="00706F44" w:rsidRDefault="00460DF5" w:rsidP="00184E0B">
      <w:pPr>
        <w:spacing w:after="0" w:line="240" w:lineRule="auto"/>
        <w:ind w:firstLine="709"/>
        <w:jc w:val="center"/>
        <w:rPr>
          <w:sz w:val="28"/>
          <w:szCs w:val="28"/>
        </w:rPr>
      </w:pPr>
      <w:r w:rsidRPr="00706F44">
        <w:rPr>
          <w:sz w:val="28"/>
          <w:szCs w:val="28"/>
        </w:rPr>
        <w:t>По профилю: «Бухгалтерский учёт, анализ и аудит»</w:t>
      </w:r>
    </w:p>
    <w:p w:rsidR="006E4590" w:rsidRPr="00706F44" w:rsidRDefault="006E4590" w:rsidP="006E4590">
      <w:pPr>
        <w:spacing w:after="0" w:line="240" w:lineRule="auto"/>
        <w:ind w:firstLine="709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Для очной формы обучения.</w:t>
      </w:r>
    </w:p>
    <w:tbl>
      <w:tblPr>
        <w:tblW w:w="9173" w:type="dxa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4"/>
        <w:gridCol w:w="1338"/>
        <w:gridCol w:w="1831"/>
      </w:tblGrid>
      <w:tr w:rsidR="004B66A7" w:rsidRPr="00706F44" w:rsidTr="004B66A7">
        <w:trPr>
          <w:trHeight w:val="446"/>
          <w:tblHeader/>
          <w:jc w:val="center"/>
        </w:trPr>
        <w:tc>
          <w:tcPr>
            <w:tcW w:w="6004" w:type="dxa"/>
            <w:vMerge w:val="restart"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38" w:type="dxa"/>
            <w:vMerge w:val="restart"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31" w:type="dxa"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</w:t>
            </w:r>
            <w:r w:rsidRPr="00706F44">
              <w:rPr>
                <w:b/>
                <w:sz w:val="28"/>
                <w:szCs w:val="28"/>
                <w:lang w:eastAsia="ru-RU"/>
              </w:rPr>
              <w:t>еместр</w:t>
            </w:r>
          </w:p>
        </w:tc>
      </w:tr>
      <w:tr w:rsidR="004B66A7" w:rsidRPr="00706F44" w:rsidTr="00402980">
        <w:trPr>
          <w:trHeight w:val="446"/>
          <w:tblHeader/>
          <w:jc w:val="center"/>
        </w:trPr>
        <w:tc>
          <w:tcPr>
            <w:tcW w:w="6004" w:type="dxa"/>
            <w:vMerge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vMerge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E4590" w:rsidRPr="00706F44" w:rsidTr="00176E9C">
        <w:trPr>
          <w:trHeight w:val="630"/>
          <w:jc w:val="center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460DF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3</w:t>
            </w:r>
            <w:r w:rsidR="00460DF5" w:rsidRPr="00706F4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460DF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3</w:t>
            </w:r>
            <w:r w:rsidR="00460DF5" w:rsidRPr="00706F44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6E4590" w:rsidRPr="00706F44" w:rsidTr="00176E9C">
        <w:trPr>
          <w:trHeight w:val="649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В том числе:</w:t>
            </w:r>
          </w:p>
          <w:p w:rsidR="006E4590" w:rsidRPr="00706F44" w:rsidRDefault="006E4590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E4590" w:rsidRPr="00706F44" w:rsidRDefault="006E4590" w:rsidP="00176E9C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6E4590" w:rsidRPr="00706F44" w:rsidTr="00176E9C">
        <w:trPr>
          <w:trHeight w:val="345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6E4590" w:rsidRPr="00706F44" w:rsidTr="00176E9C">
        <w:trPr>
          <w:trHeight w:val="405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E4590" w:rsidRPr="00706F44" w:rsidTr="00176E9C">
        <w:trPr>
          <w:jc w:val="center"/>
        </w:trPr>
        <w:tc>
          <w:tcPr>
            <w:tcW w:w="6004" w:type="dxa"/>
            <w:tcBorders>
              <w:top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6E4590" w:rsidRPr="00706F44" w:rsidRDefault="006E4590" w:rsidP="00460DF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3</w:t>
            </w:r>
            <w:r w:rsidR="00460DF5" w:rsidRPr="00706F4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6E4590" w:rsidRPr="00706F44" w:rsidRDefault="006E4590" w:rsidP="00460DF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3</w:t>
            </w:r>
            <w:r w:rsidR="00460DF5" w:rsidRPr="00706F44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6E4590" w:rsidRPr="00706F44" w:rsidTr="00176E9C">
        <w:trPr>
          <w:jc w:val="center"/>
        </w:trPr>
        <w:tc>
          <w:tcPr>
            <w:tcW w:w="6004" w:type="dxa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338" w:type="dxa"/>
            <w:vAlign w:val="center"/>
          </w:tcPr>
          <w:p w:rsidR="006E4590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1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E4590" w:rsidRPr="00706F44" w:rsidTr="00176E9C">
        <w:trPr>
          <w:jc w:val="center"/>
        </w:trPr>
        <w:tc>
          <w:tcPr>
            <w:tcW w:w="6004" w:type="dxa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338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831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зачёт</w:t>
            </w:r>
          </w:p>
        </w:tc>
      </w:tr>
      <w:tr w:rsidR="006E4590" w:rsidRPr="00706F44" w:rsidTr="00176E9C">
        <w:trPr>
          <w:jc w:val="center"/>
        </w:trPr>
        <w:tc>
          <w:tcPr>
            <w:tcW w:w="6004" w:type="dxa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06F44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706F4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8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72</w:t>
            </w:r>
            <w:r w:rsidRPr="00706F44">
              <w:rPr>
                <w:sz w:val="28"/>
                <w:szCs w:val="28"/>
                <w:lang w:val="en-US" w:eastAsia="ru-RU"/>
              </w:rPr>
              <w:t>/2</w:t>
            </w:r>
          </w:p>
        </w:tc>
        <w:tc>
          <w:tcPr>
            <w:tcW w:w="1831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6E4590" w:rsidRPr="00706F44" w:rsidRDefault="006E4590" w:rsidP="006E45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709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Для заочной формы обучения.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6E4590" w:rsidRPr="00706F44" w:rsidTr="00176E9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06F44"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E4590" w:rsidRPr="00706F44" w:rsidTr="00176E9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06F44"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E4590" w:rsidRPr="00706F44" w:rsidTr="00176E9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460DF5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460DF5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6E4590" w:rsidRPr="00706F44" w:rsidTr="00176E9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В том числе:</w:t>
            </w:r>
          </w:p>
          <w:p w:rsidR="006E4590" w:rsidRPr="00706F44" w:rsidRDefault="006E4590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E4590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E4590" w:rsidRPr="00706F44" w:rsidRDefault="00460DF5" w:rsidP="00176E9C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6E4590" w:rsidRPr="00706F44" w:rsidTr="00176E9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590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6E4590" w:rsidRPr="00706F44" w:rsidTr="00176E9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E4590" w:rsidRPr="00706F44" w:rsidTr="00176E9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6E4590" w:rsidRPr="00706F44" w:rsidTr="00176E9C">
        <w:trPr>
          <w:jc w:val="center"/>
        </w:trPr>
        <w:tc>
          <w:tcPr>
            <w:tcW w:w="5353" w:type="dxa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E4590" w:rsidRPr="00706F44" w:rsidTr="00176E9C">
        <w:trPr>
          <w:jc w:val="center"/>
        </w:trPr>
        <w:tc>
          <w:tcPr>
            <w:tcW w:w="5353" w:type="dxa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E4590" w:rsidRPr="00706F44" w:rsidRDefault="00FA5B33" w:rsidP="004B66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  <w:r w:rsidR="006E4590" w:rsidRPr="00706F44">
              <w:rPr>
                <w:sz w:val="28"/>
                <w:szCs w:val="28"/>
                <w:lang w:eastAsia="ru-RU"/>
              </w:rPr>
              <w:t>ачёт</w:t>
            </w:r>
            <w:r>
              <w:rPr>
                <w:sz w:val="28"/>
                <w:szCs w:val="28"/>
                <w:lang w:eastAsia="ru-RU"/>
              </w:rPr>
              <w:t>, К</w:t>
            </w:r>
            <w:r w:rsidR="00F50C7F">
              <w:rPr>
                <w:sz w:val="28"/>
                <w:szCs w:val="28"/>
                <w:lang w:eastAsia="ru-RU"/>
              </w:rPr>
              <w:t>Л</w:t>
            </w:r>
            <w:r>
              <w:rPr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985" w:type="dxa"/>
            <w:vAlign w:val="center"/>
          </w:tcPr>
          <w:p w:rsidR="006E4590" w:rsidRPr="00706F44" w:rsidRDefault="00FA5B33" w:rsidP="004B66A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  <w:r w:rsidR="006E4590" w:rsidRPr="00706F44">
              <w:rPr>
                <w:sz w:val="28"/>
                <w:szCs w:val="28"/>
                <w:lang w:eastAsia="ru-RU"/>
              </w:rPr>
              <w:t>ачёт</w:t>
            </w:r>
            <w:r>
              <w:rPr>
                <w:sz w:val="28"/>
                <w:szCs w:val="28"/>
                <w:lang w:eastAsia="ru-RU"/>
              </w:rPr>
              <w:t>, К</w:t>
            </w:r>
            <w:r w:rsidR="00F50C7F">
              <w:rPr>
                <w:sz w:val="28"/>
                <w:szCs w:val="28"/>
                <w:lang w:eastAsia="ru-RU"/>
              </w:rPr>
              <w:t>Л</w:t>
            </w:r>
            <w:r>
              <w:rPr>
                <w:sz w:val="28"/>
                <w:szCs w:val="28"/>
                <w:lang w:eastAsia="ru-RU"/>
              </w:rPr>
              <w:t>Р</w:t>
            </w:r>
          </w:p>
        </w:tc>
      </w:tr>
      <w:tr w:rsidR="006E4590" w:rsidRPr="00706F44" w:rsidTr="00176E9C">
        <w:trPr>
          <w:jc w:val="center"/>
        </w:trPr>
        <w:tc>
          <w:tcPr>
            <w:tcW w:w="5353" w:type="dxa"/>
            <w:vAlign w:val="center"/>
          </w:tcPr>
          <w:p w:rsidR="006E4590" w:rsidRPr="00706F44" w:rsidRDefault="006E4590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06F44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706F4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72</w:t>
            </w:r>
            <w:r w:rsidRPr="00706F44">
              <w:rPr>
                <w:sz w:val="28"/>
                <w:szCs w:val="28"/>
                <w:lang w:val="en-US" w:eastAsia="ru-RU"/>
              </w:rPr>
              <w:t>/2</w:t>
            </w:r>
          </w:p>
        </w:tc>
        <w:tc>
          <w:tcPr>
            <w:tcW w:w="1985" w:type="dxa"/>
            <w:vAlign w:val="center"/>
          </w:tcPr>
          <w:p w:rsidR="006E4590" w:rsidRPr="00706F44" w:rsidRDefault="006E4590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72</w:t>
            </w:r>
            <w:r w:rsidRPr="00706F44">
              <w:rPr>
                <w:sz w:val="28"/>
                <w:szCs w:val="28"/>
                <w:lang w:val="en-US" w:eastAsia="ru-RU"/>
              </w:rPr>
              <w:t>/2</w:t>
            </w:r>
          </w:p>
        </w:tc>
      </w:tr>
    </w:tbl>
    <w:p w:rsidR="004B66A7" w:rsidRPr="00706F44" w:rsidRDefault="004B66A7" w:rsidP="00D232F2">
      <w:pPr>
        <w:spacing w:after="0" w:line="240" w:lineRule="auto"/>
        <w:jc w:val="both"/>
        <w:rPr>
          <w:sz w:val="28"/>
          <w:szCs w:val="28"/>
        </w:rPr>
      </w:pPr>
    </w:p>
    <w:p w:rsidR="00460DF5" w:rsidRPr="00706F44" w:rsidRDefault="00460DF5" w:rsidP="00184E0B">
      <w:pPr>
        <w:spacing w:after="0" w:line="240" w:lineRule="auto"/>
        <w:ind w:firstLine="709"/>
        <w:jc w:val="center"/>
        <w:rPr>
          <w:sz w:val="28"/>
          <w:szCs w:val="28"/>
        </w:rPr>
      </w:pPr>
      <w:r w:rsidRPr="00706F44">
        <w:rPr>
          <w:sz w:val="28"/>
          <w:szCs w:val="28"/>
        </w:rPr>
        <w:t>По профилю: «Налоги налогообложение»</w:t>
      </w:r>
    </w:p>
    <w:p w:rsidR="00460DF5" w:rsidRPr="00706F44" w:rsidRDefault="00460DF5" w:rsidP="00184E0B">
      <w:pPr>
        <w:spacing w:after="0" w:line="240" w:lineRule="auto"/>
        <w:ind w:firstLine="709"/>
        <w:jc w:val="center"/>
        <w:rPr>
          <w:sz w:val="28"/>
          <w:szCs w:val="28"/>
        </w:rPr>
      </w:pPr>
      <w:r w:rsidRPr="00706F44">
        <w:rPr>
          <w:sz w:val="28"/>
          <w:szCs w:val="28"/>
        </w:rPr>
        <w:t>Для очной формы обучения.</w:t>
      </w:r>
    </w:p>
    <w:tbl>
      <w:tblPr>
        <w:tblW w:w="9173" w:type="dxa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4"/>
        <w:gridCol w:w="1338"/>
        <w:gridCol w:w="1831"/>
      </w:tblGrid>
      <w:tr w:rsidR="004B66A7" w:rsidRPr="00706F44" w:rsidTr="004B66A7">
        <w:trPr>
          <w:trHeight w:val="446"/>
          <w:tblHeader/>
          <w:jc w:val="center"/>
        </w:trPr>
        <w:tc>
          <w:tcPr>
            <w:tcW w:w="6004" w:type="dxa"/>
            <w:vMerge w:val="restart"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38" w:type="dxa"/>
            <w:vMerge w:val="restart"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31" w:type="dxa"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С</w:t>
            </w:r>
            <w:r w:rsidRPr="00706F44">
              <w:rPr>
                <w:b/>
                <w:sz w:val="28"/>
                <w:szCs w:val="28"/>
                <w:lang w:eastAsia="ru-RU"/>
              </w:rPr>
              <w:t>еместр</w:t>
            </w:r>
          </w:p>
        </w:tc>
      </w:tr>
      <w:tr w:rsidR="004B66A7" w:rsidRPr="00706F44" w:rsidTr="004B66A7">
        <w:trPr>
          <w:trHeight w:val="446"/>
          <w:tblHeader/>
          <w:jc w:val="center"/>
        </w:trPr>
        <w:tc>
          <w:tcPr>
            <w:tcW w:w="6004" w:type="dxa"/>
            <w:vMerge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vMerge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Align w:val="center"/>
          </w:tcPr>
          <w:p w:rsidR="004B66A7" w:rsidRPr="00706F44" w:rsidRDefault="004B66A7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60DF5" w:rsidRPr="00706F44" w:rsidTr="00176E9C">
        <w:trPr>
          <w:trHeight w:val="630"/>
          <w:jc w:val="center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460DF5" w:rsidRPr="00706F44" w:rsidTr="00176E9C">
        <w:trPr>
          <w:trHeight w:val="649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В том числе:</w:t>
            </w:r>
          </w:p>
          <w:p w:rsidR="00460DF5" w:rsidRPr="00706F44" w:rsidRDefault="00460DF5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60DF5" w:rsidRPr="00706F44" w:rsidRDefault="00460DF5" w:rsidP="00176E9C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60DF5" w:rsidRPr="00706F44" w:rsidTr="00176E9C">
        <w:trPr>
          <w:trHeight w:val="345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60DF5" w:rsidRPr="00706F44" w:rsidTr="00176E9C">
        <w:trPr>
          <w:trHeight w:val="405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60DF5" w:rsidRPr="00706F44" w:rsidTr="00176E9C">
        <w:trPr>
          <w:jc w:val="center"/>
        </w:trPr>
        <w:tc>
          <w:tcPr>
            <w:tcW w:w="6004" w:type="dxa"/>
            <w:tcBorders>
              <w:top w:val="single" w:sz="4" w:space="0" w:color="auto"/>
            </w:tcBorders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460DF5" w:rsidRPr="00706F44" w:rsidTr="00176E9C">
        <w:trPr>
          <w:jc w:val="center"/>
        </w:trPr>
        <w:tc>
          <w:tcPr>
            <w:tcW w:w="6004" w:type="dxa"/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338" w:type="dxa"/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1" w:type="dxa"/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60DF5" w:rsidRPr="00706F44" w:rsidTr="00176E9C">
        <w:trPr>
          <w:jc w:val="center"/>
        </w:trPr>
        <w:tc>
          <w:tcPr>
            <w:tcW w:w="6004" w:type="dxa"/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338" w:type="dxa"/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831" w:type="dxa"/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зачёт</w:t>
            </w:r>
          </w:p>
        </w:tc>
      </w:tr>
      <w:tr w:rsidR="00460DF5" w:rsidRPr="00706F44" w:rsidTr="00176E9C">
        <w:trPr>
          <w:jc w:val="center"/>
        </w:trPr>
        <w:tc>
          <w:tcPr>
            <w:tcW w:w="6004" w:type="dxa"/>
            <w:vAlign w:val="center"/>
          </w:tcPr>
          <w:p w:rsidR="00460DF5" w:rsidRPr="00706F44" w:rsidRDefault="00460DF5" w:rsidP="00176E9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06F44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706F4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8" w:type="dxa"/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72</w:t>
            </w:r>
            <w:r w:rsidRPr="00706F44">
              <w:rPr>
                <w:sz w:val="28"/>
                <w:szCs w:val="28"/>
                <w:lang w:val="en-US" w:eastAsia="ru-RU"/>
              </w:rPr>
              <w:t>/2</w:t>
            </w:r>
          </w:p>
        </w:tc>
        <w:tc>
          <w:tcPr>
            <w:tcW w:w="1831" w:type="dxa"/>
            <w:vAlign w:val="center"/>
          </w:tcPr>
          <w:p w:rsidR="00460DF5" w:rsidRPr="00706F44" w:rsidRDefault="00460DF5" w:rsidP="00176E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460DF5" w:rsidRPr="00706F44" w:rsidRDefault="00460DF5" w:rsidP="00460DF5">
      <w:pPr>
        <w:spacing w:after="0" w:line="240" w:lineRule="auto"/>
        <w:jc w:val="both"/>
        <w:rPr>
          <w:sz w:val="28"/>
          <w:szCs w:val="28"/>
        </w:rPr>
      </w:pPr>
    </w:p>
    <w:p w:rsidR="006E4590" w:rsidRPr="00706F44" w:rsidRDefault="006E4590" w:rsidP="006E4590">
      <w:pPr>
        <w:spacing w:after="0"/>
        <w:jc w:val="both"/>
        <w:rPr>
          <w:b/>
          <w:sz w:val="28"/>
          <w:szCs w:val="28"/>
        </w:rPr>
      </w:pPr>
      <w:r w:rsidRPr="00706F44">
        <w:rPr>
          <w:b/>
          <w:sz w:val="28"/>
          <w:szCs w:val="28"/>
        </w:rPr>
        <w:t>5. Содержание и структура разделов</w:t>
      </w:r>
    </w:p>
    <w:p w:rsidR="006E4590" w:rsidRPr="00706F44" w:rsidRDefault="006E4590" w:rsidP="006E4590">
      <w:pPr>
        <w:spacing w:after="0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5.1 Содержание разделов дисциплины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2566"/>
        <w:gridCol w:w="6026"/>
      </w:tblGrid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№</w:t>
            </w:r>
            <w:r w:rsidRPr="00706F44">
              <w:rPr>
                <w:b/>
                <w:sz w:val="28"/>
                <w:szCs w:val="28"/>
              </w:rPr>
              <w:br/>
            </w:r>
            <w:proofErr w:type="gramStart"/>
            <w:r w:rsidRPr="00706F44">
              <w:rPr>
                <w:b/>
                <w:sz w:val="28"/>
                <w:szCs w:val="28"/>
              </w:rPr>
              <w:t>П</w:t>
            </w:r>
            <w:proofErr w:type="gramEnd"/>
            <w:r w:rsidRPr="00706F4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E4590" w:rsidRPr="00706F44" w:rsidTr="00176E9C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Модуль 1 Основы грузовой и коммерческой работы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Сфера коммерческой эксплуатации железнодорожного транспорта.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Задачи железных дорог в области совершенствования грузовой и коммерческой работы и повышения качества перевозок. Виды сообщений и классификация грузовых перевозок. Организационная структура управления грузовой и коммерческой работой. Понятие о транспортной логистике: структурная схема логистической системы, основные принципы технологии логистической системы.</w:t>
            </w:r>
            <w:r w:rsidRPr="00706F44">
              <w:rPr>
                <w:sz w:val="28"/>
                <w:szCs w:val="28"/>
              </w:rPr>
              <w:t xml:space="preserve"> </w:t>
            </w:r>
            <w:r w:rsidRPr="00706F44">
              <w:rPr>
                <w:rFonts w:eastAsia="MS Mincho"/>
                <w:sz w:val="28"/>
                <w:szCs w:val="28"/>
              </w:rPr>
              <w:t>Центры фирменного транспортного обслуживания (ЦФТО). Структура и основные функции ЦФТО.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Устав железнодорожного транспорта Российской Федерации – организация перевозок грузов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Устав железных дорог и история его развития. Основные положения действующего Устава. Нормативные документы и руководства, издаваемые в соответствии с Уставом.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Грузовые станции, места общего пользования</w:t>
            </w:r>
          </w:p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 xml:space="preserve">Классификация грузовых станций и их роль в осуществлении перевозочного процесса. Типовой технологический процесс работы грузовой станции. Техническое оснащение грузовых станций. Эффективность специализации грузовых станций в крупных узлах. Концентрация грузовой работы на меньшем числе станций и ее эффективность. Опорные грузовые станции. </w:t>
            </w:r>
            <w:r w:rsidRPr="00706F44">
              <w:rPr>
                <w:sz w:val="28"/>
                <w:szCs w:val="28"/>
              </w:rPr>
              <w:t>Назначение и техническое оснащение грузовых дворов.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 xml:space="preserve">Грузовой вагонный </w:t>
            </w:r>
            <w:r w:rsidRPr="00706F44">
              <w:rPr>
                <w:rFonts w:eastAsia="MS Mincho"/>
                <w:bCs/>
                <w:iCs/>
                <w:sz w:val="28"/>
                <w:szCs w:val="28"/>
              </w:rPr>
              <w:lastRenderedPageBreak/>
              <w:t>парк</w:t>
            </w:r>
          </w:p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lastRenderedPageBreak/>
              <w:t xml:space="preserve">Структура вагонного парка и эксплуатационные </w:t>
            </w:r>
            <w:r w:rsidRPr="00706F44">
              <w:rPr>
                <w:rFonts w:eastAsia="MS Mincho"/>
                <w:bCs/>
                <w:iCs/>
                <w:sz w:val="28"/>
                <w:szCs w:val="28"/>
              </w:rPr>
              <w:lastRenderedPageBreak/>
              <w:t xml:space="preserve">характеристики грузовых вагонов. Основные показатели использования вагонов: статическая и динамическая нагрузки. Производительность грузового вагона. Мероприятия по улучшению использования грузоподъемности и вместимости вагонов: рациональное распределение вагонов под нагрузку; оптимальное размещение </w:t>
            </w:r>
            <w:proofErr w:type="spellStart"/>
            <w:r w:rsidRPr="00706F44">
              <w:rPr>
                <w:rFonts w:eastAsia="MS Mincho"/>
                <w:bCs/>
                <w:iCs/>
                <w:sz w:val="28"/>
                <w:szCs w:val="28"/>
              </w:rPr>
              <w:t>тарно</w:t>
            </w:r>
            <w:proofErr w:type="spellEnd"/>
            <w:r w:rsidRPr="00706F44">
              <w:rPr>
                <w:rFonts w:eastAsia="MS Mincho"/>
                <w:bCs/>
                <w:iCs/>
                <w:sz w:val="28"/>
                <w:szCs w:val="28"/>
              </w:rPr>
              <w:t xml:space="preserve"> – штучных грузов в крытых вагонах; комбинированная загрузка вагонов легкими и тяжелыми грузами. Эффективность улучшения использования грузоподъемности вагона.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rFonts w:eastAsia="MS Mincho"/>
                <w:bCs/>
                <w:sz w:val="28"/>
                <w:szCs w:val="28"/>
              </w:rPr>
              <w:t>Планирование и маршрутизация перевозок</w:t>
            </w:r>
          </w:p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rFonts w:eastAsia="MS Mincho"/>
                <w:bCs/>
                <w:sz w:val="28"/>
                <w:szCs w:val="28"/>
              </w:rPr>
              <w:t>Основы организации планирования. Показатели планов перевозок. Порядок разработки оперативных планов. Изменение плана, временные ограничения и запрещения погрузки. Учет выполнения плана перевозки. Маршрутизация перевозок с мест погрузки, ее значение. Виды отправительских маршрутов и их организация. Основные показатели маршрутизации. Эффективность маршрутизации.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Пути необщего пользования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Классификация путей необщего пользования. Договор на эксплуатацию пути необщего пользования. Нормирование и учет простоя вагонов. Единый технологический процесс работы станции примыкания и путей необщего пользования. Предприятия промышленного железнодорожного транспорта (ППЖТ).</w:t>
            </w:r>
          </w:p>
        </w:tc>
      </w:tr>
      <w:tr w:rsidR="006E4590" w:rsidRPr="00706F44" w:rsidTr="00176E9C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Модуль 2 Технология грузовых и коммерческих операций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Транспортно-складские комплексы и грузовые фронты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Классификация и устройство складов. Объемно-планировочные решения и параметры складских систем. Теория расчета оптимального технического оснащения грузовых фронтов. Аренда складов и земельных участков.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>Погрузочно-разгрузочные машины и устройства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 xml:space="preserve">Классификация погрузо-разгрузочных машин и устройств (ПРМ). Техническая производительность, сменная норма выработки ПРМ. Единые нормы выработки и времени на погрузо-разгрузочные работы. Расчет потребного количества ПРМ и норм времени на выполнение грузовых операций. Методика технико-экономических расчетов по выбору оптимального варианта комплексной </w:t>
            </w:r>
            <w:r w:rsidRPr="00706F44">
              <w:rPr>
                <w:rFonts w:eastAsia="MS Mincho"/>
                <w:bCs/>
                <w:iCs/>
                <w:sz w:val="28"/>
                <w:szCs w:val="28"/>
              </w:rPr>
              <w:lastRenderedPageBreak/>
              <w:t>механизации и автоматизации погрузо-разгрузочных работ: принципы сравнения вариантов, себестоимость переработки грузов.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Весовое хозяйство железных дорог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 xml:space="preserve">Значение изменения массы грузов при перевозках. Классификация весов. Основные свойства </w:t>
            </w:r>
            <w:proofErr w:type="spellStart"/>
            <w:r w:rsidRPr="00706F44">
              <w:rPr>
                <w:sz w:val="28"/>
                <w:szCs w:val="28"/>
              </w:rPr>
              <w:t>весоизмерительных</w:t>
            </w:r>
            <w:proofErr w:type="spellEnd"/>
            <w:r w:rsidRPr="00706F44">
              <w:rPr>
                <w:sz w:val="28"/>
                <w:szCs w:val="28"/>
              </w:rPr>
              <w:t xml:space="preserve"> устройств. Определение пропускной способности и количества весов. Технический надзор за </w:t>
            </w:r>
            <w:proofErr w:type="spellStart"/>
            <w:r w:rsidRPr="00706F44">
              <w:rPr>
                <w:sz w:val="28"/>
                <w:szCs w:val="28"/>
              </w:rPr>
              <w:t>весоизмерительными</w:t>
            </w:r>
            <w:proofErr w:type="spellEnd"/>
            <w:r w:rsidRPr="00706F44">
              <w:rPr>
                <w:sz w:val="28"/>
                <w:szCs w:val="28"/>
              </w:rPr>
              <w:t xml:space="preserve"> устройствами. Автоматизация измерения массы грузов.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Транспортная характеристика грузов и подготовка их к перевозке. Прием груза. Технологический график приема груза к перевозке. Комплект перевозочных документов: накладная как форма договора перевозки. Операции, выполняемые в товарной конторе. Автоматизированное рабочее место товарного кассира. Технологический график погрузки грузов в вагоны. Пломбирование вагонов и контейнеров. Вагонный лист и его назначение.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Операции в пути 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Сроки доставки грузов. Прием и сдача вагонов на станциях по пути следования груза. Технология работы пунктов коммерческого осмотра. Порядок передачи грузов с дороги на дорогу. Перегрузка и проверка грузов в пути. Переадресовка грузов. Значение сокращения сроков доставки грузов. Порядок расчета сроков доставки грузов. Ответственность за нарушение сроков доставки грузов.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Грузовые и коммерческие операции на станциях назначения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Информация о подходе поездов и грузов. Прием груженых вагонов и перевозочных документов на станции назначения. Регистрация прибывших грузов. Уведомление получателей о прибытии грузов. Подача вагонов под выгрузку и выгрузка. Технологический график выгрузки грузов. Хранение грузов на станции назначения (предельные сроки хранения и вывоза грузов). Технологический график выдачи грузов. Коммерческая отчетность и учет грузов.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Тарифы и расчеты за перевозки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 xml:space="preserve">Значение тарифов в экономике страны. Классификация и принципы построения грузовых тарифов. Особенности тарифной политики РЖД в условиях рыночной экономики. Определение провозных плат, </w:t>
            </w:r>
            <w:r w:rsidRPr="00706F44">
              <w:rPr>
                <w:sz w:val="28"/>
                <w:szCs w:val="28"/>
              </w:rPr>
              <w:lastRenderedPageBreak/>
              <w:t>дополнительных сборов и штрафов. Автоматизированная система выполнения коммерческих операций.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Транспортно-экспедиторская работа железных дорог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Роль транспортно-экспедиционного обслуживания в перевозочном процессе</w:t>
            </w:r>
            <w:proofErr w:type="gramStart"/>
            <w:r w:rsidRPr="00706F44">
              <w:rPr>
                <w:sz w:val="28"/>
                <w:szCs w:val="28"/>
              </w:rPr>
              <w:t>.</w:t>
            </w:r>
            <w:proofErr w:type="gramEnd"/>
            <w:r w:rsidRPr="00706F44">
              <w:rPr>
                <w:sz w:val="28"/>
                <w:szCs w:val="28"/>
              </w:rPr>
              <w:t xml:space="preserve"> </w:t>
            </w:r>
            <w:proofErr w:type="gramStart"/>
            <w:r w:rsidRPr="00706F44">
              <w:rPr>
                <w:sz w:val="28"/>
                <w:szCs w:val="28"/>
              </w:rPr>
              <w:t>к</w:t>
            </w:r>
            <w:proofErr w:type="gramEnd"/>
            <w:r w:rsidRPr="00706F44">
              <w:rPr>
                <w:sz w:val="28"/>
                <w:szCs w:val="28"/>
              </w:rPr>
              <w:t xml:space="preserve">лассификация  транспортно-экспедиционных операций. Виды транспортно-экспедиционного обслуживания: </w:t>
            </w:r>
            <w:proofErr w:type="gramStart"/>
            <w:r w:rsidRPr="00706F44">
              <w:rPr>
                <w:sz w:val="28"/>
                <w:szCs w:val="28"/>
              </w:rPr>
              <w:t>местное</w:t>
            </w:r>
            <w:proofErr w:type="gramEnd"/>
            <w:r w:rsidRPr="00706F44">
              <w:rPr>
                <w:sz w:val="28"/>
                <w:szCs w:val="28"/>
              </w:rPr>
              <w:t>, частичное, полное. Выполнение транспортно-экспедиционных операций по отправлению, по прибытию, вспомогательных. Расчет потребного количества автомобилей для завоза и вывоза грузов. Транспортно-экспедиционное обслуживание за рубежом.</w:t>
            </w:r>
          </w:p>
        </w:tc>
      </w:tr>
      <w:tr w:rsidR="006E4590" w:rsidRPr="00706F44" w:rsidTr="00176E9C">
        <w:trPr>
          <w:trHeight w:val="32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Модуль 3  Технология перевозки различных видов грузов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Перевозка грузов мелкими и малотоннажными отправками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Характеристика грузов, перевозимых мелкими и малотоннажными отправками. Прием к перевозке и погрузке мелких отправок. Особые условия перевозки мелких отправок. Малотоннажные отправки. Пункты сортировки мелких отправок. Технология работы грузосортировочных платформ.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Перевозка грузов пакетами и в контейнерах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Значение унификации грузовых единиц при перевозке тарно-штучных грузов пакетами и в контейнерах. Общие понятия о транспортных пакетах. Средства и способы пакетирования. Условия и правила перевозок грузов в транспортных пакетах. Экономическая эффективность пакетных перевозок и основные направления их развития. Автоматизированные склады. Общая характеристика контейнерных перевозок. Контейнерная транспортная система и ее основные элементы. Техническое нормирование работы контейнерного парка. Контейнерные пункты, технология их работы. Правила перевозки грузов в контейнерах. Контейнерные поезда.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Технология перевозок массовых грузов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Характеристика топливных грузов и условия их перевозок. Особенности работы путей необщего пользования угольной и торфяной промышленности. Характеристика металлургических грузов и условия их перевозок. Работа путей необщего пользования металлургической промышленности.</w:t>
            </w:r>
          </w:p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 xml:space="preserve">Характеристика и условия перевозок лесных </w:t>
            </w:r>
            <w:r w:rsidRPr="00706F44">
              <w:rPr>
                <w:sz w:val="28"/>
                <w:szCs w:val="28"/>
              </w:rPr>
              <w:lastRenderedPageBreak/>
              <w:t>грузов. Погрузка, выгрузка и хранения лесных грузов. Перевозки строительных материалов минерального происхождения. Характеристика хлебных грузов и условия их перевозок. Характеристика минеральных удобрений и условия их перевозок. Характеристика наливных грузов и условия их перевозок.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Перевозка грузов на особых условиях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 xml:space="preserve">Технология перевозки опасных грузов. Классификация опасных грузов. Технология перевозки негабаритных и тяжеловесных грузов. Железнодорожные габариты. Классификация негабаритных грузов. Расчетная </w:t>
            </w:r>
            <w:proofErr w:type="spellStart"/>
            <w:r w:rsidRPr="00706F44">
              <w:rPr>
                <w:sz w:val="28"/>
                <w:szCs w:val="28"/>
              </w:rPr>
              <w:t>негабаритность</w:t>
            </w:r>
            <w:proofErr w:type="spellEnd"/>
            <w:r w:rsidRPr="00706F44">
              <w:rPr>
                <w:sz w:val="28"/>
                <w:szCs w:val="28"/>
              </w:rPr>
              <w:t>. Условия перевозки негабаритных и тяжеловесных грузов. Обеспечение безопасности движения при перевозке негабаритных грузов. Технология перевозки скоропортящихся грузов. Номенклатура скоропортящихся грузов и особенности их перевозки. Подвижной состав. Устройства для обслуживания перевозок скоропортящихся грузов.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Состояние и перспективы развития прямых смешанных сообщений. Условия перевозок. Технология работы пунктов перевалки. Перерабатывающая способность пунктов перевалки. Соглашения о международных железнодорожных сообщениях. Планирование, прием грузов, оформление перевозок. Тарифы и взыскание провозных платежей. Сроки доставки, изменение договора перевозки, выдача груза. Характеристика пограничных станций и технология их работы. Развитие транзитных перевозок. Международные транспортные коридоры.</w:t>
            </w:r>
          </w:p>
        </w:tc>
      </w:tr>
      <w:tr w:rsidR="006E4590" w:rsidRPr="00706F44" w:rsidTr="00176E9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Обеспечение сохранности грузов при перевозке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Актуальность и состояние проблемы. Причины и характер явлений, сопровождающих потери груза при перевозке. Меры борьбы с потерями грузов при перевозке. Экономическая эффективность мер борьбы с потерями. Основные принципы и виды  ответственности железных дорог (перевозчиков, владельцев инфраструктур), грузовладельцев.</w:t>
            </w:r>
          </w:p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 xml:space="preserve">Условия и формы ответственности. Ответственность за невыполнение принятой заявки. Ответственность за утрату, порчу и </w:t>
            </w:r>
            <w:r w:rsidRPr="00706F44">
              <w:rPr>
                <w:sz w:val="28"/>
                <w:szCs w:val="28"/>
              </w:rPr>
              <w:lastRenderedPageBreak/>
              <w:t>повреждение груза и багажа. Ответственность за несвоевременную доставку грузов и багажа, нерациональное использование и повреждение подвижного состава. Акты, претензии, иски.</w:t>
            </w:r>
          </w:p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Коммерческий акт и акты общей формы. Расследование несохранных перевозок. Претензии и иски. Розыск грузов.</w:t>
            </w:r>
          </w:p>
        </w:tc>
      </w:tr>
    </w:tbl>
    <w:p w:rsidR="006E4590" w:rsidRDefault="006E4590" w:rsidP="006E4590">
      <w:pPr>
        <w:spacing w:line="240" w:lineRule="auto"/>
        <w:ind w:firstLine="851"/>
        <w:rPr>
          <w:sz w:val="28"/>
          <w:szCs w:val="28"/>
        </w:rPr>
      </w:pPr>
    </w:p>
    <w:p w:rsidR="00D232F2" w:rsidRDefault="00D232F2" w:rsidP="006E4590">
      <w:pPr>
        <w:spacing w:line="240" w:lineRule="auto"/>
        <w:ind w:firstLine="851"/>
        <w:rPr>
          <w:sz w:val="28"/>
          <w:szCs w:val="28"/>
        </w:rPr>
      </w:pPr>
    </w:p>
    <w:p w:rsidR="00D232F2" w:rsidRPr="00706F44" w:rsidRDefault="00D232F2" w:rsidP="006E4590">
      <w:pPr>
        <w:spacing w:line="240" w:lineRule="auto"/>
        <w:ind w:firstLine="851"/>
        <w:rPr>
          <w:sz w:val="28"/>
          <w:szCs w:val="28"/>
        </w:rPr>
      </w:pPr>
    </w:p>
    <w:p w:rsidR="006E4590" w:rsidRPr="00706F44" w:rsidRDefault="006E4590" w:rsidP="00184E0B">
      <w:pPr>
        <w:spacing w:line="240" w:lineRule="auto"/>
        <w:ind w:firstLine="851"/>
        <w:jc w:val="center"/>
        <w:rPr>
          <w:sz w:val="28"/>
          <w:szCs w:val="28"/>
        </w:rPr>
      </w:pPr>
      <w:r w:rsidRPr="00706F44">
        <w:rPr>
          <w:sz w:val="28"/>
          <w:szCs w:val="28"/>
        </w:rPr>
        <w:t>5.2 Разделы дисциплины и виды занятий</w:t>
      </w:r>
      <w:r w:rsidR="00B230DE" w:rsidRPr="00706F44">
        <w:rPr>
          <w:sz w:val="28"/>
          <w:szCs w:val="28"/>
        </w:rPr>
        <w:t xml:space="preserve"> </w:t>
      </w:r>
    </w:p>
    <w:p w:rsidR="006E4590" w:rsidRPr="00706F44" w:rsidRDefault="006E4590" w:rsidP="006E4590">
      <w:pPr>
        <w:spacing w:after="0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Для очной формы обучения</w:t>
      </w:r>
      <w:r w:rsidR="00EB5E28">
        <w:rPr>
          <w:sz w:val="28"/>
          <w:szCs w:val="28"/>
        </w:rPr>
        <w:t>: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"/>
        <w:gridCol w:w="5483"/>
        <w:gridCol w:w="1134"/>
        <w:gridCol w:w="992"/>
        <w:gridCol w:w="992"/>
      </w:tblGrid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№</w:t>
            </w:r>
            <w:r w:rsidRPr="00706F44">
              <w:rPr>
                <w:b/>
                <w:sz w:val="28"/>
                <w:szCs w:val="28"/>
              </w:rPr>
              <w:br/>
            </w:r>
            <w:proofErr w:type="gramStart"/>
            <w:r w:rsidRPr="00706F44">
              <w:rPr>
                <w:b/>
                <w:sz w:val="28"/>
                <w:szCs w:val="28"/>
              </w:rPr>
              <w:t>п</w:t>
            </w:r>
            <w:proofErr w:type="gramEnd"/>
            <w:r w:rsidRPr="00706F4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 xml:space="preserve">ПЗ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СРС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8" w:rsidRPr="00706F44" w:rsidRDefault="00EB5E28" w:rsidP="004B6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4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Сфера коммерческой эксплуатации железнодорожного транспорта.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Устав железнодорожного транспорта Российской Федерации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3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Грузовые станции, места общего пользования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4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>Грузовой вагонный парк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5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rFonts w:eastAsia="MS Mincho"/>
                <w:bCs/>
                <w:sz w:val="28"/>
                <w:szCs w:val="28"/>
              </w:rPr>
              <w:t>Планирование и маршрутизация перевозок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6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Пути необщего пользования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7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Транспортно-складские комплексы и грузовые фронты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8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>Погрузочно-разгрузочные машины и устройства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9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Весовое хозяйство железных дорог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10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11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Операции в пути следования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12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Грузовые и коммерческие операции на станциях назначения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13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Тарифы и расчеты за перевозки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14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Транспортно-экспедиторская работа железных дорог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tabs>
                <w:tab w:val="left" w:pos="114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Перевозка грузов мелкими и малотоннажными отправками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16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Перевозка грузов пакетами и в контейнерах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17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Технология перевозок массовых грузов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18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Перевозка грузов на особых условиях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19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20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Обеспечение сохранности грузов при перевозке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5E28" w:rsidRPr="00706F44" w:rsidTr="00EB5E2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274259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60DF5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36</w:t>
            </w:r>
          </w:p>
        </w:tc>
      </w:tr>
    </w:tbl>
    <w:p w:rsidR="00D232F2" w:rsidRDefault="00D232F2" w:rsidP="006E4590">
      <w:pPr>
        <w:jc w:val="center"/>
        <w:rPr>
          <w:sz w:val="28"/>
          <w:szCs w:val="28"/>
        </w:rPr>
      </w:pPr>
    </w:p>
    <w:p w:rsidR="00D232F2" w:rsidRPr="00706F44" w:rsidRDefault="00D232F2" w:rsidP="006E4590">
      <w:pPr>
        <w:jc w:val="center"/>
        <w:rPr>
          <w:sz w:val="28"/>
          <w:szCs w:val="28"/>
        </w:rPr>
      </w:pPr>
    </w:p>
    <w:p w:rsidR="006E4590" w:rsidRPr="00706F44" w:rsidRDefault="00EB5E28" w:rsidP="00274259">
      <w:pPr>
        <w:rPr>
          <w:sz w:val="28"/>
          <w:szCs w:val="28"/>
        </w:rPr>
      </w:pPr>
      <w:r>
        <w:rPr>
          <w:sz w:val="28"/>
          <w:szCs w:val="28"/>
        </w:rPr>
        <w:t xml:space="preserve">Для  </w:t>
      </w:r>
      <w:r w:rsidR="00274259" w:rsidRPr="00706F44">
        <w:rPr>
          <w:sz w:val="28"/>
          <w:szCs w:val="28"/>
        </w:rPr>
        <w:t>заочн</w:t>
      </w:r>
      <w:r>
        <w:rPr>
          <w:sz w:val="28"/>
          <w:szCs w:val="28"/>
        </w:rPr>
        <w:t>ой формы обучения:</w:t>
      </w:r>
      <w:r w:rsidR="006E4590" w:rsidRPr="00706F44">
        <w:rPr>
          <w:sz w:val="28"/>
          <w:szCs w:val="28"/>
        </w:rPr>
        <w:t xml:space="preserve">                 </w:t>
      </w:r>
    </w:p>
    <w:tbl>
      <w:tblPr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1"/>
        <w:gridCol w:w="5687"/>
        <w:gridCol w:w="1203"/>
        <w:gridCol w:w="995"/>
        <w:gridCol w:w="995"/>
      </w:tblGrid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№</w:t>
            </w:r>
            <w:r w:rsidRPr="00706F44">
              <w:rPr>
                <w:b/>
                <w:sz w:val="28"/>
                <w:szCs w:val="28"/>
              </w:rPr>
              <w:br/>
            </w:r>
            <w:proofErr w:type="gramStart"/>
            <w:r w:rsidRPr="00706F44">
              <w:rPr>
                <w:b/>
                <w:sz w:val="28"/>
                <w:szCs w:val="28"/>
              </w:rPr>
              <w:t>п</w:t>
            </w:r>
            <w:proofErr w:type="gramEnd"/>
            <w:r w:rsidRPr="00706F4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 xml:space="preserve">Л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СРС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F44">
              <w:rPr>
                <w:b/>
                <w:sz w:val="28"/>
                <w:szCs w:val="28"/>
              </w:rPr>
              <w:t>4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Сфера коммерческой эксплуатации железнодорожного транспорта.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0,25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Устав железнодорожного транспорта Российской Федерации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0,25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3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Грузовые станции, места общего пользования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4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>Грузовой вагонный парк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0,25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5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rFonts w:eastAsia="MS Mincho"/>
                <w:bCs/>
                <w:sz w:val="28"/>
                <w:szCs w:val="28"/>
              </w:rPr>
              <w:t>Планирование и маршрутизация перевозок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0,25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6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Пути необщего пользования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7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Транспортно-складские комплексы и грузовые фронты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8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>Погрузочно-разгрузочные машины и устройства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9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Весовое хозяйство железных дорог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10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11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Операции в пути следования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12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Грузовые и коммерческие операции на станциях назначения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Тарифы и расчеты за перевозки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14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Транспортно-экспедиторская работа железных дорог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15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tabs>
                <w:tab w:val="left" w:pos="114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Перевозка грузов мелкими и малотоннажными отправками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16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Перевозка грузов пакетами и в контейнерах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17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Технология перевозок массовых грузов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18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Перевозка грузов на особых условиях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19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20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Обеспечение сохранности грузов при перевозке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176E9C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5E28" w:rsidRPr="00706F44" w:rsidTr="00EB5E28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28" w:rsidRPr="00706F44" w:rsidRDefault="00EB5E28" w:rsidP="00176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28" w:rsidRPr="00706F44" w:rsidRDefault="00EB5E28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312E44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E28" w:rsidRPr="00706F44" w:rsidRDefault="00EB5E28" w:rsidP="004B66A7">
            <w:pPr>
              <w:jc w:val="center"/>
              <w:rPr>
                <w:color w:val="000000"/>
                <w:sz w:val="28"/>
                <w:szCs w:val="28"/>
              </w:rPr>
            </w:pPr>
            <w:r w:rsidRPr="00706F44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6E4590" w:rsidRPr="00706F44" w:rsidRDefault="006E4590" w:rsidP="006E4590">
      <w:pPr>
        <w:spacing w:after="0"/>
        <w:jc w:val="center"/>
        <w:rPr>
          <w:b/>
          <w:sz w:val="28"/>
          <w:szCs w:val="28"/>
        </w:rPr>
      </w:pPr>
    </w:p>
    <w:p w:rsidR="006E4590" w:rsidRPr="00706F44" w:rsidRDefault="006E4590" w:rsidP="006E4590">
      <w:pPr>
        <w:spacing w:after="0"/>
        <w:jc w:val="center"/>
        <w:rPr>
          <w:b/>
          <w:bCs/>
          <w:sz w:val="28"/>
          <w:szCs w:val="28"/>
        </w:rPr>
      </w:pPr>
      <w:r w:rsidRPr="00706F44">
        <w:rPr>
          <w:b/>
          <w:sz w:val="28"/>
          <w:szCs w:val="28"/>
        </w:rPr>
        <w:t xml:space="preserve">6. </w:t>
      </w:r>
      <w:r w:rsidRPr="00706F44">
        <w:rPr>
          <w:b/>
          <w:bCs/>
          <w:sz w:val="28"/>
          <w:szCs w:val="28"/>
        </w:rPr>
        <w:t xml:space="preserve">Перечень учебно-методического обеспечения для </w:t>
      </w:r>
      <w:proofErr w:type="gramStart"/>
      <w:r w:rsidRPr="00706F44">
        <w:rPr>
          <w:b/>
          <w:bCs/>
          <w:sz w:val="28"/>
          <w:szCs w:val="28"/>
        </w:rPr>
        <w:t>самостоятельной</w:t>
      </w:r>
      <w:proofErr w:type="gramEnd"/>
    </w:p>
    <w:p w:rsidR="006E4590" w:rsidRPr="00706F44" w:rsidRDefault="006E4590" w:rsidP="006E4590">
      <w:pPr>
        <w:spacing w:after="0"/>
        <w:jc w:val="center"/>
        <w:rPr>
          <w:b/>
          <w:sz w:val="28"/>
          <w:szCs w:val="28"/>
        </w:rPr>
      </w:pPr>
      <w:r w:rsidRPr="00706F44">
        <w:rPr>
          <w:b/>
          <w:bCs/>
          <w:sz w:val="28"/>
          <w:szCs w:val="28"/>
        </w:rPr>
        <w:t xml:space="preserve">работы </w:t>
      </w:r>
      <w:proofErr w:type="gramStart"/>
      <w:r w:rsidRPr="00706F44">
        <w:rPr>
          <w:b/>
          <w:bCs/>
          <w:sz w:val="28"/>
          <w:szCs w:val="28"/>
        </w:rPr>
        <w:t>обучающихся</w:t>
      </w:r>
      <w:proofErr w:type="gramEnd"/>
      <w:r w:rsidRPr="00706F44">
        <w:rPr>
          <w:b/>
          <w:bCs/>
          <w:sz w:val="28"/>
          <w:szCs w:val="28"/>
        </w:rPr>
        <w:t xml:space="preserve"> по дисциплине</w:t>
      </w:r>
    </w:p>
    <w:p w:rsidR="006E4590" w:rsidRPr="00706F44" w:rsidRDefault="006E4590" w:rsidP="006E4590">
      <w:pPr>
        <w:spacing w:after="0"/>
        <w:jc w:val="both"/>
        <w:rPr>
          <w:sz w:val="28"/>
          <w:szCs w:val="28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666"/>
        <w:gridCol w:w="5386"/>
        <w:gridCol w:w="3162"/>
      </w:tblGrid>
      <w:tr w:rsidR="006E4590" w:rsidRPr="00706F44" w:rsidTr="00176E9C">
        <w:trPr>
          <w:gridBefore w:val="1"/>
          <w:wBefore w:w="5" w:type="pct"/>
          <w:trHeight w:val="20"/>
        </w:trPr>
        <w:tc>
          <w:tcPr>
            <w:tcW w:w="361" w:type="pct"/>
            <w:vAlign w:val="center"/>
          </w:tcPr>
          <w:p w:rsidR="006E4590" w:rsidRPr="00706F44" w:rsidRDefault="006E4590" w:rsidP="00176E9C">
            <w:pPr>
              <w:spacing w:after="0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 xml:space="preserve">№ </w:t>
            </w:r>
            <w:proofErr w:type="gramStart"/>
            <w:r w:rsidRPr="00706F44">
              <w:rPr>
                <w:sz w:val="28"/>
                <w:szCs w:val="28"/>
              </w:rPr>
              <w:t>п</w:t>
            </w:r>
            <w:proofErr w:type="gramEnd"/>
            <w:r w:rsidRPr="00706F44">
              <w:rPr>
                <w:sz w:val="28"/>
                <w:szCs w:val="28"/>
              </w:rPr>
              <w:t>/п</w:t>
            </w:r>
          </w:p>
        </w:tc>
        <w:tc>
          <w:tcPr>
            <w:tcW w:w="2920" w:type="pct"/>
            <w:vAlign w:val="center"/>
          </w:tcPr>
          <w:p w:rsidR="006E4590" w:rsidRPr="00706F44" w:rsidRDefault="006E4590" w:rsidP="00176E9C">
            <w:pPr>
              <w:spacing w:after="0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714" w:type="pct"/>
            <w:vAlign w:val="center"/>
          </w:tcPr>
          <w:p w:rsidR="006E4590" w:rsidRPr="00706F44" w:rsidRDefault="006E4590" w:rsidP="00176E9C">
            <w:pPr>
              <w:spacing w:after="0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Сфера коммерческой эксплуатации железнодорожного транспорта.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6E4590">
            <w:pPr>
              <w:numPr>
                <w:ilvl w:val="0"/>
                <w:numId w:val="10"/>
              </w:numPr>
              <w:spacing w:after="0" w:line="240" w:lineRule="auto"/>
              <w:ind w:left="35" w:firstLine="41"/>
              <w:jc w:val="both"/>
              <w:rPr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Организация перевозок грузов</w:t>
            </w:r>
            <w:r w:rsidRPr="00706F44">
              <w:rPr>
                <w:sz w:val="28"/>
                <w:szCs w:val="28"/>
              </w:rPr>
              <w:t xml:space="preserve">  [Текст]</w:t>
            </w:r>
            <w:proofErr w:type="gramStart"/>
            <w:r w:rsidRPr="00706F44">
              <w:rPr>
                <w:sz w:val="28"/>
                <w:szCs w:val="28"/>
              </w:rPr>
              <w:t xml:space="preserve"> :</w:t>
            </w:r>
            <w:proofErr w:type="gramEnd"/>
            <w:r w:rsidRPr="00706F44">
              <w:rPr>
                <w:sz w:val="28"/>
                <w:szCs w:val="28"/>
              </w:rPr>
              <w:t xml:space="preserve"> учебник / В. М. Семенов [и др.] ; ред. : В. М. Семенов. - 3-е изд., стер. - М.: Академия, 2011. - 299 с.</w:t>
            </w:r>
          </w:p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2.Тарифы на перевозки</w:t>
            </w:r>
            <w:r w:rsidRPr="00706F44">
              <w:rPr>
                <w:sz w:val="28"/>
                <w:szCs w:val="28"/>
              </w:rPr>
              <w:t xml:space="preserve">  грузов [Текст] : метод</w:t>
            </w:r>
            <w:proofErr w:type="gramStart"/>
            <w:r w:rsidRPr="00706F44">
              <w:rPr>
                <w:sz w:val="28"/>
                <w:szCs w:val="28"/>
              </w:rPr>
              <w:t>.</w:t>
            </w:r>
            <w:proofErr w:type="gramEnd"/>
            <w:r w:rsidRPr="00706F44">
              <w:rPr>
                <w:sz w:val="28"/>
                <w:szCs w:val="28"/>
              </w:rPr>
              <w:t xml:space="preserve"> </w:t>
            </w:r>
            <w:proofErr w:type="gramStart"/>
            <w:r w:rsidRPr="00706F44">
              <w:rPr>
                <w:sz w:val="28"/>
                <w:szCs w:val="28"/>
              </w:rPr>
              <w:t>у</w:t>
            </w:r>
            <w:proofErr w:type="gramEnd"/>
            <w:r w:rsidRPr="00706F44">
              <w:rPr>
                <w:sz w:val="28"/>
                <w:szCs w:val="28"/>
              </w:rPr>
              <w:t xml:space="preserve">казания для </w:t>
            </w:r>
            <w:proofErr w:type="spellStart"/>
            <w:r w:rsidRPr="00706F44">
              <w:rPr>
                <w:sz w:val="28"/>
                <w:szCs w:val="28"/>
              </w:rPr>
              <w:t>практ</w:t>
            </w:r>
            <w:proofErr w:type="spellEnd"/>
            <w:r w:rsidRPr="00706F44">
              <w:rPr>
                <w:sz w:val="28"/>
                <w:szCs w:val="28"/>
              </w:rPr>
              <w:t xml:space="preserve">. и лаб. работ / ПГУПС, каф. "Логистика и </w:t>
            </w:r>
            <w:proofErr w:type="spellStart"/>
            <w:r w:rsidRPr="00706F44">
              <w:rPr>
                <w:sz w:val="28"/>
                <w:szCs w:val="28"/>
              </w:rPr>
              <w:t>коммерч</w:t>
            </w:r>
            <w:proofErr w:type="spellEnd"/>
            <w:r w:rsidRPr="00706F44">
              <w:rPr>
                <w:sz w:val="28"/>
                <w:szCs w:val="28"/>
              </w:rPr>
              <w:t>. работа"; сост.: В. Н. Кустов [и др.]. - СПб: ПГУПС, 2004.-79с.</w:t>
            </w:r>
          </w:p>
          <w:p w:rsidR="006E4590" w:rsidRPr="00706F44" w:rsidRDefault="006E4590" w:rsidP="00176E9C">
            <w:pPr>
              <w:spacing w:after="0" w:line="240" w:lineRule="auto"/>
              <w:ind w:left="7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Устав железнодорожного транспорта Российской Федерации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3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706F44">
              <w:rPr>
                <w:rFonts w:eastAsia="MS Mincho"/>
                <w:sz w:val="28"/>
                <w:szCs w:val="28"/>
              </w:rPr>
              <w:t>Грузовые станции, места общего пользования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4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>Грузовой вагонный парк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5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F44">
              <w:rPr>
                <w:rFonts w:eastAsia="MS Mincho"/>
                <w:bCs/>
                <w:sz w:val="28"/>
                <w:szCs w:val="28"/>
              </w:rPr>
              <w:t>Планирование и маршрутизация перевозок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6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Пути необщего пользования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7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Транспортно-складские комплексы и грузовые фронты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8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rFonts w:eastAsia="MS Mincho"/>
                <w:bCs/>
                <w:iCs/>
                <w:sz w:val="28"/>
                <w:szCs w:val="28"/>
              </w:rPr>
              <w:t>Погрузочно-разгрузочные машины и устройства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9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Весовое хозяйство железных дорог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10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Операции в пути следования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Грузовые и коммерческие операции на станциях назначения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Тарифы и расчеты за перевозки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14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Транспортно-экспедиторская работа железных дорог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15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Перевозка грузов мелкими и малотоннажными отправками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16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Перевозка грузов пакетами и в контейнерах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17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Технология перевозок массовых грузов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18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Перевозка грузов на особых условиях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19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bCs/>
                <w:sz w:val="28"/>
                <w:szCs w:val="28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6E4590" w:rsidRPr="00706F44" w:rsidTr="00176E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20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0" w:rsidRPr="00706F44" w:rsidRDefault="006E4590" w:rsidP="00176E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06F44">
              <w:rPr>
                <w:sz w:val="28"/>
                <w:szCs w:val="28"/>
              </w:rPr>
              <w:t>Обеспечение сохранности грузов при перевозке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90" w:rsidRPr="00706F44" w:rsidRDefault="006E4590" w:rsidP="00176E9C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</w:tbl>
    <w:p w:rsidR="006E4590" w:rsidRPr="00706F44" w:rsidRDefault="006E4590" w:rsidP="006E4590">
      <w:pPr>
        <w:spacing w:after="0"/>
        <w:jc w:val="both"/>
        <w:rPr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706F44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06F44">
        <w:rPr>
          <w:b/>
          <w:bCs/>
          <w:sz w:val="28"/>
          <w:szCs w:val="28"/>
        </w:rPr>
        <w:t>аттестации</w:t>
      </w:r>
      <w:proofErr w:type="gramEnd"/>
      <w:r w:rsidRPr="00706F44">
        <w:rPr>
          <w:b/>
          <w:bCs/>
          <w:sz w:val="28"/>
          <w:szCs w:val="28"/>
        </w:rPr>
        <w:t xml:space="preserve"> обучающихся по дисциплине</w:t>
      </w: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bCs/>
          <w:iCs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06F44">
        <w:rPr>
          <w:b/>
          <w:sz w:val="28"/>
          <w:szCs w:val="28"/>
        </w:rPr>
        <w:t xml:space="preserve">8. </w:t>
      </w:r>
      <w:r w:rsidRPr="00706F44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4590" w:rsidRPr="00706F44" w:rsidRDefault="006E4590" w:rsidP="006E459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sz w:val="28"/>
          <w:szCs w:val="28"/>
        </w:rPr>
        <w:t>8.1</w:t>
      </w:r>
      <w:r w:rsidRPr="00706F44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дисциплины:</w:t>
      </w:r>
    </w:p>
    <w:p w:rsidR="006E4590" w:rsidRPr="00706F44" w:rsidRDefault="006E4590" w:rsidP="006E4590">
      <w:pPr>
        <w:spacing w:after="0" w:line="240" w:lineRule="auto"/>
        <w:ind w:left="76" w:hanging="76"/>
        <w:jc w:val="both"/>
        <w:rPr>
          <w:sz w:val="28"/>
          <w:szCs w:val="28"/>
        </w:rPr>
      </w:pPr>
      <w:r w:rsidRPr="00706F44">
        <w:rPr>
          <w:bCs/>
          <w:sz w:val="28"/>
          <w:szCs w:val="28"/>
        </w:rPr>
        <w:t xml:space="preserve">       1. Организация перевозок грузов</w:t>
      </w:r>
      <w:r w:rsidRPr="00706F44">
        <w:rPr>
          <w:sz w:val="28"/>
          <w:szCs w:val="28"/>
        </w:rPr>
        <w:t xml:space="preserve">  [Текст]: учебник / В. М. Семенов [и др.]; ред.: В. М. Семенов. - 3-е изд., стер. - М.: Академия, 2011. - 299 с.</w:t>
      </w:r>
    </w:p>
    <w:p w:rsidR="006E4590" w:rsidRPr="00706F44" w:rsidRDefault="006E4590" w:rsidP="006E4590">
      <w:pPr>
        <w:spacing w:after="0" w:line="240" w:lineRule="auto"/>
        <w:ind w:left="76"/>
        <w:jc w:val="both"/>
        <w:rPr>
          <w:sz w:val="28"/>
          <w:szCs w:val="28"/>
        </w:rPr>
      </w:pPr>
    </w:p>
    <w:p w:rsidR="00312E44" w:rsidRPr="00706F44" w:rsidRDefault="00312E44" w:rsidP="00312E44">
      <w:pPr>
        <w:spacing w:line="240" w:lineRule="auto"/>
        <w:ind w:firstLine="851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9F2EA6" w:rsidRPr="00706F44">
        <w:rPr>
          <w:bCs/>
          <w:sz w:val="28"/>
          <w:szCs w:val="28"/>
        </w:rPr>
        <w:t>:</w:t>
      </w:r>
    </w:p>
    <w:p w:rsidR="00312E44" w:rsidRPr="00706F44" w:rsidRDefault="00312E44" w:rsidP="00312E44">
      <w:pPr>
        <w:numPr>
          <w:ilvl w:val="0"/>
          <w:numId w:val="33"/>
        </w:numPr>
        <w:spacing w:after="0" w:line="240" w:lineRule="auto"/>
        <w:ind w:left="786"/>
        <w:jc w:val="both"/>
        <w:rPr>
          <w:sz w:val="28"/>
          <w:szCs w:val="28"/>
        </w:rPr>
      </w:pPr>
      <w:r w:rsidRPr="00706F44">
        <w:rPr>
          <w:bCs/>
          <w:sz w:val="28"/>
          <w:szCs w:val="28"/>
        </w:rPr>
        <w:t>Перевозка грузов на</w:t>
      </w:r>
      <w:r w:rsidRPr="00706F44">
        <w:rPr>
          <w:sz w:val="28"/>
          <w:szCs w:val="28"/>
        </w:rPr>
        <w:t xml:space="preserve">  особых условиях [Текст]: учебное пособие / Е. К. </w:t>
      </w:r>
      <w:proofErr w:type="spellStart"/>
      <w:r w:rsidRPr="00706F44">
        <w:rPr>
          <w:sz w:val="28"/>
          <w:szCs w:val="28"/>
        </w:rPr>
        <w:t>Коровяковский</w:t>
      </w:r>
      <w:proofErr w:type="spellEnd"/>
      <w:r w:rsidRPr="00706F44">
        <w:rPr>
          <w:sz w:val="28"/>
          <w:szCs w:val="28"/>
        </w:rPr>
        <w:t xml:space="preserve"> [и др.]. - Санкт-Петербург: ФГБОУ ВПО ПГУПС, 2014.</w:t>
      </w:r>
    </w:p>
    <w:p w:rsidR="00312E44" w:rsidRPr="00706F44" w:rsidRDefault="00312E44" w:rsidP="00312E44">
      <w:pPr>
        <w:numPr>
          <w:ilvl w:val="0"/>
          <w:numId w:val="33"/>
        </w:numPr>
        <w:spacing w:after="0" w:line="240" w:lineRule="auto"/>
        <w:ind w:left="786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Коммерческая деятельность (в сфере трансп</w:t>
      </w:r>
      <w:r w:rsidR="009F2EA6" w:rsidRPr="00706F44">
        <w:rPr>
          <w:sz w:val="28"/>
          <w:szCs w:val="28"/>
        </w:rPr>
        <w:t>ортных услуг) [Текст]</w:t>
      </w:r>
      <w:r w:rsidRPr="00706F44">
        <w:rPr>
          <w:sz w:val="28"/>
          <w:szCs w:val="28"/>
        </w:rPr>
        <w:t xml:space="preserve">: методические указания для практических занятий студентов всех форм </w:t>
      </w:r>
      <w:proofErr w:type="gramStart"/>
      <w:r w:rsidRPr="00706F44">
        <w:rPr>
          <w:sz w:val="28"/>
          <w:szCs w:val="28"/>
        </w:rPr>
        <w:t>обучения по направлениям</w:t>
      </w:r>
      <w:proofErr w:type="gramEnd"/>
      <w:r w:rsidRPr="00706F44">
        <w:rPr>
          <w:sz w:val="28"/>
          <w:szCs w:val="28"/>
        </w:rPr>
        <w:t xml:space="preserve"> "Торговое дело", "Менеджмент" (профиль "Логистика") (</w:t>
      </w:r>
      <w:proofErr w:type="spellStart"/>
      <w:r w:rsidRPr="00706F44">
        <w:rPr>
          <w:sz w:val="28"/>
          <w:szCs w:val="28"/>
        </w:rPr>
        <w:t>бакалавриат</w:t>
      </w:r>
      <w:proofErr w:type="spellEnd"/>
      <w:r w:rsidRPr="00706F44">
        <w:rPr>
          <w:sz w:val="28"/>
          <w:szCs w:val="28"/>
        </w:rPr>
        <w:t xml:space="preserve">) и по специальности "Эксплуатация железных дорог" (дисциплина "Управление грузовой и коммерческой </w:t>
      </w:r>
      <w:r w:rsidRPr="00706F44">
        <w:rPr>
          <w:sz w:val="28"/>
          <w:szCs w:val="28"/>
        </w:rPr>
        <w:lastRenderedPageBreak/>
        <w:t xml:space="preserve">работой"), для дипломных проектов. Ч. 1 / Е. С. </w:t>
      </w:r>
      <w:proofErr w:type="spellStart"/>
      <w:r w:rsidRPr="00706F44">
        <w:rPr>
          <w:sz w:val="28"/>
          <w:szCs w:val="28"/>
        </w:rPr>
        <w:t>Юдникова</w:t>
      </w:r>
      <w:proofErr w:type="spellEnd"/>
      <w:r w:rsidRPr="00706F44">
        <w:rPr>
          <w:sz w:val="28"/>
          <w:szCs w:val="28"/>
        </w:rPr>
        <w:t xml:space="preserve">, Ю. Н. Панова; </w:t>
      </w:r>
      <w:proofErr w:type="spellStart"/>
      <w:r w:rsidRPr="00706F44">
        <w:rPr>
          <w:sz w:val="28"/>
          <w:szCs w:val="28"/>
        </w:rPr>
        <w:t>Федер</w:t>
      </w:r>
      <w:proofErr w:type="spellEnd"/>
      <w:r w:rsidRPr="00706F44">
        <w:rPr>
          <w:sz w:val="28"/>
          <w:szCs w:val="28"/>
        </w:rPr>
        <w:t xml:space="preserve">. агентство ж.-д. трансп., ФГБОУ ВПО ПГУПС, каф. "Логистика и </w:t>
      </w:r>
      <w:proofErr w:type="spellStart"/>
      <w:r w:rsidRPr="00706F44">
        <w:rPr>
          <w:sz w:val="28"/>
          <w:szCs w:val="28"/>
        </w:rPr>
        <w:t>коммерч</w:t>
      </w:r>
      <w:proofErr w:type="spellEnd"/>
      <w:r w:rsidRPr="00706F44">
        <w:rPr>
          <w:sz w:val="28"/>
          <w:szCs w:val="28"/>
        </w:rPr>
        <w:t>. работа". - Санкт-Петербург: ФГБОУ ВПО ПГУПС, 2015. - 24 с.</w:t>
      </w:r>
    </w:p>
    <w:p w:rsidR="00312E44" w:rsidRPr="00706F44" w:rsidRDefault="00312E44" w:rsidP="00312E44">
      <w:pPr>
        <w:numPr>
          <w:ilvl w:val="0"/>
          <w:numId w:val="33"/>
        </w:numPr>
        <w:spacing w:after="0" w:line="240" w:lineRule="auto"/>
        <w:ind w:left="786"/>
        <w:jc w:val="both"/>
        <w:rPr>
          <w:sz w:val="28"/>
          <w:szCs w:val="28"/>
        </w:rPr>
      </w:pPr>
      <w:r w:rsidRPr="00706F44">
        <w:rPr>
          <w:bCs/>
          <w:sz w:val="28"/>
          <w:szCs w:val="28"/>
        </w:rPr>
        <w:t>Информационный менеджмент и</w:t>
      </w:r>
      <w:r w:rsidRPr="00706F44">
        <w:rPr>
          <w:sz w:val="28"/>
          <w:szCs w:val="28"/>
        </w:rPr>
        <w:t xml:space="preserve"> электронная коммерция на транспорте [Текст]: учебное пособие для студентов вузов железнодорожного транспорта / Е. Б. </w:t>
      </w:r>
      <w:proofErr w:type="spellStart"/>
      <w:r w:rsidRPr="00706F44">
        <w:rPr>
          <w:sz w:val="28"/>
          <w:szCs w:val="28"/>
        </w:rPr>
        <w:t>Бабошин</w:t>
      </w:r>
      <w:proofErr w:type="spellEnd"/>
      <w:r w:rsidRPr="00706F44">
        <w:rPr>
          <w:sz w:val="28"/>
          <w:szCs w:val="28"/>
        </w:rPr>
        <w:t xml:space="preserve"> [и др.]; под ред.: Г. В. Бубновой, Л. П. Левицкой. - Москва: Учебно-методический центр по образованию на железнодорожном транспорте, 2013. - 462 с.</w:t>
      </w:r>
    </w:p>
    <w:p w:rsidR="00312E44" w:rsidRPr="00706F44" w:rsidRDefault="00312E44" w:rsidP="00312E44">
      <w:pPr>
        <w:pStyle w:val="HTML"/>
        <w:numPr>
          <w:ilvl w:val="0"/>
          <w:numId w:val="33"/>
        </w:num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706F44">
        <w:rPr>
          <w:rFonts w:ascii="Times New Roman" w:eastAsia="MS Mincho" w:hAnsi="Times New Roman" w:cs="Times New Roman"/>
          <w:bCs/>
          <w:sz w:val="28"/>
          <w:szCs w:val="28"/>
        </w:rPr>
        <w:t>Требования к оформлению курсовых и дипломных проектов</w:t>
      </w:r>
      <w:r w:rsidRPr="00706F44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706F44">
        <w:rPr>
          <w:rFonts w:ascii="Times New Roman" w:hAnsi="Times New Roman" w:cs="Times New Roman"/>
          <w:sz w:val="28"/>
          <w:szCs w:val="28"/>
        </w:rPr>
        <w:t xml:space="preserve"> </w:t>
      </w:r>
      <w:r w:rsidRPr="00706F44">
        <w:rPr>
          <w:rFonts w:ascii="Times New Roman" w:eastAsia="MS Mincho" w:hAnsi="Times New Roman" w:cs="Times New Roman"/>
          <w:sz w:val="28"/>
          <w:szCs w:val="28"/>
        </w:rPr>
        <w:t>:</w:t>
      </w:r>
      <w:proofErr w:type="gramEnd"/>
      <w:r w:rsidRPr="00706F44">
        <w:rPr>
          <w:rFonts w:ascii="Times New Roman" w:eastAsia="MS Mincho" w:hAnsi="Times New Roman" w:cs="Times New Roman"/>
          <w:sz w:val="28"/>
          <w:szCs w:val="28"/>
        </w:rPr>
        <w:t xml:space="preserve"> учебно-метод. пособие </w:t>
      </w:r>
      <w:r w:rsidRPr="00706F44">
        <w:rPr>
          <w:rFonts w:ascii="Times New Roman" w:hAnsi="Times New Roman" w:cs="Times New Roman"/>
          <w:sz w:val="28"/>
          <w:szCs w:val="28"/>
        </w:rPr>
        <w:t>/ В. В. Ефимов</w:t>
      </w:r>
      <w:r w:rsidR="009F2EA6" w:rsidRPr="00706F44">
        <w:rPr>
          <w:rFonts w:ascii="Times New Roman" w:eastAsia="MS Mincho" w:hAnsi="Times New Roman" w:cs="Times New Roman"/>
          <w:sz w:val="28"/>
          <w:szCs w:val="28"/>
        </w:rPr>
        <w:t>. – СПб</w:t>
      </w:r>
      <w:r w:rsidRPr="00706F44">
        <w:rPr>
          <w:rFonts w:ascii="Times New Roman" w:eastAsia="MS Mincho" w:hAnsi="Times New Roman" w:cs="Times New Roman"/>
          <w:sz w:val="28"/>
          <w:szCs w:val="28"/>
        </w:rPr>
        <w:t>: ПГУПС, 2010.– 46 с.</w:t>
      </w:r>
    </w:p>
    <w:p w:rsidR="00312E44" w:rsidRPr="00706F44" w:rsidRDefault="00312E44" w:rsidP="006E4590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left="502"/>
        <w:jc w:val="both"/>
        <w:rPr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left="142"/>
        <w:jc w:val="both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  <w:r w:rsidR="009F2EA6" w:rsidRPr="00706F44">
        <w:rPr>
          <w:bCs/>
          <w:sz w:val="28"/>
          <w:szCs w:val="28"/>
        </w:rPr>
        <w:t>: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bCs/>
          <w:sz w:val="28"/>
          <w:szCs w:val="28"/>
        </w:rPr>
        <w:t>Тарифы на перевозки</w:t>
      </w:r>
      <w:r w:rsidRPr="00706F44">
        <w:rPr>
          <w:sz w:val="28"/>
          <w:szCs w:val="28"/>
        </w:rPr>
        <w:t xml:space="preserve">  грузов [Текст] : метод</w:t>
      </w:r>
      <w:proofErr w:type="gramStart"/>
      <w:r w:rsidRPr="00706F44">
        <w:rPr>
          <w:sz w:val="28"/>
          <w:szCs w:val="28"/>
        </w:rPr>
        <w:t>.</w:t>
      </w:r>
      <w:proofErr w:type="gramEnd"/>
      <w:r w:rsidRPr="00706F44">
        <w:rPr>
          <w:sz w:val="28"/>
          <w:szCs w:val="28"/>
        </w:rPr>
        <w:t xml:space="preserve"> </w:t>
      </w:r>
      <w:proofErr w:type="gramStart"/>
      <w:r w:rsidRPr="00706F44">
        <w:rPr>
          <w:sz w:val="28"/>
          <w:szCs w:val="28"/>
        </w:rPr>
        <w:t>у</w:t>
      </w:r>
      <w:proofErr w:type="gramEnd"/>
      <w:r w:rsidRPr="00706F44">
        <w:rPr>
          <w:sz w:val="28"/>
          <w:szCs w:val="28"/>
        </w:rPr>
        <w:t xml:space="preserve">казания для </w:t>
      </w:r>
      <w:proofErr w:type="spellStart"/>
      <w:r w:rsidRPr="00706F44">
        <w:rPr>
          <w:sz w:val="28"/>
          <w:szCs w:val="28"/>
        </w:rPr>
        <w:t>практ</w:t>
      </w:r>
      <w:proofErr w:type="spellEnd"/>
      <w:r w:rsidRPr="00706F44">
        <w:rPr>
          <w:sz w:val="28"/>
          <w:szCs w:val="28"/>
        </w:rPr>
        <w:t xml:space="preserve">. и лаб. работ / ПГУПС, каф. "Логистика и </w:t>
      </w:r>
      <w:proofErr w:type="spellStart"/>
      <w:r w:rsidRPr="00706F44">
        <w:rPr>
          <w:sz w:val="28"/>
          <w:szCs w:val="28"/>
        </w:rPr>
        <w:t>коммерч</w:t>
      </w:r>
      <w:proofErr w:type="spellEnd"/>
      <w:r w:rsidRPr="00706F44">
        <w:rPr>
          <w:sz w:val="28"/>
          <w:szCs w:val="28"/>
        </w:rPr>
        <w:t>. работа"; сост.: В. Н. Кустов [и др.]. - СПб: ПГУПС, 2004. - 79 с.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Маликов О. Б. Склады и грузовые терминалы: справочник. – СПб: Бизнес-пресса, 2005. </w:t>
      </w:r>
    </w:p>
    <w:p w:rsidR="006E4590" w:rsidRPr="00706F44" w:rsidRDefault="006E4590" w:rsidP="006E4590">
      <w:pPr>
        <w:pStyle w:val="HTML"/>
        <w:numPr>
          <w:ilvl w:val="0"/>
          <w:numId w:val="30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6F44">
        <w:rPr>
          <w:rFonts w:ascii="Times New Roman" w:eastAsia="MS Mincho" w:hAnsi="Times New Roman" w:cs="Times New Roman"/>
          <w:sz w:val="28"/>
          <w:szCs w:val="28"/>
        </w:rPr>
        <w:t>Оформление перевозочных документов на перевозку грузов железнодорожным тра</w:t>
      </w:r>
      <w:r w:rsidR="00184E0B" w:rsidRPr="00706F44">
        <w:rPr>
          <w:rFonts w:ascii="Times New Roman" w:eastAsia="MS Mincho" w:hAnsi="Times New Roman" w:cs="Times New Roman"/>
          <w:sz w:val="28"/>
          <w:szCs w:val="28"/>
        </w:rPr>
        <w:t>нспортом: методические указания</w:t>
      </w:r>
      <w:proofErr w:type="gramStart"/>
      <w:r w:rsidR="00184E0B" w:rsidRPr="00706F44">
        <w:rPr>
          <w:rFonts w:ascii="Times New Roman" w:eastAsia="MS Mincho" w:hAnsi="Times New Roman" w:cs="Times New Roman"/>
          <w:sz w:val="28"/>
          <w:szCs w:val="28"/>
        </w:rPr>
        <w:t>/</w:t>
      </w:r>
      <w:r w:rsidRPr="00706F44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706F44">
        <w:rPr>
          <w:rFonts w:ascii="Times New Roman" w:eastAsia="MS Mincho" w:hAnsi="Times New Roman" w:cs="Times New Roman"/>
          <w:sz w:val="28"/>
          <w:szCs w:val="28"/>
        </w:rPr>
        <w:t>ост. Т. Г. Сергеева. – СПб</w:t>
      </w:r>
      <w:proofErr w:type="gramStart"/>
      <w:r w:rsidRPr="00706F44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706F44">
        <w:rPr>
          <w:rFonts w:ascii="Times New Roman" w:eastAsia="MS Mincho" w:hAnsi="Times New Roman" w:cs="Times New Roman"/>
          <w:sz w:val="28"/>
          <w:szCs w:val="28"/>
        </w:rPr>
        <w:t>ПГУПС, 2006.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Тарифное руководство № 3. Правила применения сборов за дополнительные операции, связанные  с перевозкой грузов на федеральном железнодорожном транспорте. – М., 2001.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pacing w:val="-2"/>
          <w:sz w:val="28"/>
          <w:szCs w:val="28"/>
        </w:rPr>
      </w:pPr>
      <w:r w:rsidRPr="00706F44">
        <w:rPr>
          <w:spacing w:val="-2"/>
          <w:sz w:val="28"/>
          <w:szCs w:val="28"/>
        </w:rPr>
        <w:t xml:space="preserve">Тарифное руководство № 4. Книга 1. Тарифные расстояния между станциями на участках </w:t>
      </w:r>
      <w:r w:rsidRPr="00706F44">
        <w:rPr>
          <w:sz w:val="28"/>
          <w:szCs w:val="28"/>
        </w:rPr>
        <w:t>железных дорог. – М.: ИКЦ «Академкнига»,</w:t>
      </w:r>
      <w:r w:rsidRPr="00706F44">
        <w:rPr>
          <w:spacing w:val="-2"/>
          <w:sz w:val="28"/>
          <w:szCs w:val="28"/>
        </w:rPr>
        <w:t xml:space="preserve"> 2002. – 502 с.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pacing w:val="-2"/>
          <w:sz w:val="28"/>
          <w:szCs w:val="28"/>
        </w:rPr>
      </w:pPr>
      <w:r w:rsidRPr="00706F44">
        <w:rPr>
          <w:sz w:val="28"/>
          <w:szCs w:val="28"/>
        </w:rPr>
        <w:t>Тарифное руководство № 4. Книга 2. Ч. 1. Алфавитный список железнодорожных станций</w:t>
      </w:r>
      <w:r w:rsidRPr="00706F44">
        <w:rPr>
          <w:spacing w:val="-2"/>
          <w:sz w:val="28"/>
          <w:szCs w:val="28"/>
        </w:rPr>
        <w:t>. – М.: ИКЦ «Академкнига», 2002. – 452 с.</w:t>
      </w:r>
    </w:p>
    <w:p w:rsidR="006E4590" w:rsidRPr="00706F44" w:rsidRDefault="006E4590" w:rsidP="006E4590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spacing w:val="-2"/>
          <w:sz w:val="28"/>
          <w:szCs w:val="28"/>
        </w:rPr>
      </w:pPr>
      <w:r w:rsidRPr="00706F44">
        <w:rPr>
          <w:sz w:val="28"/>
          <w:szCs w:val="28"/>
        </w:rPr>
        <w:t>Тарифное руководство № 4. Книга 2. Ч. 2. Алфавитный список пассажирских остановочных пунктов и платформ</w:t>
      </w:r>
      <w:r w:rsidRPr="00706F44">
        <w:rPr>
          <w:spacing w:val="-2"/>
          <w:sz w:val="28"/>
          <w:szCs w:val="28"/>
        </w:rPr>
        <w:t>. – М.: ИКЦ «Академкнига», 2002. – 136 с.</w:t>
      </w:r>
    </w:p>
    <w:p w:rsidR="006E4590" w:rsidRPr="00706F44" w:rsidRDefault="006E4590" w:rsidP="006E4590">
      <w:pPr>
        <w:numPr>
          <w:ilvl w:val="0"/>
          <w:numId w:val="30"/>
        </w:numPr>
        <w:spacing w:after="0" w:line="240" w:lineRule="auto"/>
        <w:jc w:val="both"/>
        <w:rPr>
          <w:spacing w:val="-2"/>
          <w:sz w:val="28"/>
          <w:szCs w:val="28"/>
        </w:rPr>
      </w:pPr>
      <w:r w:rsidRPr="00706F44">
        <w:rPr>
          <w:sz w:val="28"/>
          <w:szCs w:val="28"/>
        </w:rPr>
        <w:lastRenderedPageBreak/>
        <w:t>Тарифное руководство № 4. Книга 3. Тарифные расстояния между транзитными пунктами.</w:t>
      </w:r>
      <w:r w:rsidRPr="00706F44">
        <w:rPr>
          <w:spacing w:val="-2"/>
          <w:sz w:val="28"/>
          <w:szCs w:val="28"/>
        </w:rPr>
        <w:t xml:space="preserve"> – М.: ИКЦ «Академкнига», 2002. – 379 с.</w:t>
      </w:r>
    </w:p>
    <w:p w:rsidR="006E4590" w:rsidRPr="00706F44" w:rsidRDefault="006E4590" w:rsidP="006E4590">
      <w:pPr>
        <w:spacing w:after="0" w:line="240" w:lineRule="auto"/>
        <w:jc w:val="both"/>
        <w:rPr>
          <w:spacing w:val="-2"/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6F44">
        <w:rPr>
          <w:bCs/>
          <w:sz w:val="28"/>
          <w:szCs w:val="28"/>
        </w:rPr>
        <w:t>8.4 Другие издания, необходимые для освоения дисциплины:</w:t>
      </w:r>
    </w:p>
    <w:p w:rsidR="006E4590" w:rsidRPr="00706F44" w:rsidRDefault="006E4590" w:rsidP="006E4590">
      <w:pPr>
        <w:numPr>
          <w:ilvl w:val="0"/>
          <w:numId w:val="31"/>
        </w:numPr>
        <w:spacing w:after="0" w:line="288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Газета «Экономические новости» </w:t>
      </w:r>
    </w:p>
    <w:p w:rsidR="006E4590" w:rsidRPr="00706F44" w:rsidRDefault="006E4590" w:rsidP="006E4590">
      <w:pPr>
        <w:numPr>
          <w:ilvl w:val="0"/>
          <w:numId w:val="31"/>
        </w:numPr>
        <w:spacing w:after="0" w:line="288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Газета «Таможенный вестник»</w:t>
      </w:r>
    </w:p>
    <w:p w:rsidR="006E4590" w:rsidRPr="00706F44" w:rsidRDefault="006E4590" w:rsidP="006E4590">
      <w:pPr>
        <w:numPr>
          <w:ilvl w:val="0"/>
          <w:numId w:val="31"/>
        </w:numPr>
        <w:spacing w:after="0" w:line="288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Журнал «Вестник транспорта»</w:t>
      </w:r>
    </w:p>
    <w:p w:rsidR="006E4590" w:rsidRPr="00706F44" w:rsidRDefault="006E4590" w:rsidP="006E4590">
      <w:pPr>
        <w:numPr>
          <w:ilvl w:val="0"/>
          <w:numId w:val="31"/>
        </w:numPr>
        <w:spacing w:after="0" w:line="288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Журнал «Железнодорожный транспорт» </w:t>
      </w:r>
    </w:p>
    <w:p w:rsidR="006E4590" w:rsidRPr="00706F44" w:rsidRDefault="006E4590" w:rsidP="006E4590">
      <w:pPr>
        <w:numPr>
          <w:ilvl w:val="0"/>
          <w:numId w:val="31"/>
        </w:numPr>
        <w:spacing w:after="0" w:line="288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Журнал «</w:t>
      </w:r>
      <w:proofErr w:type="spellStart"/>
      <w:r w:rsidRPr="00706F44">
        <w:rPr>
          <w:sz w:val="28"/>
          <w:szCs w:val="28"/>
        </w:rPr>
        <w:t>ЛогИнфо</w:t>
      </w:r>
      <w:proofErr w:type="spellEnd"/>
      <w:r w:rsidRPr="00706F44">
        <w:rPr>
          <w:sz w:val="28"/>
          <w:szCs w:val="28"/>
        </w:rPr>
        <w:t xml:space="preserve">» </w:t>
      </w:r>
    </w:p>
    <w:p w:rsidR="006E4590" w:rsidRPr="00706F44" w:rsidRDefault="006E4590" w:rsidP="006E4590">
      <w:pPr>
        <w:numPr>
          <w:ilvl w:val="0"/>
          <w:numId w:val="31"/>
        </w:numPr>
        <w:spacing w:after="0" w:line="288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Журнал «Логистика» </w:t>
      </w:r>
    </w:p>
    <w:p w:rsidR="006E4590" w:rsidRPr="00706F44" w:rsidRDefault="006E4590" w:rsidP="006E4590">
      <w:pPr>
        <w:numPr>
          <w:ilvl w:val="0"/>
          <w:numId w:val="31"/>
        </w:numPr>
        <w:spacing w:after="0" w:line="288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Журнал «Партнер: транспортные перевозки» </w:t>
      </w:r>
    </w:p>
    <w:p w:rsidR="006E4590" w:rsidRPr="00706F44" w:rsidRDefault="006E4590" w:rsidP="006E4590">
      <w:pPr>
        <w:numPr>
          <w:ilvl w:val="0"/>
          <w:numId w:val="31"/>
        </w:numPr>
        <w:spacing w:after="0" w:line="288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Журнал «Перевозки»</w:t>
      </w:r>
    </w:p>
    <w:p w:rsidR="006E4590" w:rsidRPr="00706F44" w:rsidRDefault="006E4590" w:rsidP="006E4590">
      <w:pPr>
        <w:spacing w:after="0" w:line="288" w:lineRule="auto"/>
        <w:ind w:left="426"/>
        <w:jc w:val="both"/>
        <w:rPr>
          <w:sz w:val="28"/>
          <w:szCs w:val="28"/>
        </w:rPr>
      </w:pPr>
    </w:p>
    <w:p w:rsidR="006E4590" w:rsidRPr="00706F44" w:rsidRDefault="006E4590" w:rsidP="006E4590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706F44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E4590" w:rsidRPr="00706F44" w:rsidRDefault="006E4590" w:rsidP="006E4590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993403" w:rsidRDefault="00993403" w:rsidP="00993403">
      <w:pPr>
        <w:numPr>
          <w:ilvl w:val="0"/>
          <w:numId w:val="25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r w:rsidRPr="00021C2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021C2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021C22">
        <w:rPr>
          <w:bCs/>
          <w:sz w:val="28"/>
          <w:szCs w:val="28"/>
        </w:rPr>
        <w:t xml:space="preserve"> I [Электронный ресурс]. Режим доступа:  </w:t>
      </w:r>
      <w:hyperlink r:id="rId8" w:history="1">
        <w:r w:rsidRPr="00AD5FCB">
          <w:rPr>
            <w:rStyle w:val="a8"/>
            <w:bCs/>
            <w:sz w:val="28"/>
            <w:szCs w:val="28"/>
          </w:rPr>
          <w:t>http://sdo.pgups.ru</w:t>
        </w:r>
      </w:hyperlink>
      <w:r w:rsidRPr="00021C22">
        <w:rPr>
          <w:bCs/>
          <w:sz w:val="28"/>
          <w:szCs w:val="28"/>
        </w:rPr>
        <w:t>.</w:t>
      </w:r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Новостной портал о транспорте [Электронный ресурс]. – Режим доступа</w:t>
      </w:r>
      <w:r w:rsidRPr="00706F44">
        <w:rPr>
          <w:sz w:val="28"/>
          <w:szCs w:val="28"/>
          <w:lang w:val="en-US"/>
        </w:rPr>
        <w:t> </w:t>
      </w:r>
      <w:hyperlink r:id="rId9" w:tgtFrame="_blank" w:history="1">
        <w:r w:rsidRPr="00706F44">
          <w:rPr>
            <w:rStyle w:val="a8"/>
            <w:sz w:val="28"/>
            <w:szCs w:val="28"/>
            <w:lang w:val="en-US"/>
          </w:rPr>
          <w:t>http</w:t>
        </w:r>
        <w:r w:rsidRPr="00706F44">
          <w:rPr>
            <w:rStyle w:val="a8"/>
            <w:sz w:val="28"/>
            <w:szCs w:val="28"/>
          </w:rPr>
          <w:t>://</w:t>
        </w:r>
        <w:r w:rsidRPr="00706F44">
          <w:rPr>
            <w:rStyle w:val="a8"/>
            <w:sz w:val="28"/>
            <w:szCs w:val="28"/>
            <w:lang w:val="en-US"/>
          </w:rPr>
          <w:t>www</w:t>
        </w:r>
        <w:r w:rsidRPr="00706F44">
          <w:rPr>
            <w:rStyle w:val="a8"/>
            <w:sz w:val="28"/>
            <w:szCs w:val="28"/>
          </w:rPr>
          <w:t>.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worldcargonews</w:t>
        </w:r>
        <w:proofErr w:type="spellEnd"/>
        <w:r w:rsidRPr="00706F44">
          <w:rPr>
            <w:rStyle w:val="a8"/>
            <w:sz w:val="28"/>
            <w:szCs w:val="28"/>
          </w:rPr>
          <w:t>.</w:t>
        </w:r>
        <w:r w:rsidRPr="00706F44">
          <w:rPr>
            <w:rStyle w:val="a8"/>
            <w:sz w:val="28"/>
            <w:szCs w:val="28"/>
            <w:lang w:val="en-US"/>
          </w:rPr>
          <w:t>com</w:t>
        </w:r>
        <w:r w:rsidRPr="00706F44">
          <w:rPr>
            <w:rStyle w:val="a8"/>
            <w:sz w:val="28"/>
            <w:szCs w:val="28"/>
          </w:rPr>
          <w:t>/</w:t>
        </w:r>
      </w:hyperlink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Комитет по логистике ТПП РФ [Электронный ресурс]. – Режим доступа </w:t>
      </w:r>
      <w:hyperlink r:id="rId10" w:tgtFrame="_blank" w:history="1">
        <w:r w:rsidRPr="00706F44">
          <w:rPr>
            <w:rStyle w:val="a8"/>
            <w:sz w:val="28"/>
            <w:szCs w:val="28"/>
            <w:lang w:val="en-US"/>
          </w:rPr>
          <w:t>http</w:t>
        </w:r>
        <w:r w:rsidRPr="00706F44">
          <w:rPr>
            <w:rStyle w:val="a8"/>
            <w:sz w:val="28"/>
            <w:szCs w:val="28"/>
          </w:rPr>
          <w:t>://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tpprf</w:t>
        </w:r>
        <w:proofErr w:type="spellEnd"/>
        <w:r w:rsidRPr="00706F44">
          <w:rPr>
            <w:rStyle w:val="a8"/>
            <w:sz w:val="28"/>
            <w:szCs w:val="28"/>
          </w:rPr>
          <w:t>.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706F44">
          <w:rPr>
            <w:rStyle w:val="a8"/>
            <w:sz w:val="28"/>
            <w:szCs w:val="28"/>
          </w:rPr>
          <w:t>/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706F44">
          <w:rPr>
            <w:rStyle w:val="a8"/>
            <w:sz w:val="28"/>
            <w:szCs w:val="28"/>
          </w:rPr>
          <w:t>/</w:t>
        </w:r>
        <w:r w:rsidRPr="00706F44">
          <w:rPr>
            <w:rStyle w:val="a8"/>
            <w:sz w:val="28"/>
            <w:szCs w:val="28"/>
            <w:lang w:val="en-US"/>
          </w:rPr>
          <w:t>interaction</w:t>
        </w:r>
        <w:r w:rsidRPr="00706F44">
          <w:rPr>
            <w:rStyle w:val="a8"/>
            <w:sz w:val="28"/>
            <w:szCs w:val="28"/>
          </w:rPr>
          <w:t>/</w:t>
        </w:r>
        <w:r w:rsidRPr="00706F44">
          <w:rPr>
            <w:rStyle w:val="a8"/>
            <w:sz w:val="28"/>
            <w:szCs w:val="28"/>
            <w:lang w:val="en-US"/>
          </w:rPr>
          <w:t>committee</w:t>
        </w:r>
        <w:r w:rsidRPr="00706F44">
          <w:rPr>
            <w:rStyle w:val="a8"/>
            <w:sz w:val="28"/>
            <w:szCs w:val="28"/>
          </w:rPr>
          <w:t>/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komlogistics</w:t>
        </w:r>
        <w:proofErr w:type="spellEnd"/>
        <w:r w:rsidRPr="00706F44">
          <w:rPr>
            <w:rStyle w:val="a8"/>
            <w:sz w:val="28"/>
            <w:szCs w:val="28"/>
          </w:rPr>
          <w:t>/</w:t>
        </w:r>
      </w:hyperlink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ab/>
        <w:t>Система Консультант Плюс [Электронный ресурс]– Режим доступа: http://www.consultant.ru;</w:t>
      </w:r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ab/>
        <w:t>Гарант Информационно-правовой портал [Электронный ресурс]– Режим доступа: http://www.garant.ru.</w:t>
      </w:r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706F44">
        <w:rPr>
          <w:sz w:val="28"/>
          <w:szCs w:val="28"/>
          <w:lang w:val="en-US"/>
        </w:rPr>
        <w:t>BCG</w:t>
      </w:r>
      <w:r w:rsidRPr="00706F44">
        <w:rPr>
          <w:sz w:val="28"/>
          <w:szCs w:val="28"/>
        </w:rPr>
        <w:t xml:space="preserve"> в России</w:t>
      </w:r>
      <w:r w:rsidRPr="00706F44">
        <w:rPr>
          <w:sz w:val="28"/>
          <w:szCs w:val="28"/>
          <w:lang w:val="en-US"/>
        </w:rPr>
        <w:t> </w:t>
      </w:r>
      <w:r w:rsidRPr="00706F44">
        <w:rPr>
          <w:sz w:val="28"/>
          <w:szCs w:val="28"/>
        </w:rPr>
        <w:t xml:space="preserve">[Электронный ресурс]. – Режим доступа </w:t>
      </w:r>
      <w:hyperlink r:id="rId11" w:tgtFrame="_blank" w:history="1">
        <w:r w:rsidRPr="00706F44">
          <w:rPr>
            <w:rStyle w:val="a8"/>
            <w:sz w:val="28"/>
            <w:szCs w:val="28"/>
            <w:lang w:val="en-US"/>
          </w:rPr>
          <w:t>http</w:t>
        </w:r>
        <w:r w:rsidRPr="00706F44">
          <w:rPr>
            <w:rStyle w:val="a8"/>
            <w:sz w:val="28"/>
            <w:szCs w:val="28"/>
          </w:rPr>
          <w:t>://</w:t>
        </w:r>
        <w:r w:rsidRPr="00706F44">
          <w:rPr>
            <w:rStyle w:val="a8"/>
            <w:sz w:val="28"/>
            <w:szCs w:val="28"/>
            <w:lang w:val="en-US"/>
          </w:rPr>
          <w:t>www</w:t>
        </w:r>
        <w:r w:rsidRPr="00706F44">
          <w:rPr>
            <w:rStyle w:val="a8"/>
            <w:sz w:val="28"/>
            <w:szCs w:val="28"/>
          </w:rPr>
          <w:t>.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bcg</w:t>
        </w:r>
        <w:proofErr w:type="spellEnd"/>
        <w:r w:rsidRPr="00706F44">
          <w:rPr>
            <w:rStyle w:val="a8"/>
            <w:sz w:val="28"/>
            <w:szCs w:val="28"/>
          </w:rPr>
          <w:t>.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706F44">
          <w:rPr>
            <w:rStyle w:val="a8"/>
            <w:sz w:val="28"/>
            <w:szCs w:val="28"/>
          </w:rPr>
          <w:t>/</w:t>
        </w:r>
      </w:hyperlink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РБК</w:t>
      </w:r>
      <w:r w:rsidRPr="00706F44">
        <w:rPr>
          <w:sz w:val="28"/>
          <w:szCs w:val="28"/>
          <w:lang w:val="en-US"/>
        </w:rPr>
        <w:t> </w:t>
      </w:r>
      <w:r w:rsidRPr="00706F44">
        <w:rPr>
          <w:sz w:val="28"/>
          <w:szCs w:val="28"/>
        </w:rPr>
        <w:t xml:space="preserve">[Электронный ресурс]. – Режим доступа </w:t>
      </w:r>
      <w:hyperlink r:id="rId12" w:tgtFrame="_blank" w:history="1">
        <w:r w:rsidRPr="00706F44">
          <w:rPr>
            <w:rStyle w:val="a8"/>
            <w:sz w:val="28"/>
            <w:szCs w:val="28"/>
            <w:lang w:val="en-US"/>
          </w:rPr>
          <w:t>http</w:t>
        </w:r>
        <w:r w:rsidRPr="00706F44">
          <w:rPr>
            <w:rStyle w:val="a8"/>
            <w:sz w:val="28"/>
            <w:szCs w:val="28"/>
          </w:rPr>
          <w:t>://</w:t>
        </w:r>
        <w:r w:rsidRPr="00706F44">
          <w:rPr>
            <w:rStyle w:val="a8"/>
            <w:sz w:val="28"/>
            <w:szCs w:val="28"/>
            <w:lang w:val="en-US"/>
          </w:rPr>
          <w:t>www</w:t>
        </w:r>
        <w:r w:rsidRPr="00706F44">
          <w:rPr>
            <w:rStyle w:val="a8"/>
            <w:sz w:val="28"/>
            <w:szCs w:val="28"/>
          </w:rPr>
          <w:t>.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rbc</w:t>
        </w:r>
        <w:proofErr w:type="spellEnd"/>
        <w:r w:rsidRPr="00706F44">
          <w:rPr>
            <w:rStyle w:val="a8"/>
            <w:sz w:val="28"/>
            <w:szCs w:val="28"/>
          </w:rPr>
          <w:t>.</w:t>
        </w:r>
        <w:proofErr w:type="spellStart"/>
        <w:r w:rsidRPr="00706F44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706F44">
          <w:rPr>
            <w:rStyle w:val="a8"/>
            <w:sz w:val="28"/>
            <w:szCs w:val="28"/>
          </w:rPr>
          <w:t>/</w:t>
        </w:r>
      </w:hyperlink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Базы данных Мирового банка [Электронный ресурс]. – Режим доступа http://www.worldbank.org/</w:t>
      </w:r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706F44">
        <w:rPr>
          <w:sz w:val="28"/>
          <w:szCs w:val="28"/>
        </w:rPr>
        <w:t xml:space="preserve">Международный торговый центр [Электронный ресурс]. – Режим доступа </w:t>
      </w:r>
      <w:hyperlink r:id="rId13" w:history="1">
        <w:r w:rsidRPr="00706F44">
          <w:rPr>
            <w:rStyle w:val="a8"/>
            <w:sz w:val="28"/>
            <w:szCs w:val="28"/>
          </w:rPr>
          <w:t>http://www.intracen.org/</w:t>
        </w:r>
      </w:hyperlink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706F44">
        <w:rPr>
          <w:sz w:val="28"/>
          <w:szCs w:val="28"/>
        </w:rPr>
        <w:t xml:space="preserve">Об </w:t>
      </w:r>
      <w:proofErr w:type="spellStart"/>
      <w:r w:rsidRPr="00706F44">
        <w:rPr>
          <w:sz w:val="28"/>
          <w:szCs w:val="28"/>
        </w:rPr>
        <w:t>AnyLogic</w:t>
      </w:r>
      <w:proofErr w:type="spellEnd"/>
      <w:r w:rsidRPr="00706F44">
        <w:rPr>
          <w:sz w:val="28"/>
          <w:szCs w:val="28"/>
        </w:rPr>
        <w:t xml:space="preserve"> [Электронный ресурс]. – Режим доступа http://www.anylogic.ru/books</w:t>
      </w:r>
    </w:p>
    <w:p w:rsidR="006E4590" w:rsidRPr="00706F44" w:rsidRDefault="006E4590" w:rsidP="006E4590">
      <w:pPr>
        <w:numPr>
          <w:ilvl w:val="0"/>
          <w:numId w:val="25"/>
        </w:numPr>
        <w:spacing w:after="0" w:line="240" w:lineRule="auto"/>
        <w:rPr>
          <w:sz w:val="28"/>
          <w:szCs w:val="28"/>
          <w:lang w:val="en-US"/>
        </w:rPr>
      </w:pPr>
      <w:r w:rsidRPr="00706F44">
        <w:rPr>
          <w:sz w:val="28"/>
          <w:szCs w:val="28"/>
          <w:lang w:val="en-US"/>
        </w:rPr>
        <w:t>The European Qualifications Framework for Lifelong Learning [</w:t>
      </w:r>
      <w:r w:rsidRPr="00706F44">
        <w:rPr>
          <w:sz w:val="28"/>
          <w:szCs w:val="28"/>
        </w:rPr>
        <w:t>Электронный</w:t>
      </w:r>
      <w:r w:rsidRPr="00706F44">
        <w:rPr>
          <w:sz w:val="28"/>
          <w:szCs w:val="28"/>
          <w:lang w:val="en-US"/>
        </w:rPr>
        <w:t xml:space="preserve"> </w:t>
      </w:r>
      <w:proofErr w:type="spellStart"/>
      <w:r w:rsidRPr="00706F44">
        <w:rPr>
          <w:sz w:val="28"/>
          <w:szCs w:val="28"/>
          <w:lang w:val="en-US"/>
        </w:rPr>
        <w:t>ресурс</w:t>
      </w:r>
      <w:proofErr w:type="spellEnd"/>
      <w:r w:rsidRPr="00706F44">
        <w:rPr>
          <w:sz w:val="28"/>
          <w:szCs w:val="28"/>
          <w:lang w:val="en-US"/>
        </w:rPr>
        <w:t xml:space="preserve">]. – </w:t>
      </w:r>
      <w:proofErr w:type="spellStart"/>
      <w:r w:rsidRPr="00706F44">
        <w:rPr>
          <w:sz w:val="28"/>
          <w:szCs w:val="28"/>
          <w:lang w:val="en-US"/>
        </w:rPr>
        <w:t>Режим</w:t>
      </w:r>
      <w:proofErr w:type="spellEnd"/>
      <w:r w:rsidRPr="00706F44">
        <w:rPr>
          <w:sz w:val="28"/>
          <w:szCs w:val="28"/>
          <w:lang w:val="en-US"/>
        </w:rPr>
        <w:t xml:space="preserve"> </w:t>
      </w:r>
      <w:proofErr w:type="spellStart"/>
      <w:r w:rsidRPr="00706F44">
        <w:rPr>
          <w:sz w:val="28"/>
          <w:szCs w:val="28"/>
          <w:lang w:val="en-US"/>
        </w:rPr>
        <w:t>доступа</w:t>
      </w:r>
      <w:proofErr w:type="spellEnd"/>
      <w:r w:rsidRPr="00706F44">
        <w:rPr>
          <w:sz w:val="28"/>
          <w:szCs w:val="28"/>
          <w:lang w:val="en-US"/>
        </w:rPr>
        <w:t xml:space="preserve"> </w:t>
      </w:r>
      <w:hyperlink r:id="rId14" w:history="1">
        <w:r w:rsidRPr="00706F44">
          <w:rPr>
            <w:rStyle w:val="a8"/>
            <w:sz w:val="28"/>
            <w:szCs w:val="28"/>
            <w:lang w:val="en-US"/>
          </w:rPr>
          <w:t>http://www.nqai.ie/documents/eqfleaflet.pdf</w:t>
        </w:r>
      </w:hyperlink>
    </w:p>
    <w:p w:rsidR="006E4590" w:rsidRPr="00706F44" w:rsidRDefault="006E4590" w:rsidP="006E4590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993403" w:rsidRPr="00993403" w:rsidRDefault="00993403" w:rsidP="00993403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993403">
        <w:rPr>
          <w:rFonts w:eastAsia="Calibri"/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993403">
        <w:rPr>
          <w:rFonts w:eastAsia="Calibri"/>
          <w:b/>
          <w:bCs/>
          <w:sz w:val="28"/>
          <w:szCs w:val="28"/>
        </w:rPr>
        <w:t>обучающихся</w:t>
      </w:r>
      <w:proofErr w:type="gramEnd"/>
      <w:r w:rsidRPr="00993403">
        <w:rPr>
          <w:rFonts w:eastAsia="Calibri"/>
          <w:b/>
          <w:bCs/>
          <w:sz w:val="28"/>
          <w:szCs w:val="28"/>
        </w:rPr>
        <w:t xml:space="preserve"> по освоению дисциплины</w:t>
      </w:r>
    </w:p>
    <w:p w:rsidR="00993403" w:rsidRPr="00993403" w:rsidRDefault="00993403" w:rsidP="00993403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993403">
        <w:rPr>
          <w:rFonts w:eastAsia="Calibri"/>
          <w:bCs/>
          <w:sz w:val="28"/>
          <w:szCs w:val="28"/>
        </w:rPr>
        <w:t>Порядок изучения дисциплины следующий:</w:t>
      </w:r>
    </w:p>
    <w:p w:rsidR="00993403" w:rsidRPr="00993403" w:rsidRDefault="00993403" w:rsidP="00993403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/>
          <w:bCs/>
          <w:sz w:val="28"/>
          <w:szCs w:val="28"/>
        </w:rPr>
      </w:pPr>
      <w:r w:rsidRPr="00993403">
        <w:rPr>
          <w:rFonts w:eastAsia="Calibri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93403" w:rsidRPr="00993403" w:rsidRDefault="00993403" w:rsidP="00993403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/>
          <w:bCs/>
          <w:sz w:val="28"/>
          <w:szCs w:val="28"/>
        </w:rPr>
      </w:pPr>
      <w:r w:rsidRPr="00993403">
        <w:rPr>
          <w:rFonts w:eastAsia="Calibri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93403" w:rsidRPr="00993403" w:rsidRDefault="00993403" w:rsidP="00993403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/>
          <w:bCs/>
          <w:sz w:val="28"/>
          <w:szCs w:val="28"/>
        </w:rPr>
      </w:pPr>
      <w:r w:rsidRPr="00993403">
        <w:rPr>
          <w:rFonts w:eastAsia="Calibri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93403" w:rsidRPr="00993403" w:rsidRDefault="00993403" w:rsidP="00993403">
      <w:pPr>
        <w:tabs>
          <w:tab w:val="left" w:pos="1418"/>
        </w:tabs>
        <w:spacing w:after="0" w:line="240" w:lineRule="auto"/>
        <w:ind w:left="851"/>
        <w:contextualSpacing/>
        <w:jc w:val="right"/>
        <w:rPr>
          <w:rFonts w:eastAsia="Calibri"/>
          <w:bCs/>
          <w:sz w:val="28"/>
          <w:szCs w:val="28"/>
          <w:highlight w:val="yellow"/>
        </w:rPr>
      </w:pPr>
    </w:p>
    <w:p w:rsidR="006A3755" w:rsidRDefault="006A3755" w:rsidP="006A375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A3755" w:rsidRDefault="006A3755" w:rsidP="006A375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A3755" w:rsidRDefault="006A3755" w:rsidP="006A3755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A3755" w:rsidRDefault="006A3755" w:rsidP="006A3755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A3755" w:rsidRDefault="006A3755" w:rsidP="006A3755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6A3755" w:rsidRDefault="006A3755" w:rsidP="006A3755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6A3755" w:rsidRDefault="006A3755" w:rsidP="006A3755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993403" w:rsidRPr="00993403" w:rsidRDefault="00993403" w:rsidP="00993403">
      <w:p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  <w:lang w:eastAsia="ru-RU"/>
        </w:rPr>
      </w:pPr>
    </w:p>
    <w:p w:rsidR="00993403" w:rsidRPr="00993403" w:rsidRDefault="00993403" w:rsidP="00993403">
      <w:pPr>
        <w:tabs>
          <w:tab w:val="left" w:pos="1418"/>
        </w:tabs>
        <w:spacing w:after="0" w:line="240" w:lineRule="auto"/>
        <w:ind w:left="491"/>
        <w:jc w:val="both"/>
        <w:rPr>
          <w:rFonts w:eastAsia="Calibri"/>
          <w:bCs/>
          <w:sz w:val="28"/>
          <w:szCs w:val="28"/>
          <w:lang w:eastAsia="ru-RU"/>
        </w:rPr>
      </w:pPr>
      <w:r w:rsidRPr="00993403">
        <w:rPr>
          <w:rFonts w:eastAsia="Calibri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93403" w:rsidRPr="00993403" w:rsidRDefault="00993403" w:rsidP="00993403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</w:p>
    <w:p w:rsidR="00993403" w:rsidRPr="00993403" w:rsidRDefault="00993403" w:rsidP="00993403">
      <w:pPr>
        <w:spacing w:after="0" w:line="264" w:lineRule="auto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993403">
        <w:rPr>
          <w:rFonts w:eastAsia="Calibri"/>
          <w:bCs/>
          <w:sz w:val="28"/>
          <w:szCs w:val="28"/>
          <w:lang w:eastAsia="ru-RU"/>
        </w:rPr>
        <w:t>Материально-техническая база кафедры «Логистика и коммерческая работа» обеспечивает проведение всех видов учебных занятий, предусмотренных учебным</w:t>
      </w:r>
      <w:r w:rsidR="003A3E48">
        <w:rPr>
          <w:rFonts w:eastAsia="Calibri"/>
          <w:bCs/>
          <w:sz w:val="28"/>
          <w:szCs w:val="28"/>
          <w:lang w:eastAsia="ru-RU"/>
        </w:rPr>
        <w:t>и планами</w:t>
      </w:r>
      <w:r w:rsidR="00477249">
        <w:rPr>
          <w:rFonts w:eastAsia="Calibri"/>
          <w:bCs/>
          <w:sz w:val="28"/>
          <w:szCs w:val="28"/>
          <w:lang w:eastAsia="ru-RU"/>
        </w:rPr>
        <w:t>,</w:t>
      </w:r>
      <w:r w:rsidRPr="00993403">
        <w:rPr>
          <w:rFonts w:eastAsia="Calibri"/>
          <w:bCs/>
          <w:sz w:val="28"/>
          <w:szCs w:val="28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993403" w:rsidRPr="00993403" w:rsidRDefault="00993403" w:rsidP="00993403">
      <w:pPr>
        <w:spacing w:after="0"/>
        <w:ind w:firstLine="709"/>
        <w:rPr>
          <w:rFonts w:eastAsia="Calibri"/>
          <w:bCs/>
          <w:sz w:val="28"/>
          <w:szCs w:val="28"/>
          <w:lang w:bidi="ru-RU"/>
        </w:rPr>
      </w:pPr>
      <w:r w:rsidRPr="00993403">
        <w:rPr>
          <w:rFonts w:eastAsia="Calibri"/>
          <w:bCs/>
          <w:sz w:val="28"/>
          <w:szCs w:val="28"/>
          <w:lang w:bidi="ru-RU"/>
        </w:rPr>
        <w:t>Она содержит:</w:t>
      </w:r>
    </w:p>
    <w:p w:rsidR="00993403" w:rsidRPr="00993403" w:rsidRDefault="00993403" w:rsidP="00993403">
      <w:pPr>
        <w:numPr>
          <w:ilvl w:val="0"/>
          <w:numId w:val="20"/>
        </w:numPr>
        <w:spacing w:after="0" w:line="240" w:lineRule="auto"/>
        <w:ind w:left="0" w:firstLine="710"/>
        <w:jc w:val="both"/>
        <w:rPr>
          <w:color w:val="000000"/>
          <w:sz w:val="28"/>
          <w:szCs w:val="28"/>
          <w:lang w:eastAsia="ru-RU"/>
        </w:rPr>
      </w:pPr>
      <w:r w:rsidRPr="00993403">
        <w:rPr>
          <w:color w:val="000000"/>
          <w:sz w:val="28"/>
          <w:szCs w:val="28"/>
          <w:lang w:eastAsia="ru-RU"/>
        </w:rPr>
        <w:lastRenderedPageBreak/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плакатов, которые обеспечивают тематические иллюстрации в соответствии с рабочей программой дисциплины</w:t>
      </w:r>
      <w:r w:rsidRPr="00993403">
        <w:rPr>
          <w:szCs w:val="24"/>
          <w:lang w:eastAsia="ru-RU"/>
        </w:rPr>
        <w:t>;</w:t>
      </w:r>
    </w:p>
    <w:p w:rsidR="00993403" w:rsidRPr="00993403" w:rsidRDefault="00993403" w:rsidP="0099340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93403">
        <w:rPr>
          <w:bCs/>
          <w:sz w:val="28"/>
          <w:szCs w:val="28"/>
        </w:rPr>
        <w:t>помещения для проведения групповых и индивидуальных консультаций (7-317а);</w:t>
      </w:r>
    </w:p>
    <w:p w:rsidR="00993403" w:rsidRPr="00993403" w:rsidRDefault="00993403" w:rsidP="0099340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noProof/>
          <w:sz w:val="28"/>
          <w:szCs w:val="28"/>
        </w:rPr>
      </w:pPr>
      <w:r w:rsidRPr="00993403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6E4590" w:rsidRPr="00706F44" w:rsidRDefault="00993403" w:rsidP="00993403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      -  </w:t>
      </w:r>
      <w:r w:rsidRPr="00993403">
        <w:rPr>
          <w:bCs/>
          <w:sz w:val="28"/>
          <w:szCs w:val="28"/>
        </w:rPr>
        <w:t>помещения для самостоятельной работы (7-321)</w:t>
      </w:r>
      <w:r w:rsidRPr="00993403">
        <w:rPr>
          <w:rFonts w:eastAsia="Calibri"/>
          <w:bCs/>
          <w:sz w:val="28"/>
          <w:szCs w:val="28"/>
        </w:rPr>
        <w:t xml:space="preserve"> </w:t>
      </w:r>
      <w:r w:rsidRPr="00993403">
        <w:rPr>
          <w:rFonts w:eastAsia="Calibri"/>
          <w:sz w:val="28"/>
          <w:szCs w:val="28"/>
        </w:rPr>
        <w:t>оснащены</w:t>
      </w:r>
      <w:r>
        <w:rPr>
          <w:rFonts w:eastAsia="Calibri"/>
          <w:sz w:val="28"/>
          <w:szCs w:val="28"/>
        </w:rPr>
        <w:t xml:space="preserve"> компьютерной техникой с возможностью подключения к сети «Интернет» с обеспечением доступа в электронную образовательную среду.</w:t>
      </w:r>
    </w:p>
    <w:p w:rsidR="006E4590" w:rsidRPr="00706F44" w:rsidRDefault="006E4590" w:rsidP="006E4590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42B07" w:rsidRPr="00706F44" w:rsidTr="00742B07">
        <w:tc>
          <w:tcPr>
            <w:tcW w:w="4503" w:type="dxa"/>
            <w:shd w:val="clear" w:color="auto" w:fill="auto"/>
          </w:tcPr>
          <w:p w:rsidR="00742B07" w:rsidRPr="00706F44" w:rsidRDefault="00742B07" w:rsidP="00742B07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Разработчик программы</w:t>
            </w:r>
          </w:p>
          <w:p w:rsidR="00742B07" w:rsidRPr="00706F44" w:rsidRDefault="00742B07" w:rsidP="00742B07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 xml:space="preserve">преподаватель кафедры </w:t>
            </w:r>
          </w:p>
          <w:p w:rsidR="00742B07" w:rsidRPr="00706F44" w:rsidRDefault="00742B07" w:rsidP="00742B07">
            <w:pPr>
              <w:tabs>
                <w:tab w:val="left" w:pos="851"/>
              </w:tabs>
              <w:spacing w:after="0" w:line="240" w:lineRule="auto"/>
              <w:ind w:right="1452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«Логистика и</w:t>
            </w:r>
            <w:r w:rsidRPr="00706F44">
              <w:rPr>
                <w:sz w:val="28"/>
                <w:szCs w:val="28"/>
                <w:lang w:eastAsia="ru-RU"/>
              </w:rPr>
              <w:br/>
              <w:t>коммерческая работа»</w:t>
            </w:r>
          </w:p>
        </w:tc>
      </w:tr>
      <w:tr w:rsidR="00742B07" w:rsidRPr="00706F44" w:rsidTr="00742B07">
        <w:tc>
          <w:tcPr>
            <w:tcW w:w="4503" w:type="dxa"/>
            <w:shd w:val="clear" w:color="auto" w:fill="auto"/>
          </w:tcPr>
          <w:p w:rsidR="00742B07" w:rsidRPr="00706F44" w:rsidRDefault="00742B07" w:rsidP="00742B07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06F44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06F44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>января</w:t>
            </w:r>
            <w:r w:rsidRPr="00706F44">
              <w:rPr>
                <w:sz w:val="28"/>
                <w:szCs w:val="28"/>
                <w:lang w:eastAsia="ru-RU"/>
              </w:rPr>
              <w:t xml:space="preserve"> 20 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706F44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42B07" w:rsidRDefault="00742B07" w:rsidP="006E4590">
      <w:pPr>
        <w:tabs>
          <w:tab w:val="left" w:pos="1418"/>
        </w:tabs>
        <w:snapToGri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742B07" w:rsidRDefault="00742B07" w:rsidP="006E4590">
      <w:pPr>
        <w:tabs>
          <w:tab w:val="left" w:pos="1418"/>
        </w:tabs>
        <w:snapToGri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6E4590" w:rsidRPr="00706F44" w:rsidRDefault="00742B07" w:rsidP="00742B07">
      <w:pPr>
        <w:tabs>
          <w:tab w:val="left" w:pos="1418"/>
        </w:tabs>
        <w:snapToGri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5D0023" wp14:editId="2CDAFC62">
            <wp:extent cx="2714410" cy="87464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38" cy="8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 w:type="textWrapping" w:clear="all"/>
      </w:r>
    </w:p>
    <w:p w:rsidR="00B575FD" w:rsidRPr="00706F44" w:rsidRDefault="00B575FD" w:rsidP="00B575FD">
      <w:pPr>
        <w:snapToGrid w:val="0"/>
        <w:spacing w:after="0" w:line="240" w:lineRule="auto"/>
        <w:ind w:left="709"/>
        <w:jc w:val="both"/>
        <w:rPr>
          <w:sz w:val="28"/>
          <w:szCs w:val="28"/>
        </w:rPr>
      </w:pPr>
    </w:p>
    <w:p w:rsidR="00164E80" w:rsidRPr="00706F44" w:rsidRDefault="00164E80" w:rsidP="00D636A1">
      <w:pPr>
        <w:jc w:val="center"/>
        <w:rPr>
          <w:sz w:val="28"/>
          <w:szCs w:val="28"/>
        </w:rPr>
      </w:pPr>
    </w:p>
    <w:p w:rsidR="00EB33C4" w:rsidRPr="00706F44" w:rsidRDefault="00EB33C4" w:rsidP="00D636A1">
      <w:pPr>
        <w:spacing w:after="0"/>
        <w:jc w:val="center"/>
        <w:rPr>
          <w:sz w:val="28"/>
          <w:szCs w:val="28"/>
        </w:rPr>
      </w:pPr>
    </w:p>
    <w:p w:rsidR="00BA28B5" w:rsidRPr="00706F44" w:rsidRDefault="00BA28B5" w:rsidP="002D35EE">
      <w:pPr>
        <w:rPr>
          <w:sz w:val="28"/>
          <w:szCs w:val="28"/>
        </w:rPr>
      </w:pPr>
    </w:p>
    <w:sectPr w:rsidR="00BA28B5" w:rsidRPr="00706F44" w:rsidSect="00BA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440"/>
    <w:multiLevelType w:val="hybridMultilevel"/>
    <w:tmpl w:val="006A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B358D7"/>
    <w:multiLevelType w:val="hybridMultilevel"/>
    <w:tmpl w:val="D838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0326"/>
    <w:multiLevelType w:val="hybridMultilevel"/>
    <w:tmpl w:val="135C2C9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2D683546"/>
    <w:multiLevelType w:val="hybridMultilevel"/>
    <w:tmpl w:val="4B68293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A15D17"/>
    <w:multiLevelType w:val="hybridMultilevel"/>
    <w:tmpl w:val="266EBB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CBB0BDB"/>
    <w:multiLevelType w:val="hybridMultilevel"/>
    <w:tmpl w:val="133EA89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F040A1"/>
    <w:multiLevelType w:val="hybridMultilevel"/>
    <w:tmpl w:val="E8B2B7D0"/>
    <w:lvl w:ilvl="0" w:tplc="139498AE">
      <w:start w:val="1"/>
      <w:numFmt w:val="decimal"/>
      <w:suff w:val="space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C3A82"/>
    <w:multiLevelType w:val="hybridMultilevel"/>
    <w:tmpl w:val="90EE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53B9"/>
    <w:multiLevelType w:val="hybridMultilevel"/>
    <w:tmpl w:val="58DC86A8"/>
    <w:lvl w:ilvl="0" w:tplc="04190001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95A20"/>
    <w:multiLevelType w:val="hybridMultilevel"/>
    <w:tmpl w:val="AE22FDF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1B09DC"/>
    <w:multiLevelType w:val="hybridMultilevel"/>
    <w:tmpl w:val="D762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71B4A88"/>
    <w:multiLevelType w:val="hybridMultilevel"/>
    <w:tmpl w:val="70D62C84"/>
    <w:lvl w:ilvl="0" w:tplc="6044655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2F09D6"/>
    <w:multiLevelType w:val="hybridMultilevel"/>
    <w:tmpl w:val="148ED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85719"/>
    <w:multiLevelType w:val="hybridMultilevel"/>
    <w:tmpl w:val="2DF6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0544E"/>
    <w:multiLevelType w:val="hybridMultilevel"/>
    <w:tmpl w:val="7FECF2DE"/>
    <w:lvl w:ilvl="0" w:tplc="602CD0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121976"/>
    <w:multiLevelType w:val="hybridMultilevel"/>
    <w:tmpl w:val="CE7E41C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E79C9"/>
    <w:multiLevelType w:val="hybridMultilevel"/>
    <w:tmpl w:val="E8B2B7D0"/>
    <w:lvl w:ilvl="0" w:tplc="139498A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1FE7366"/>
    <w:multiLevelType w:val="hybridMultilevel"/>
    <w:tmpl w:val="E190D43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02619"/>
    <w:multiLevelType w:val="hybridMultilevel"/>
    <w:tmpl w:val="A5948752"/>
    <w:lvl w:ilvl="0" w:tplc="6B2A8668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5"/>
  </w:num>
  <w:num w:numId="10">
    <w:abstractNumId w:val="8"/>
  </w:num>
  <w:num w:numId="11">
    <w:abstractNumId w:val="15"/>
  </w:num>
  <w:num w:numId="12">
    <w:abstractNumId w:val="26"/>
  </w:num>
  <w:num w:numId="13">
    <w:abstractNumId w:val="19"/>
  </w:num>
  <w:num w:numId="14">
    <w:abstractNumId w:val="5"/>
  </w:num>
  <w:num w:numId="15">
    <w:abstractNumId w:val="11"/>
  </w:num>
  <w:num w:numId="16">
    <w:abstractNumId w:val="21"/>
  </w:num>
  <w:num w:numId="17">
    <w:abstractNumId w:val="3"/>
  </w:num>
  <w:num w:numId="18">
    <w:abstractNumId w:val="13"/>
  </w:num>
  <w:num w:numId="19">
    <w:abstractNumId w:val="1"/>
  </w:num>
  <w:num w:numId="20">
    <w:abstractNumId w:val="10"/>
  </w:num>
  <w:num w:numId="21">
    <w:abstractNumId w:val="0"/>
  </w:num>
  <w:num w:numId="22">
    <w:abstractNumId w:val="28"/>
  </w:num>
  <w:num w:numId="23">
    <w:abstractNumId w:val="7"/>
  </w:num>
  <w:num w:numId="24">
    <w:abstractNumId w:val="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9"/>
  </w:num>
  <w:num w:numId="28">
    <w:abstractNumId w:val="24"/>
  </w:num>
  <w:num w:numId="29">
    <w:abstractNumId w:val="27"/>
  </w:num>
  <w:num w:numId="30">
    <w:abstractNumId w:val="17"/>
  </w:num>
  <w:num w:numId="31">
    <w:abstractNumId w:val="2"/>
  </w:num>
  <w:num w:numId="32">
    <w:abstractNumId w:val="2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6A1"/>
    <w:rsid w:val="00017B96"/>
    <w:rsid w:val="0006293F"/>
    <w:rsid w:val="000700E9"/>
    <w:rsid w:val="00074582"/>
    <w:rsid w:val="000862AE"/>
    <w:rsid w:val="00092AB7"/>
    <w:rsid w:val="000A431C"/>
    <w:rsid w:val="00164E80"/>
    <w:rsid w:val="00176E9C"/>
    <w:rsid w:val="00183E79"/>
    <w:rsid w:val="00184E0B"/>
    <w:rsid w:val="001F2BEC"/>
    <w:rsid w:val="001F4C2A"/>
    <w:rsid w:val="001F58D3"/>
    <w:rsid w:val="00274259"/>
    <w:rsid w:val="002D35EE"/>
    <w:rsid w:val="002F0555"/>
    <w:rsid w:val="00312E44"/>
    <w:rsid w:val="00316C7B"/>
    <w:rsid w:val="00326180"/>
    <w:rsid w:val="00371B32"/>
    <w:rsid w:val="003A3E48"/>
    <w:rsid w:val="003E1412"/>
    <w:rsid w:val="00402980"/>
    <w:rsid w:val="00411454"/>
    <w:rsid w:val="00460DF5"/>
    <w:rsid w:val="00477249"/>
    <w:rsid w:val="004B66A7"/>
    <w:rsid w:val="004C5F90"/>
    <w:rsid w:val="004D1FFE"/>
    <w:rsid w:val="0052609A"/>
    <w:rsid w:val="00671431"/>
    <w:rsid w:val="006A3755"/>
    <w:rsid w:val="006A604E"/>
    <w:rsid w:val="006B3E7A"/>
    <w:rsid w:val="006E4590"/>
    <w:rsid w:val="00706F44"/>
    <w:rsid w:val="00727E6A"/>
    <w:rsid w:val="00742B07"/>
    <w:rsid w:val="007B79BF"/>
    <w:rsid w:val="007F6EFF"/>
    <w:rsid w:val="00817FC0"/>
    <w:rsid w:val="00823492"/>
    <w:rsid w:val="008309B9"/>
    <w:rsid w:val="008824D1"/>
    <w:rsid w:val="00897DCF"/>
    <w:rsid w:val="008B75E8"/>
    <w:rsid w:val="008C2B03"/>
    <w:rsid w:val="009056FB"/>
    <w:rsid w:val="0092613D"/>
    <w:rsid w:val="0095241B"/>
    <w:rsid w:val="00956FCF"/>
    <w:rsid w:val="009619C5"/>
    <w:rsid w:val="00983444"/>
    <w:rsid w:val="00991F60"/>
    <w:rsid w:val="00993403"/>
    <w:rsid w:val="009B1CE6"/>
    <w:rsid w:val="009F2EA6"/>
    <w:rsid w:val="00A11992"/>
    <w:rsid w:val="00A120F1"/>
    <w:rsid w:val="00A31F31"/>
    <w:rsid w:val="00A62251"/>
    <w:rsid w:val="00AF2033"/>
    <w:rsid w:val="00B2202F"/>
    <w:rsid w:val="00B230DE"/>
    <w:rsid w:val="00B575FD"/>
    <w:rsid w:val="00B75946"/>
    <w:rsid w:val="00B859D5"/>
    <w:rsid w:val="00BA28B5"/>
    <w:rsid w:val="00BE6569"/>
    <w:rsid w:val="00C35E8F"/>
    <w:rsid w:val="00C804FE"/>
    <w:rsid w:val="00C91F46"/>
    <w:rsid w:val="00D232F2"/>
    <w:rsid w:val="00D554AF"/>
    <w:rsid w:val="00D636A1"/>
    <w:rsid w:val="00DA0BEC"/>
    <w:rsid w:val="00DA244A"/>
    <w:rsid w:val="00DC4C17"/>
    <w:rsid w:val="00E017BF"/>
    <w:rsid w:val="00E13D53"/>
    <w:rsid w:val="00E17FCF"/>
    <w:rsid w:val="00E93006"/>
    <w:rsid w:val="00EA1514"/>
    <w:rsid w:val="00EB33C4"/>
    <w:rsid w:val="00EB5E28"/>
    <w:rsid w:val="00EF4024"/>
    <w:rsid w:val="00F41334"/>
    <w:rsid w:val="00F50C7F"/>
    <w:rsid w:val="00F970ED"/>
    <w:rsid w:val="00F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D636A1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6E45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0"/>
    <w:link w:val="30"/>
    <w:uiPriority w:val="9"/>
    <w:qFormat/>
    <w:rsid w:val="006E459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nhideWhenUsed/>
    <w:rsid w:val="00D63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636A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D6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636A1"/>
    <w:rPr>
      <w:rFonts w:ascii="Tahoma" w:eastAsia="Times New Roman" w:hAnsi="Tahoma" w:cs="Tahoma"/>
      <w:sz w:val="16"/>
      <w:szCs w:val="16"/>
    </w:rPr>
  </w:style>
  <w:style w:type="paragraph" w:customStyle="1" w:styleId="a6">
    <w:name w:val="РП.НАИМ_ДИСПЦИП"/>
    <w:basedOn w:val="a0"/>
    <w:autoRedefine/>
    <w:qFormat/>
    <w:rsid w:val="00D636A1"/>
    <w:pPr>
      <w:jc w:val="center"/>
    </w:pPr>
    <w:rPr>
      <w:caps/>
      <w:sz w:val="28"/>
    </w:rPr>
  </w:style>
  <w:style w:type="paragraph" w:customStyle="1" w:styleId="11">
    <w:name w:val="Абзац списка1"/>
    <w:basedOn w:val="a0"/>
    <w:rsid w:val="00D636A1"/>
    <w:pPr>
      <w:ind w:left="720"/>
      <w:contextualSpacing/>
    </w:pPr>
  </w:style>
  <w:style w:type="character" w:customStyle="1" w:styleId="12">
    <w:name w:val="Замещающий текст1"/>
    <w:semiHidden/>
    <w:rsid w:val="00D636A1"/>
    <w:rPr>
      <w:rFonts w:ascii="Times New Roman" w:hAnsi="Times New Roman" w:cs="Times New Roman" w:hint="default"/>
      <w:color w:val="808080"/>
    </w:rPr>
  </w:style>
  <w:style w:type="table" w:styleId="a7">
    <w:name w:val="Table Grid"/>
    <w:basedOn w:val="a2"/>
    <w:rsid w:val="00D636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2D35EE"/>
    <w:rPr>
      <w:color w:val="0000FF"/>
      <w:u w:val="single"/>
    </w:rPr>
  </w:style>
  <w:style w:type="paragraph" w:customStyle="1" w:styleId="ConsPlusNormal">
    <w:name w:val="ConsPlusNormal"/>
    <w:rsid w:val="00A62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E459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6E459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9">
    <w:name w:val="Placeholder Text"/>
    <w:uiPriority w:val="99"/>
    <w:semiHidden/>
    <w:rsid w:val="006E4590"/>
    <w:rPr>
      <w:color w:val="808080"/>
    </w:rPr>
  </w:style>
  <w:style w:type="paragraph" w:styleId="aa">
    <w:name w:val="List Paragraph"/>
    <w:basedOn w:val="a0"/>
    <w:uiPriority w:val="34"/>
    <w:qFormat/>
    <w:rsid w:val="006E4590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rsid w:val="006E4590"/>
  </w:style>
  <w:style w:type="paragraph" w:styleId="ab">
    <w:name w:val="annotation text"/>
    <w:basedOn w:val="a0"/>
    <w:link w:val="ac"/>
    <w:uiPriority w:val="99"/>
    <w:semiHidden/>
    <w:unhideWhenUsed/>
    <w:rsid w:val="006E4590"/>
    <w:pPr>
      <w:spacing w:before="100" w:beforeAutospacing="1" w:after="100" w:afterAutospacing="1" w:line="240" w:lineRule="auto"/>
    </w:pPr>
    <w:rPr>
      <w:szCs w:val="24"/>
      <w:lang w:val="x-none" w:eastAsia="x-none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E45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otnote reference"/>
    <w:uiPriority w:val="99"/>
    <w:semiHidden/>
    <w:unhideWhenUsed/>
    <w:rsid w:val="006E4590"/>
  </w:style>
  <w:style w:type="paragraph" w:styleId="ae">
    <w:name w:val="footnote text"/>
    <w:basedOn w:val="a0"/>
    <w:link w:val="af"/>
    <w:uiPriority w:val="99"/>
    <w:semiHidden/>
    <w:unhideWhenUsed/>
    <w:rsid w:val="006E4590"/>
    <w:pPr>
      <w:spacing w:before="100" w:beforeAutospacing="1" w:after="100" w:afterAutospacing="1" w:line="240" w:lineRule="auto"/>
    </w:pPr>
    <w:rPr>
      <w:szCs w:val="24"/>
      <w:lang w:val="x-none" w:eastAsia="x-none"/>
    </w:rPr>
  </w:style>
  <w:style w:type="character" w:customStyle="1" w:styleId="af">
    <w:name w:val="Текст сноски Знак"/>
    <w:basedOn w:val="a1"/>
    <w:link w:val="ae"/>
    <w:uiPriority w:val="99"/>
    <w:semiHidden/>
    <w:rsid w:val="006E45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Strong"/>
    <w:uiPriority w:val="22"/>
    <w:qFormat/>
    <w:rsid w:val="006E4590"/>
    <w:rPr>
      <w:b/>
      <w:bCs/>
    </w:rPr>
  </w:style>
  <w:style w:type="paragraph" w:styleId="13">
    <w:name w:val="toc 1"/>
    <w:basedOn w:val="a0"/>
    <w:next w:val="a0"/>
    <w:autoRedefine/>
    <w:uiPriority w:val="39"/>
    <w:rsid w:val="006E4590"/>
    <w:pPr>
      <w:spacing w:before="120" w:after="120" w:line="240" w:lineRule="auto"/>
    </w:pPr>
    <w:rPr>
      <w:rFonts w:ascii="Calibri" w:hAnsi="Calibri"/>
      <w:b/>
      <w:bCs/>
      <w:caps/>
      <w:sz w:val="20"/>
      <w:szCs w:val="20"/>
      <w:lang w:eastAsia="ru-RU"/>
    </w:rPr>
  </w:style>
  <w:style w:type="character" w:customStyle="1" w:styleId="FontStyle31">
    <w:name w:val="Font Style31"/>
    <w:rsid w:val="006E4590"/>
    <w:rPr>
      <w:rFonts w:ascii="Georgia" w:hAnsi="Georgia" w:cs="Georgia"/>
      <w:sz w:val="12"/>
      <w:szCs w:val="12"/>
    </w:rPr>
  </w:style>
  <w:style w:type="character" w:customStyle="1" w:styleId="FontStyle21">
    <w:name w:val="Font Style21"/>
    <w:rsid w:val="006E4590"/>
    <w:rPr>
      <w:rFonts w:ascii="Times New Roman" w:hAnsi="Times New Roman" w:cs="Times New Roman"/>
      <w:sz w:val="12"/>
      <w:szCs w:val="12"/>
    </w:rPr>
  </w:style>
  <w:style w:type="paragraph" w:customStyle="1" w:styleId="Style3">
    <w:name w:val="Style3"/>
    <w:basedOn w:val="a0"/>
    <w:rsid w:val="006E459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character" w:customStyle="1" w:styleId="14">
    <w:name w:val="Обычный1"/>
    <w:basedOn w:val="a1"/>
    <w:rsid w:val="006E4590"/>
  </w:style>
  <w:style w:type="paragraph" w:customStyle="1" w:styleId="Style2">
    <w:name w:val="Style2"/>
    <w:basedOn w:val="a0"/>
    <w:rsid w:val="006E459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character" w:customStyle="1" w:styleId="FontStyle20">
    <w:name w:val="Font Style20"/>
    <w:rsid w:val="006E4590"/>
    <w:rPr>
      <w:rFonts w:ascii="Georgia" w:hAnsi="Georgia" w:cs="Georgia"/>
      <w:sz w:val="12"/>
      <w:szCs w:val="12"/>
    </w:rPr>
  </w:style>
  <w:style w:type="character" w:styleId="af1">
    <w:name w:val="Emphasis"/>
    <w:uiPriority w:val="20"/>
    <w:qFormat/>
    <w:rsid w:val="006E4590"/>
    <w:rPr>
      <w:i/>
      <w:iCs/>
    </w:rPr>
  </w:style>
  <w:style w:type="paragraph" w:customStyle="1" w:styleId="a">
    <w:name w:val="список с точками"/>
    <w:basedOn w:val="a0"/>
    <w:rsid w:val="006E4590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eastAsia="Calibri"/>
      <w:szCs w:val="24"/>
      <w:lang w:eastAsia="ru-RU"/>
    </w:rPr>
  </w:style>
  <w:style w:type="character" w:customStyle="1" w:styleId="Bodytext">
    <w:name w:val="Body text_"/>
    <w:link w:val="15"/>
    <w:locked/>
    <w:rsid w:val="006E459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Bodytext"/>
    <w:rsid w:val="006E4590"/>
    <w:pPr>
      <w:shd w:val="clear" w:color="auto" w:fill="FFFFFF"/>
      <w:spacing w:after="114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">
    <w:name w:val="Абзац списка2"/>
    <w:basedOn w:val="a0"/>
    <w:rsid w:val="006E4590"/>
    <w:pPr>
      <w:ind w:left="720"/>
      <w:contextualSpacing/>
    </w:pPr>
  </w:style>
  <w:style w:type="character" w:customStyle="1" w:styleId="20">
    <w:name w:val="Замещающий текст2"/>
    <w:semiHidden/>
    <w:rsid w:val="006E4590"/>
    <w:rPr>
      <w:rFonts w:ascii="Times New Roman" w:hAnsi="Times New Roman" w:cs="Times New Roman" w:hint="default"/>
      <w:color w:val="808080"/>
    </w:rPr>
  </w:style>
  <w:style w:type="paragraph" w:customStyle="1" w:styleId="16">
    <w:name w:val="Обычный1"/>
    <w:rsid w:val="006E4590"/>
    <w:pPr>
      <w:widowControl w:val="0"/>
      <w:spacing w:after="0" w:line="259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6E459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3">
    <w:name w:val="Верхний колонтитул Знак"/>
    <w:basedOn w:val="a1"/>
    <w:link w:val="af2"/>
    <w:uiPriority w:val="99"/>
    <w:rsid w:val="006E4590"/>
    <w:rPr>
      <w:rFonts w:ascii="Times New Roman" w:eastAsia="Calibri" w:hAnsi="Times New Roman" w:cs="Times New Roman"/>
      <w:sz w:val="24"/>
      <w:lang w:val="x-none"/>
    </w:rPr>
  </w:style>
  <w:style w:type="paragraph" w:styleId="af4">
    <w:name w:val="footer"/>
    <w:basedOn w:val="a0"/>
    <w:link w:val="af5"/>
    <w:uiPriority w:val="99"/>
    <w:unhideWhenUsed/>
    <w:rsid w:val="006E459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5">
    <w:name w:val="Нижний колонтитул Знак"/>
    <w:basedOn w:val="a1"/>
    <w:link w:val="af4"/>
    <w:uiPriority w:val="99"/>
    <w:rsid w:val="006E4590"/>
    <w:rPr>
      <w:rFonts w:ascii="Times New Roman" w:eastAsia="Calibri" w:hAnsi="Times New Roman" w:cs="Times New Roman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hyperlink" Target="http://www.intracen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rbc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cg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tpprf.ru/ru/interaction/committee/komlogist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cargonews.com/" TargetMode="External"/><Relationship Id="rId14" Type="http://schemas.openxmlformats.org/officeDocument/2006/relationships/hyperlink" Target="http://www.nqai.ie/documents/eqfleafl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4199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</dc:creator>
  <cp:lastModifiedBy>Нонна</cp:lastModifiedBy>
  <cp:revision>42</cp:revision>
  <cp:lastPrinted>2017-11-16T09:31:00Z</cp:lastPrinted>
  <dcterms:created xsi:type="dcterms:W3CDTF">2016-05-11T13:29:00Z</dcterms:created>
  <dcterms:modified xsi:type="dcterms:W3CDTF">2017-11-29T12:41:00Z</dcterms:modified>
</cp:coreProperties>
</file>