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B2" w:rsidRPr="007E3C95" w:rsidRDefault="00437AB2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437AB2" w:rsidRPr="007E3C95" w:rsidRDefault="00437AB2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437AB2" w:rsidRPr="00D4420C" w:rsidRDefault="00437AB2" w:rsidP="007E3C9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4420C">
        <w:rPr>
          <w:rFonts w:ascii="Times New Roman" w:hAnsi="Times New Roman"/>
          <w:b/>
          <w:sz w:val="24"/>
          <w:szCs w:val="24"/>
        </w:rPr>
        <w:t>«БУХГАЛТЕРСКИЙ УЧЕТ В АВТОНОМНЫХ УЧРЕЖДЕНИЯХ»</w:t>
      </w:r>
    </w:p>
    <w:p w:rsidR="00437AB2" w:rsidRPr="007E3C95" w:rsidRDefault="00437AB2" w:rsidP="007E3C95">
      <w:pPr>
        <w:contextualSpacing/>
        <w:rPr>
          <w:rFonts w:ascii="Times New Roman" w:hAnsi="Times New Roman"/>
          <w:sz w:val="24"/>
          <w:szCs w:val="24"/>
        </w:rPr>
      </w:pPr>
    </w:p>
    <w:p w:rsidR="00437AB2" w:rsidRPr="007E3C95" w:rsidRDefault="00437AB2" w:rsidP="007E3C95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/>
          <w:sz w:val="24"/>
          <w:szCs w:val="24"/>
        </w:rPr>
        <w:t>38.</w:t>
      </w:r>
      <w:r w:rsidRPr="007E3C95">
        <w:rPr>
          <w:rFonts w:ascii="Times New Roman" w:hAnsi="Times New Roman"/>
          <w:sz w:val="24"/>
          <w:szCs w:val="24"/>
        </w:rPr>
        <w:t>03.01 «</w:t>
      </w:r>
      <w:r>
        <w:rPr>
          <w:rFonts w:ascii="Times New Roman" w:hAnsi="Times New Roman"/>
          <w:sz w:val="24"/>
          <w:szCs w:val="24"/>
        </w:rPr>
        <w:t>Экономика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437AB2" w:rsidRPr="007E3C95" w:rsidRDefault="00437AB2" w:rsidP="007E3C95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sz w:val="24"/>
          <w:szCs w:val="24"/>
        </w:rPr>
        <w:t>бакалавр</w:t>
      </w:r>
    </w:p>
    <w:p w:rsidR="00437AB2" w:rsidRPr="007E3C95" w:rsidRDefault="00437AB2" w:rsidP="007E3C95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Профиль – «</w:t>
      </w:r>
      <w:r>
        <w:rPr>
          <w:rFonts w:ascii="Times New Roman" w:hAnsi="Times New Roman"/>
          <w:sz w:val="24"/>
          <w:szCs w:val="24"/>
        </w:rPr>
        <w:t>Бухгалтерский учет, анализ и аудит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437AB2" w:rsidRPr="007E3C95" w:rsidRDefault="00437AB2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437AB2" w:rsidRPr="007E3C95" w:rsidRDefault="00437AB2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Бухгалтерский учет в автономных учреждениях</w:t>
      </w:r>
      <w:r w:rsidRPr="007E3C95">
        <w:rPr>
          <w:rFonts w:ascii="Times New Roman" w:hAnsi="Times New Roman"/>
          <w:sz w:val="24"/>
          <w:szCs w:val="24"/>
        </w:rPr>
        <w:t>» (Б1.В.</w:t>
      </w:r>
      <w:r>
        <w:rPr>
          <w:rFonts w:ascii="Times New Roman" w:hAnsi="Times New Roman"/>
          <w:sz w:val="24"/>
          <w:szCs w:val="24"/>
        </w:rPr>
        <w:t>ДВ.14.2</w:t>
      </w:r>
      <w:r w:rsidRPr="007E3C95">
        <w:rPr>
          <w:rFonts w:ascii="Times New Roman" w:hAnsi="Times New Roman"/>
          <w:sz w:val="24"/>
          <w:szCs w:val="24"/>
        </w:rPr>
        <w:t>) относится к вариативной части и является дисциплиной</w:t>
      </w:r>
      <w:r>
        <w:rPr>
          <w:rFonts w:ascii="Times New Roman" w:hAnsi="Times New Roman"/>
          <w:sz w:val="24"/>
          <w:szCs w:val="24"/>
        </w:rPr>
        <w:t xml:space="preserve"> по выбору</w:t>
      </w:r>
      <w:r w:rsidRPr="007E3C95">
        <w:rPr>
          <w:rFonts w:ascii="Times New Roman" w:hAnsi="Times New Roman"/>
          <w:sz w:val="24"/>
          <w:szCs w:val="24"/>
        </w:rPr>
        <w:t xml:space="preserve"> обучающегося.</w:t>
      </w:r>
    </w:p>
    <w:p w:rsidR="00437AB2" w:rsidRPr="007E3C95" w:rsidRDefault="00437AB2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437AB2" w:rsidRPr="00D4420C" w:rsidRDefault="00437AB2" w:rsidP="00D4420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4420C">
        <w:rPr>
          <w:rFonts w:ascii="Times New Roman" w:hAnsi="Times New Roman"/>
          <w:sz w:val="24"/>
          <w:szCs w:val="24"/>
        </w:rPr>
        <w:t>Целью изучения дисциплины «Бухгалтерский учет в автономных учреждениях» является приобретение теоретических знаний и практических навыков по бухгалтерскому учету в автономных учреждениях, имеющих специфические особенности, обусловленные законодательством о бюджетном устройстве и бюджетном процессе, а также некоммерческих организациях.</w:t>
      </w:r>
    </w:p>
    <w:p w:rsidR="00437AB2" w:rsidRPr="00D4420C" w:rsidRDefault="00437AB2" w:rsidP="00D4420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4420C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437AB2" w:rsidRPr="00D4420C" w:rsidRDefault="00437AB2" w:rsidP="00D4420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4420C">
        <w:rPr>
          <w:rFonts w:ascii="Times New Roman" w:hAnsi="Times New Roman"/>
          <w:sz w:val="24"/>
          <w:szCs w:val="24"/>
        </w:rPr>
        <w:t>- изучение состава статей бюджетной классификации;</w:t>
      </w:r>
    </w:p>
    <w:p w:rsidR="00437AB2" w:rsidRPr="00D4420C" w:rsidRDefault="00437AB2" w:rsidP="00D4420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4420C">
        <w:rPr>
          <w:rFonts w:ascii="Times New Roman" w:hAnsi="Times New Roman"/>
          <w:sz w:val="24"/>
          <w:szCs w:val="24"/>
        </w:rPr>
        <w:t>- рассмотрение порядка составления плана доходов и расходов финансово-хозяйственной деятельности учреждений и составление задания, бюджетной росписи в  автономных учреждениях;</w:t>
      </w:r>
    </w:p>
    <w:p w:rsidR="00437AB2" w:rsidRPr="00D4420C" w:rsidRDefault="00437AB2" w:rsidP="00D4420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4420C">
        <w:rPr>
          <w:rFonts w:ascii="Times New Roman" w:hAnsi="Times New Roman"/>
          <w:sz w:val="24"/>
          <w:szCs w:val="24"/>
        </w:rPr>
        <w:t>- изучение организации  бухгалтерского учета в автономных учреждениях, некоммерческих организациях;</w:t>
      </w:r>
    </w:p>
    <w:p w:rsidR="00437AB2" w:rsidRPr="00D4420C" w:rsidRDefault="00437AB2" w:rsidP="00D4420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4420C">
        <w:rPr>
          <w:rFonts w:ascii="Times New Roman" w:hAnsi="Times New Roman"/>
          <w:sz w:val="24"/>
          <w:szCs w:val="24"/>
        </w:rPr>
        <w:t>- изучение состава  квартальной и годовой бухгалтерской отчетности, порядка ее составления.</w:t>
      </w:r>
    </w:p>
    <w:p w:rsidR="00437AB2" w:rsidRPr="007E3C95" w:rsidRDefault="00437AB2" w:rsidP="007E3C95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437AB2" w:rsidRPr="007E3C95" w:rsidRDefault="00437AB2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 ОПК-2,  ПК-</w:t>
      </w:r>
      <w:r>
        <w:rPr>
          <w:rFonts w:ascii="Times New Roman" w:hAnsi="Times New Roman"/>
          <w:sz w:val="24"/>
          <w:szCs w:val="24"/>
        </w:rPr>
        <w:t>5</w:t>
      </w:r>
      <w:r w:rsidRPr="007E3C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ПК-17</w:t>
      </w:r>
      <w:r w:rsidRPr="007E3C95">
        <w:rPr>
          <w:rFonts w:ascii="Times New Roman" w:hAnsi="Times New Roman"/>
          <w:sz w:val="24"/>
          <w:szCs w:val="24"/>
        </w:rPr>
        <w:t>.</w:t>
      </w:r>
    </w:p>
    <w:p w:rsidR="00437AB2" w:rsidRPr="007E3C95" w:rsidRDefault="00437AB2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437AB2" w:rsidRPr="00D4420C" w:rsidRDefault="00437AB2" w:rsidP="00D4420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4420C">
        <w:rPr>
          <w:rFonts w:ascii="Times New Roman" w:hAnsi="Times New Roman"/>
          <w:sz w:val="24"/>
          <w:szCs w:val="24"/>
        </w:rPr>
        <w:t>ЗНАТЬ:</w:t>
      </w:r>
    </w:p>
    <w:p w:rsidR="00437AB2" w:rsidRPr="00D4420C" w:rsidRDefault="00437AB2" w:rsidP="00D4420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420C">
        <w:rPr>
          <w:rFonts w:ascii="Times New Roman" w:hAnsi="Times New Roman"/>
          <w:sz w:val="24"/>
          <w:szCs w:val="24"/>
        </w:rPr>
        <w:t xml:space="preserve">принципы, цели, задачи бухгалтерского учета и приемы ведения учета в автономных учреждениях, </w:t>
      </w:r>
    </w:p>
    <w:p w:rsidR="00437AB2" w:rsidRPr="00D4420C" w:rsidRDefault="00437AB2" w:rsidP="00D4420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420C">
        <w:rPr>
          <w:rFonts w:ascii="Times New Roman" w:hAnsi="Times New Roman"/>
          <w:sz w:val="24"/>
          <w:szCs w:val="24"/>
        </w:rPr>
        <w:t xml:space="preserve">систему законодательных и нормативных актов, регулирующих бухгалтерский учет в автономных учреждениях, </w:t>
      </w:r>
    </w:p>
    <w:p w:rsidR="00437AB2" w:rsidRPr="00D4420C" w:rsidRDefault="00437AB2" w:rsidP="00D4420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420C">
        <w:rPr>
          <w:rFonts w:ascii="Times New Roman" w:hAnsi="Times New Roman"/>
          <w:sz w:val="24"/>
          <w:szCs w:val="24"/>
        </w:rPr>
        <w:t>классическую процедуру бухгалтерского учета, ее учетно-технологические аспекты и контрольные моменты;</w:t>
      </w:r>
    </w:p>
    <w:p w:rsidR="00437AB2" w:rsidRPr="00D4420C" w:rsidRDefault="00437AB2" w:rsidP="00D4420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420C">
        <w:rPr>
          <w:rFonts w:ascii="Times New Roman" w:hAnsi="Times New Roman"/>
          <w:sz w:val="24"/>
          <w:szCs w:val="24"/>
        </w:rPr>
        <w:t xml:space="preserve">методику формирования учетных записей и формы документирования свершившихся фактов, </w:t>
      </w:r>
    </w:p>
    <w:p w:rsidR="00437AB2" w:rsidRPr="00D4420C" w:rsidRDefault="00437AB2" w:rsidP="00D4420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420C">
        <w:rPr>
          <w:rFonts w:ascii="Times New Roman" w:hAnsi="Times New Roman"/>
          <w:sz w:val="24"/>
          <w:szCs w:val="24"/>
        </w:rPr>
        <w:t>перспективы реформирования и развития бухгалтерского учета в некоммерческих организациях Российской Федерации.</w:t>
      </w:r>
    </w:p>
    <w:p w:rsidR="00437AB2" w:rsidRPr="00D4420C" w:rsidRDefault="00437AB2" w:rsidP="00D4420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4420C">
        <w:rPr>
          <w:rFonts w:ascii="Times New Roman" w:hAnsi="Times New Roman"/>
          <w:sz w:val="24"/>
          <w:szCs w:val="24"/>
        </w:rPr>
        <w:t>УМЕТЬ:</w:t>
      </w:r>
    </w:p>
    <w:p w:rsidR="00437AB2" w:rsidRPr="00D4420C" w:rsidRDefault="00437AB2" w:rsidP="00D4420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420C">
        <w:rPr>
          <w:rFonts w:ascii="Times New Roman" w:hAnsi="Times New Roman"/>
          <w:sz w:val="24"/>
          <w:szCs w:val="24"/>
        </w:rPr>
        <w:t>правильно идентифицировать, оценивать, классифицировать и систематизировать на бухгалтерских счетах отдельные факты хозяйственной деятельности, в соответствии с их экономическим содержанием в автономных учреждениях,</w:t>
      </w:r>
    </w:p>
    <w:p w:rsidR="00437AB2" w:rsidRPr="00D4420C" w:rsidRDefault="00437AB2" w:rsidP="00D4420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420C">
        <w:rPr>
          <w:rFonts w:ascii="Times New Roman" w:hAnsi="Times New Roman"/>
          <w:sz w:val="24"/>
          <w:szCs w:val="24"/>
        </w:rPr>
        <w:t>оформлять бухгалтерские записи в первичных документах и бухгалтерских регистрах;</w:t>
      </w:r>
    </w:p>
    <w:p w:rsidR="00437AB2" w:rsidRPr="00D4420C" w:rsidRDefault="00437AB2" w:rsidP="00D4420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420C">
        <w:rPr>
          <w:rFonts w:ascii="Times New Roman" w:hAnsi="Times New Roman"/>
          <w:sz w:val="24"/>
          <w:szCs w:val="24"/>
        </w:rPr>
        <w:t>самостоятельно применять теоретические основы и принципы бухгалтерского учета, а также конкретно вести учет нефинансовых активов, финансовых активов, обязательств, доходов и расходов в автономных учреждениях;</w:t>
      </w:r>
    </w:p>
    <w:p w:rsidR="00437AB2" w:rsidRPr="00D4420C" w:rsidRDefault="00437AB2" w:rsidP="00D4420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420C">
        <w:rPr>
          <w:rFonts w:ascii="Times New Roman" w:hAnsi="Times New Roman"/>
          <w:sz w:val="24"/>
          <w:szCs w:val="24"/>
        </w:rPr>
        <w:t>составлять бухгалтерскую отчетность.</w:t>
      </w:r>
    </w:p>
    <w:p w:rsidR="00437AB2" w:rsidRPr="00D4420C" w:rsidRDefault="00437AB2" w:rsidP="00D4420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4420C">
        <w:rPr>
          <w:rFonts w:ascii="Times New Roman" w:hAnsi="Times New Roman"/>
          <w:sz w:val="24"/>
          <w:szCs w:val="24"/>
        </w:rPr>
        <w:t>ВЛАДЕТЬ:</w:t>
      </w:r>
    </w:p>
    <w:p w:rsidR="00437AB2" w:rsidRPr="00D4420C" w:rsidRDefault="00437AB2" w:rsidP="00D4420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420C">
        <w:rPr>
          <w:rFonts w:ascii="Times New Roman" w:hAnsi="Times New Roman"/>
          <w:sz w:val="24"/>
          <w:szCs w:val="24"/>
        </w:rPr>
        <w:t>базовыми принципами бухгалтерского учета в автономных учреждениях;</w:t>
      </w:r>
    </w:p>
    <w:p w:rsidR="00437AB2" w:rsidRPr="00D4420C" w:rsidRDefault="00437AB2" w:rsidP="00D4420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4420C">
        <w:rPr>
          <w:rFonts w:ascii="Times New Roman" w:hAnsi="Times New Roman"/>
          <w:sz w:val="24"/>
          <w:szCs w:val="24"/>
        </w:rPr>
        <w:t>навыками решения практических задач, ситуаций, отдельных вопросов бухгалтерского  учета в автономных учреждениях;</w:t>
      </w:r>
    </w:p>
    <w:p w:rsidR="00437AB2" w:rsidRPr="00D4420C" w:rsidRDefault="00437AB2" w:rsidP="00D4420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420C">
        <w:rPr>
          <w:rFonts w:ascii="Times New Roman" w:hAnsi="Times New Roman"/>
          <w:sz w:val="24"/>
          <w:szCs w:val="24"/>
        </w:rPr>
        <w:t>методикой составления бухгалтерской (финансовой) отчетности автономных учреждений.</w:t>
      </w:r>
    </w:p>
    <w:p w:rsidR="00437AB2" w:rsidRPr="007E3C95" w:rsidRDefault="00437AB2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437AB2" w:rsidRPr="007E3C95" w:rsidRDefault="00437AB2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4420C">
        <w:rPr>
          <w:rFonts w:ascii="Times New Roman" w:hAnsi="Times New Roman"/>
          <w:sz w:val="24"/>
          <w:szCs w:val="24"/>
        </w:rPr>
        <w:t>Структура автономных учреждений. Основы бюджетной системы РФ</w:t>
      </w:r>
    </w:p>
    <w:p w:rsidR="00437AB2" w:rsidRDefault="00437AB2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4420C">
        <w:rPr>
          <w:rFonts w:ascii="Times New Roman" w:hAnsi="Times New Roman"/>
          <w:sz w:val="24"/>
          <w:szCs w:val="24"/>
        </w:rPr>
        <w:t>Порядок доведения лимитов бюджетных обязательств и объемов финансирования до получателей средств бюджета.</w:t>
      </w:r>
    </w:p>
    <w:p w:rsidR="00437AB2" w:rsidRDefault="00437AB2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4420C">
        <w:rPr>
          <w:rFonts w:ascii="Times New Roman" w:hAnsi="Times New Roman"/>
          <w:sz w:val="24"/>
          <w:szCs w:val="24"/>
        </w:rPr>
        <w:t>Организация  бухгалтерского учета.</w:t>
      </w:r>
    </w:p>
    <w:p w:rsidR="00437AB2" w:rsidRDefault="00437AB2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4420C">
        <w:rPr>
          <w:rFonts w:ascii="Times New Roman" w:hAnsi="Times New Roman"/>
          <w:sz w:val="24"/>
          <w:szCs w:val="24"/>
        </w:rPr>
        <w:t>Порядок открытия лицевых счетов автономным учреждениям. Расчетно-кассовое обслуживание.</w:t>
      </w:r>
    </w:p>
    <w:p w:rsidR="00437AB2" w:rsidRDefault="00437AB2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4420C">
        <w:rPr>
          <w:rFonts w:ascii="Times New Roman" w:hAnsi="Times New Roman"/>
          <w:sz w:val="24"/>
          <w:szCs w:val="24"/>
        </w:rPr>
        <w:t>Учет финансовых активов.</w:t>
      </w:r>
    </w:p>
    <w:p w:rsidR="00437AB2" w:rsidRDefault="00437AB2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4420C">
        <w:rPr>
          <w:rFonts w:ascii="Times New Roman" w:hAnsi="Times New Roman"/>
          <w:sz w:val="24"/>
          <w:szCs w:val="24"/>
        </w:rPr>
        <w:t>Учет нефинансовых активов</w:t>
      </w:r>
    </w:p>
    <w:p w:rsidR="00437AB2" w:rsidRPr="00D4420C" w:rsidRDefault="00437AB2" w:rsidP="00D4420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4420C">
        <w:rPr>
          <w:rFonts w:ascii="Times New Roman" w:hAnsi="Times New Roman"/>
          <w:sz w:val="24"/>
          <w:szCs w:val="24"/>
        </w:rPr>
        <w:t xml:space="preserve">Учет обязательств. </w:t>
      </w:r>
    </w:p>
    <w:p w:rsidR="00437AB2" w:rsidRDefault="00437AB2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4420C">
        <w:rPr>
          <w:rFonts w:ascii="Times New Roman" w:hAnsi="Times New Roman"/>
          <w:sz w:val="24"/>
          <w:szCs w:val="24"/>
        </w:rPr>
        <w:t>Учет доходов и расходов. Санкционирование расходов бюджетов.</w:t>
      </w:r>
    </w:p>
    <w:p w:rsidR="00437AB2" w:rsidRDefault="00437AB2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4420C">
        <w:rPr>
          <w:rFonts w:ascii="Times New Roman" w:hAnsi="Times New Roman"/>
          <w:sz w:val="24"/>
          <w:szCs w:val="24"/>
        </w:rPr>
        <w:t xml:space="preserve">Бухгалтерская отчетность в автономных учреждениях.  </w:t>
      </w:r>
    </w:p>
    <w:p w:rsidR="00437AB2" w:rsidRPr="007E3C95" w:rsidRDefault="00437AB2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437AB2" w:rsidRPr="007E3C95" w:rsidRDefault="00437AB2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Объем дисциплины – 2 зачетные единицы (72 час.), в том числе:</w:t>
      </w:r>
    </w:p>
    <w:p w:rsidR="00437AB2" w:rsidRPr="007E3C95" w:rsidRDefault="00437AB2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20 </w:t>
      </w:r>
      <w:r w:rsidRPr="007E3C95">
        <w:rPr>
          <w:rFonts w:ascii="Times New Roman" w:hAnsi="Times New Roman"/>
          <w:sz w:val="24"/>
          <w:szCs w:val="24"/>
        </w:rPr>
        <w:t>час.</w:t>
      </w:r>
      <w:r>
        <w:rPr>
          <w:rFonts w:ascii="Times New Roman" w:hAnsi="Times New Roman"/>
          <w:sz w:val="24"/>
          <w:szCs w:val="24"/>
        </w:rPr>
        <w:t xml:space="preserve"> – очное обучение; 4 час. – заочное обучение;</w:t>
      </w:r>
    </w:p>
    <w:p w:rsidR="00437AB2" w:rsidRPr="007E3C95" w:rsidRDefault="00437AB2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20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  <w:r w:rsidRPr="00D442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очное обучение; 4 час. – заочное обучение</w:t>
      </w:r>
    </w:p>
    <w:p w:rsidR="00437AB2" w:rsidRDefault="00437AB2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32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  <w:r w:rsidRPr="00D442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очное обучение; 60 час. – заочное обучение</w:t>
      </w:r>
    </w:p>
    <w:p w:rsidR="00437AB2" w:rsidRPr="007E3C95" w:rsidRDefault="00437AB2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час. заочное,</w:t>
      </w:r>
    </w:p>
    <w:p w:rsidR="00437AB2" w:rsidRPr="007E3C95" w:rsidRDefault="00437AB2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зачет</w:t>
      </w:r>
      <w:r>
        <w:rPr>
          <w:rFonts w:ascii="Times New Roman" w:hAnsi="Times New Roman"/>
          <w:sz w:val="24"/>
          <w:szCs w:val="24"/>
        </w:rPr>
        <w:t xml:space="preserve"> - очное обучение; зачет, контрольная работа. – заочное обучение.</w:t>
      </w:r>
    </w:p>
    <w:sectPr w:rsidR="00437AB2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E0CE1"/>
    <w:rsid w:val="00142E74"/>
    <w:rsid w:val="00152A7C"/>
    <w:rsid w:val="002177BA"/>
    <w:rsid w:val="00416BC7"/>
    <w:rsid w:val="00437AB2"/>
    <w:rsid w:val="004E6585"/>
    <w:rsid w:val="00555C56"/>
    <w:rsid w:val="005C2137"/>
    <w:rsid w:val="00632136"/>
    <w:rsid w:val="007E3C95"/>
    <w:rsid w:val="007E72F0"/>
    <w:rsid w:val="00843816"/>
    <w:rsid w:val="0091590D"/>
    <w:rsid w:val="00930315"/>
    <w:rsid w:val="00A00EAE"/>
    <w:rsid w:val="00B51720"/>
    <w:rsid w:val="00B906F8"/>
    <w:rsid w:val="00CA063A"/>
    <w:rsid w:val="00CA35C1"/>
    <w:rsid w:val="00D06585"/>
    <w:rsid w:val="00D4420C"/>
    <w:rsid w:val="00D5166C"/>
    <w:rsid w:val="00D81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565</Words>
  <Characters>3223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Жанна</cp:lastModifiedBy>
  <cp:revision>10</cp:revision>
  <cp:lastPrinted>2016-02-10T06:34:00Z</cp:lastPrinted>
  <dcterms:created xsi:type="dcterms:W3CDTF">2016-02-10T06:02:00Z</dcterms:created>
  <dcterms:modified xsi:type="dcterms:W3CDTF">2017-08-21T11:10:00Z</dcterms:modified>
</cp:coreProperties>
</file>