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B77C19" w:rsidRPr="00B77C19">
        <w:rPr>
          <w:rFonts w:ascii="Times New Roman" w:hAnsi="Times New Roman" w:cs="Times New Roman"/>
          <w:caps/>
          <w:sz w:val="24"/>
          <w:szCs w:val="24"/>
        </w:rPr>
        <w:t>Теоретическая механика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A97EAD" w:rsidRPr="00A97EAD">
        <w:rPr>
          <w:rFonts w:ascii="Times New Roman" w:hAnsi="Times New Roman" w:cs="Times New Roman"/>
          <w:sz w:val="24"/>
          <w:szCs w:val="24"/>
        </w:rPr>
        <w:t>Б1.В.ОД.</w:t>
      </w:r>
      <w:r w:rsidR="00B77C19">
        <w:rPr>
          <w:rFonts w:ascii="Times New Roman" w:hAnsi="Times New Roman" w:cs="Times New Roman"/>
          <w:sz w:val="24"/>
          <w:szCs w:val="24"/>
        </w:rPr>
        <w:t>7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B77C1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Дисциплина «Теоретическая механика» (Б1.В.ОД.7)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77C19" w:rsidRPr="00B77C19" w:rsidRDefault="00B77C19" w:rsidP="00B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B77C19" w:rsidRPr="00B77C19" w:rsidRDefault="00B77C19" w:rsidP="00B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77C19" w:rsidRPr="00B77C19" w:rsidRDefault="00B77C19" w:rsidP="00B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- дать студенту первоначальное представление о постановке инженерных и технических задач, их формализации, выборе модели изучаемого механического явления;</w:t>
      </w:r>
    </w:p>
    <w:p w:rsidR="00B77C19" w:rsidRPr="00B77C19" w:rsidRDefault="00B77C19" w:rsidP="00B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- привить навыки использования математического аппарата для решения инженерных задач в области механики;</w:t>
      </w:r>
    </w:p>
    <w:p w:rsidR="00B77C19" w:rsidRPr="00B77C19" w:rsidRDefault="00B77C19" w:rsidP="00B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- освоить основы методов статического расчета конструкций и их элементов;</w:t>
      </w:r>
    </w:p>
    <w:p w:rsidR="00B77C19" w:rsidRPr="00B77C19" w:rsidRDefault="00B77C19" w:rsidP="00B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- освоить основы кинематического и динамического исследования различных механизмов и их элементов;</w:t>
      </w:r>
    </w:p>
    <w:p w:rsidR="00B77C19" w:rsidRPr="00B77C19" w:rsidRDefault="00B77C19" w:rsidP="00B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- формировать знания и навыки, необходимые для изучения ряда профессиональных дисциплин;</w:t>
      </w:r>
    </w:p>
    <w:p w:rsidR="00632136" w:rsidRPr="008E7ED1" w:rsidRDefault="00B77C19" w:rsidP="00B77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- развивать логическое мышление и творческий подход к решению профессиональных задач.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A97EAD">
        <w:rPr>
          <w:rFonts w:ascii="Times New Roman" w:hAnsi="Times New Roman" w:cs="Times New Roman"/>
          <w:sz w:val="24"/>
          <w:szCs w:val="24"/>
        </w:rPr>
        <w:t>ПК-</w:t>
      </w:r>
      <w:r w:rsidR="00B77C19">
        <w:rPr>
          <w:rFonts w:ascii="Times New Roman" w:hAnsi="Times New Roman" w:cs="Times New Roman"/>
          <w:sz w:val="24"/>
          <w:szCs w:val="24"/>
        </w:rPr>
        <w:t>22</w:t>
      </w:r>
      <w:r w:rsidR="00A97EAD">
        <w:rPr>
          <w:rFonts w:ascii="Times New Roman" w:hAnsi="Times New Roman" w:cs="Times New Roman"/>
          <w:sz w:val="24"/>
          <w:szCs w:val="24"/>
        </w:rPr>
        <w:t>.</w:t>
      </w:r>
    </w:p>
    <w:p w:rsidR="00B77C19" w:rsidRPr="00B77C19" w:rsidRDefault="00B77C19" w:rsidP="00B77C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77C19" w:rsidRPr="00B77C19" w:rsidRDefault="00B77C19" w:rsidP="00B77C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b/>
          <w:sz w:val="24"/>
          <w:szCs w:val="24"/>
        </w:rPr>
        <w:t>ЗНАТЬ</w:t>
      </w:r>
      <w:r w:rsidRPr="00B77C19">
        <w:rPr>
          <w:rFonts w:ascii="Times New Roman" w:hAnsi="Times New Roman" w:cs="Times New Roman"/>
          <w:sz w:val="24"/>
          <w:szCs w:val="24"/>
        </w:rPr>
        <w:t>:</w:t>
      </w:r>
    </w:p>
    <w:p w:rsidR="00B77C19" w:rsidRPr="00B77C19" w:rsidRDefault="00B77C19" w:rsidP="00B77C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- основные понятия и аксиомы статики;</w:t>
      </w:r>
    </w:p>
    <w:p w:rsidR="00B77C19" w:rsidRPr="00B77C19" w:rsidRDefault="00B77C19" w:rsidP="00B77C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- способы задания движения точки и твердого тела;</w:t>
      </w:r>
    </w:p>
    <w:p w:rsidR="00B77C19" w:rsidRPr="00B77C19" w:rsidRDefault="00B77C19" w:rsidP="00B77C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- законы динамики точки и твердого тела.</w:t>
      </w:r>
    </w:p>
    <w:p w:rsidR="00B77C19" w:rsidRPr="00B77C19" w:rsidRDefault="00B77C19" w:rsidP="00B77C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b/>
          <w:sz w:val="24"/>
          <w:szCs w:val="24"/>
        </w:rPr>
        <w:t>УМЕТЬ</w:t>
      </w:r>
      <w:r w:rsidRPr="00B77C19">
        <w:rPr>
          <w:rFonts w:ascii="Times New Roman" w:hAnsi="Times New Roman" w:cs="Times New Roman"/>
          <w:sz w:val="24"/>
          <w:szCs w:val="24"/>
        </w:rPr>
        <w:t>:</w:t>
      </w:r>
    </w:p>
    <w:p w:rsidR="00B77C19" w:rsidRPr="00B77C19" w:rsidRDefault="00B77C19" w:rsidP="00B77C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 xml:space="preserve">- применять математические методы, физические законы и вычислительную технику для решения практических задач; </w:t>
      </w:r>
    </w:p>
    <w:p w:rsidR="00B77C19" w:rsidRPr="00B77C19" w:rsidRDefault="00B77C19" w:rsidP="00B77C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- использовать законы механики и других естественнонаучных дисциплин в профессиональной деятельности.</w:t>
      </w:r>
    </w:p>
    <w:p w:rsidR="00B77C19" w:rsidRPr="00B77C19" w:rsidRDefault="00B77C19" w:rsidP="00B77C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B77C19">
        <w:rPr>
          <w:rFonts w:ascii="Times New Roman" w:hAnsi="Times New Roman" w:cs="Times New Roman"/>
          <w:sz w:val="24"/>
          <w:szCs w:val="24"/>
        </w:rPr>
        <w:t>:</w:t>
      </w:r>
    </w:p>
    <w:p w:rsidR="00EB3EB4" w:rsidRPr="00EB3EB4" w:rsidRDefault="00B77C19" w:rsidP="00B77C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- основными законами и методами механики.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77C19" w:rsidRPr="00B77C19" w:rsidRDefault="00B77C19" w:rsidP="00B77C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Статика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C19" w:rsidRPr="00B77C19" w:rsidRDefault="00B77C19" w:rsidP="00B77C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Кинематика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B77C19" w:rsidP="00B77C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C19">
        <w:rPr>
          <w:rFonts w:ascii="Times New Roman" w:hAnsi="Times New Roman" w:cs="Times New Roman"/>
          <w:sz w:val="24"/>
          <w:szCs w:val="24"/>
        </w:rPr>
        <w:t>Динамика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77C19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B77C19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77C19">
        <w:rPr>
          <w:rFonts w:ascii="Times New Roman" w:hAnsi="Times New Roman" w:cs="Times New Roman"/>
          <w:sz w:val="24"/>
          <w:szCs w:val="24"/>
        </w:rPr>
        <w:t>3</w:t>
      </w:r>
      <w:r w:rsidR="004075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161EF">
        <w:rPr>
          <w:rFonts w:ascii="Times New Roman" w:hAnsi="Times New Roman" w:cs="Times New Roman"/>
          <w:sz w:val="24"/>
          <w:szCs w:val="24"/>
        </w:rPr>
        <w:t>1</w:t>
      </w:r>
      <w:r w:rsidR="00407577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77C19">
        <w:rPr>
          <w:rFonts w:ascii="Times New Roman" w:hAnsi="Times New Roman" w:cs="Times New Roman"/>
          <w:sz w:val="24"/>
          <w:szCs w:val="24"/>
        </w:rPr>
        <w:t>5</w:t>
      </w:r>
      <w:r w:rsidR="00407577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07577" w:rsidRDefault="00407577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онтроль – 9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A97EAD">
        <w:rPr>
          <w:rFonts w:ascii="Times New Roman" w:hAnsi="Times New Roman" w:cs="Times New Roman"/>
          <w:sz w:val="24"/>
          <w:szCs w:val="24"/>
        </w:rPr>
        <w:t>зачет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07577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A161EF"/>
    <w:rsid w:val="00A97EAD"/>
    <w:rsid w:val="00B77C1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00F6E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2017-12-15T13:08:00Z</dcterms:created>
  <dcterms:modified xsi:type="dcterms:W3CDTF">2017-12-15T13:08:00Z</dcterms:modified>
</cp:coreProperties>
</file>