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25162" w:rsidRPr="00225162">
        <w:rPr>
          <w:rFonts w:ascii="Times New Roman" w:hAnsi="Times New Roman" w:cs="Times New Roman"/>
          <w:caps/>
          <w:sz w:val="24"/>
          <w:szCs w:val="24"/>
        </w:rPr>
        <w:t>Стандартизация строительных материалов, изделий и конструкций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06208" w:rsidRPr="00B06208">
        <w:rPr>
          <w:rFonts w:ascii="Times New Roman" w:hAnsi="Times New Roman" w:cs="Times New Roman"/>
          <w:sz w:val="24"/>
          <w:szCs w:val="24"/>
        </w:rPr>
        <w:t>Б1.В.ОД.1</w:t>
      </w:r>
      <w:r w:rsidR="00225162">
        <w:rPr>
          <w:rFonts w:ascii="Times New Roman" w:hAnsi="Times New Roman" w:cs="Times New Roman"/>
          <w:sz w:val="24"/>
          <w:szCs w:val="24"/>
        </w:rPr>
        <w:t>7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2516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Дисциплина «Стандартизация строительных материалов, изделий и конструкций» (Б1.В.ОД.17)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Целью изучения дисциплины является предоставление студентам систематизированных знаний: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 xml:space="preserve">- в области стандартизации, необходимые для решения задач контроля качества продукции (услуг) в области строительных материалов, изделий и конструкций; 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 xml:space="preserve">- о нормативном обеспечении разработки, производства, испытаний, эксплуатации и утилизации продукции; 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о планировании и выполнении работ по стандартизации строительной продукции, проведения нормативной экспертиз.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усвоение основных понятий стандартизации в области строительных материалов, изделий и конструкций и применение их в практической деятельности;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изучение методов разработки и внедрения стандартов на каждом этапе производства строительной продукции;</w:t>
      </w:r>
    </w:p>
    <w:p w:rsidR="00225162" w:rsidRPr="00225162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приобретение практических навыков при внедрении стандартов в процесс производства;</w:t>
      </w:r>
    </w:p>
    <w:p w:rsidR="00632136" w:rsidRPr="008E7ED1" w:rsidRDefault="00225162" w:rsidP="0022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формирование знаний по расчету экономической эффективности разработки и внедрения стандартов.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B06208">
        <w:rPr>
          <w:rFonts w:ascii="Times New Roman" w:hAnsi="Times New Roman" w:cs="Times New Roman"/>
          <w:sz w:val="24"/>
          <w:szCs w:val="24"/>
        </w:rPr>
        <w:t>1</w:t>
      </w:r>
      <w:r w:rsidR="00905EAF">
        <w:rPr>
          <w:rFonts w:ascii="Times New Roman" w:hAnsi="Times New Roman" w:cs="Times New Roman"/>
          <w:sz w:val="24"/>
          <w:szCs w:val="24"/>
        </w:rPr>
        <w:t xml:space="preserve">, </w:t>
      </w:r>
      <w:r w:rsidR="00B76C2D">
        <w:rPr>
          <w:rFonts w:ascii="Times New Roman" w:hAnsi="Times New Roman" w:cs="Times New Roman"/>
          <w:sz w:val="24"/>
          <w:szCs w:val="24"/>
        </w:rPr>
        <w:t>ПК-</w:t>
      </w:r>
      <w:r w:rsidR="00225162">
        <w:rPr>
          <w:rFonts w:ascii="Times New Roman" w:hAnsi="Times New Roman" w:cs="Times New Roman"/>
          <w:sz w:val="24"/>
          <w:szCs w:val="24"/>
        </w:rPr>
        <w:t>1</w:t>
      </w:r>
      <w:r w:rsidR="00B76C2D">
        <w:rPr>
          <w:rFonts w:ascii="Times New Roman" w:hAnsi="Times New Roman" w:cs="Times New Roman"/>
          <w:sz w:val="24"/>
          <w:szCs w:val="24"/>
        </w:rPr>
        <w:t>4.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b/>
          <w:sz w:val="24"/>
          <w:szCs w:val="24"/>
        </w:rPr>
        <w:t>ЗНАТЬ</w:t>
      </w:r>
      <w:r w:rsidRPr="00225162">
        <w:rPr>
          <w:rFonts w:ascii="Times New Roman" w:hAnsi="Times New Roman" w:cs="Times New Roman"/>
          <w:sz w:val="24"/>
          <w:szCs w:val="24"/>
        </w:rPr>
        <w:t>: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нормативно-правовые акты, документы в области стандартизации строительных материалов, изделий и конструкций и требования к ним, законодательные и нормативные правовые акты, методические материалы по стандартизации, сертификации, метрологии и управлению качеством;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методы поиска и анализа необходимой, научно-технической информации в области управления качеством строительных материалов, изделий и конструкций.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b/>
          <w:sz w:val="24"/>
          <w:szCs w:val="24"/>
        </w:rPr>
        <w:t>УМЕТЬ</w:t>
      </w:r>
      <w:r w:rsidRPr="00225162">
        <w:rPr>
          <w:rFonts w:ascii="Times New Roman" w:hAnsi="Times New Roman" w:cs="Times New Roman"/>
          <w:sz w:val="24"/>
          <w:szCs w:val="24"/>
        </w:rPr>
        <w:t>: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практически реализовывать системы стандартизации;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участвовать в выполнении заданий по разработке новых, пересмотру и гармонизации действующих технических регламентов, стандартов и других документов по техническому регулированию, стандартизации, и управлению качеством;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lastRenderedPageBreak/>
        <w:t>- осуществлять контроль за испытаниями готовой продукции и поступающими на предприятие материальными ресурсами, внедрением современных методов испытаний и контроля;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проводить анализ состояния и динамики нормативного обеспечения производства, стандартизации на основе использования прогрессивных методов и средств.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25162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- приемами работы по систематическим проверкам на соответствие применяемых на предприятии (в организации) стандартов, норм и других документов, действующим правовым актам.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Основы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Особенности стандартизации строительных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Стандартизация методов и средств измерений в области строительных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162" w:rsidRPr="00225162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Стандартизация определения механических свойств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225162" w:rsidP="00225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162">
        <w:rPr>
          <w:rFonts w:ascii="Times New Roman" w:hAnsi="Times New Roman" w:cs="Times New Roman"/>
          <w:sz w:val="24"/>
          <w:szCs w:val="24"/>
        </w:rPr>
        <w:t>Стандартизация неорганических вяжущих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25162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25162">
        <w:rPr>
          <w:rFonts w:ascii="Times New Roman" w:hAnsi="Times New Roman" w:cs="Times New Roman"/>
          <w:sz w:val="24"/>
          <w:szCs w:val="24"/>
        </w:rPr>
        <w:t>е</w:t>
      </w:r>
      <w:r w:rsidR="00B0620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25162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225162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2251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225162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06208">
        <w:rPr>
          <w:rFonts w:ascii="Times New Roman" w:hAnsi="Times New Roman" w:cs="Times New Roman"/>
          <w:sz w:val="24"/>
          <w:szCs w:val="24"/>
        </w:rPr>
        <w:t>5</w:t>
      </w:r>
      <w:r w:rsidR="00225162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</w:t>
      </w:r>
      <w:r w:rsidR="00B76C2D">
        <w:rPr>
          <w:rFonts w:ascii="Times New Roman" w:hAnsi="Times New Roman" w:cs="Times New Roman"/>
          <w:sz w:val="24"/>
          <w:szCs w:val="24"/>
        </w:rPr>
        <w:t>ая</w:t>
      </w:r>
      <w:r w:rsidR="0025796E">
        <w:rPr>
          <w:rFonts w:ascii="Times New Roman" w:hAnsi="Times New Roman" w:cs="Times New Roman"/>
          <w:sz w:val="24"/>
          <w:szCs w:val="24"/>
        </w:rPr>
        <w:t xml:space="preserve"> </w:t>
      </w:r>
      <w:r w:rsidR="00B76C2D">
        <w:rPr>
          <w:rFonts w:ascii="Times New Roman" w:hAnsi="Times New Roman" w:cs="Times New Roman"/>
          <w:sz w:val="24"/>
          <w:szCs w:val="24"/>
        </w:rPr>
        <w:t xml:space="preserve">работа, </w:t>
      </w:r>
      <w:r w:rsidR="00225162">
        <w:rPr>
          <w:rFonts w:ascii="Times New Roman" w:hAnsi="Times New Roman" w:cs="Times New Roman"/>
          <w:sz w:val="24"/>
          <w:szCs w:val="24"/>
        </w:rPr>
        <w:t>зачет</w:t>
      </w:r>
      <w:bookmarkStart w:id="0" w:name="_GoBack"/>
      <w:bookmarkEnd w:id="0"/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25162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56491"/>
    <w:rsid w:val="00B06208"/>
    <w:rsid w:val="00B76C2D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55</cp:revision>
  <cp:lastPrinted>2016-02-25T08:02:00Z</cp:lastPrinted>
  <dcterms:created xsi:type="dcterms:W3CDTF">2016-02-10T06:02:00Z</dcterms:created>
  <dcterms:modified xsi:type="dcterms:W3CDTF">2017-11-25T21:44:00Z</dcterms:modified>
</cp:coreProperties>
</file>