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EC6539">
        <w:rPr>
          <w:rFonts w:ascii="Times New Roman" w:hAnsi="Times New Roman" w:cs="Times New Roman"/>
          <w:caps/>
          <w:sz w:val="24"/>
          <w:szCs w:val="24"/>
        </w:rPr>
        <w:t>инновационный менеджмент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Б1.В.ДВ.</w:t>
      </w:r>
      <w:r w:rsidR="00EC6539">
        <w:rPr>
          <w:rFonts w:ascii="Times New Roman" w:hAnsi="Times New Roman" w:cs="Times New Roman"/>
          <w:sz w:val="28"/>
          <w:szCs w:val="28"/>
        </w:rPr>
        <w:t>4</w:t>
      </w:r>
      <w:r w:rsidR="00813EC8" w:rsidRPr="00813EC8">
        <w:rPr>
          <w:rFonts w:ascii="Times New Roman" w:hAnsi="Times New Roman" w:cs="Times New Roman"/>
          <w:sz w:val="28"/>
          <w:szCs w:val="28"/>
        </w:rPr>
        <w:t>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="0027667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25796E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="0027667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01 «Стандартизация и метрология»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Квалификация (степень) выпускника – </w:t>
      </w:r>
      <w:r w:rsidR="0025796E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</w:p>
    <w:p w:rsidR="00632136" w:rsidRPr="0059775A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Профиль</w:t>
      </w:r>
      <w:r w:rsidR="00632136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7667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Метрология, стандартизация и</w:t>
      </w:r>
      <w:r w:rsidR="0027667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сертификация»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59775A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Инновационный менеджмент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813EC8" w:rsidRPr="0059775A">
        <w:rPr>
          <w:rFonts w:ascii="Times New Roman" w:hAnsi="Times New Roman" w:cs="Times New Roman"/>
          <w:color w:val="000000" w:themeColor="text1"/>
          <w:sz w:val="24"/>
          <w:szCs w:val="28"/>
        </w:rPr>
        <w:t>Б1.В.ДВ.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813EC8" w:rsidRPr="0059775A">
        <w:rPr>
          <w:rFonts w:ascii="Times New Roman" w:hAnsi="Times New Roman" w:cs="Times New Roman"/>
          <w:color w:val="000000" w:themeColor="text1"/>
          <w:sz w:val="24"/>
          <w:szCs w:val="28"/>
        </w:rPr>
        <w:t>.1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13EC8" w:rsidRPr="0059775A">
        <w:rPr>
          <w:rFonts w:ascii="Times New Roman" w:hAnsi="Times New Roman" w:cs="Times New Roman"/>
          <w:color w:val="000000" w:themeColor="text1"/>
          <w:sz w:val="24"/>
          <w:szCs w:val="28"/>
        </w:rPr>
        <w:t>относится к вариативной части и является дисциплиной по выбору обучающегося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59775A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дисциплины</w:t>
      </w:r>
    </w:p>
    <w:p w:rsidR="00EC6539" w:rsidRPr="0059775A" w:rsidRDefault="00EC6539" w:rsidP="00EC6539">
      <w:pPr>
        <w:pStyle w:val="1"/>
        <w:tabs>
          <w:tab w:val="left" w:pos="567"/>
        </w:tabs>
        <w:spacing w:line="240" w:lineRule="auto"/>
        <w:ind w:left="0" w:firstLine="0"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 xml:space="preserve">Целью изучения дисциплины является: </w:t>
      </w:r>
    </w:p>
    <w:p w:rsidR="00EC6539" w:rsidRPr="0059775A" w:rsidRDefault="00EC6539" w:rsidP="00EC6539">
      <w:pPr>
        <w:pStyle w:val="1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формирование целостного представления о преимуществе и перспективности экономического развития организаций на основе инноваций;</w:t>
      </w:r>
    </w:p>
    <w:p w:rsidR="00EC6539" w:rsidRPr="0059775A" w:rsidRDefault="00EC6539" w:rsidP="00EC6539">
      <w:pPr>
        <w:pStyle w:val="1"/>
        <w:widowControl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ознакомление с основами инновационной теории и специфическими задачами менеджмента в инновационной деятельности;</w:t>
      </w:r>
    </w:p>
    <w:p w:rsidR="00EC6539" w:rsidRPr="0059775A" w:rsidRDefault="00EC6539" w:rsidP="00EC6539">
      <w:pPr>
        <w:pStyle w:val="1"/>
        <w:widowControl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изучение форм, механизмов и методов реализации и экспертизы инновационных проектов.</w:t>
      </w:r>
    </w:p>
    <w:p w:rsidR="00EC6539" w:rsidRPr="0059775A" w:rsidRDefault="00EC6539" w:rsidP="003E04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8"/>
        </w:rPr>
        <w:t>Для достижения поставленной цели решаются следующие задачи:</w:t>
      </w:r>
    </w:p>
    <w:p w:rsidR="00EC6539" w:rsidRPr="0059775A" w:rsidRDefault="00EC6539" w:rsidP="003E04C2">
      <w:pPr>
        <w:pStyle w:val="1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contextualSpacing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изучение основных понятий, категорий, раскрывающих суть инновационного менеджмента, особенностей развития теории нововведений, закономерностей развития инновационных процессов, теории и практики международного, национального, регионального и внутрифирменного управления инновационными процессами, проблем восприимчивости организаций к внедрению новшеств;</w:t>
      </w:r>
    </w:p>
    <w:p w:rsidR="00EC6539" w:rsidRPr="0059775A" w:rsidRDefault="00EC6539" w:rsidP="003E04C2">
      <w:pPr>
        <w:pStyle w:val="1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contextualSpacing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формирование умений выделять проблемы управления инновационными процессами;</w:t>
      </w:r>
    </w:p>
    <w:p w:rsidR="00EC6539" w:rsidRPr="0059775A" w:rsidRDefault="00EC6539" w:rsidP="003E04C2">
      <w:pPr>
        <w:pStyle w:val="1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contextualSpacing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 xml:space="preserve">освоение </w:t>
      </w:r>
      <w:proofErr w:type="gramStart"/>
      <w:r w:rsidRPr="0059775A">
        <w:rPr>
          <w:color w:val="000000" w:themeColor="text1"/>
          <w:sz w:val="24"/>
          <w:szCs w:val="28"/>
        </w:rPr>
        <w:t>приемов анализа причин сопротивления персонала</w:t>
      </w:r>
      <w:proofErr w:type="gramEnd"/>
      <w:r w:rsidRPr="0059775A">
        <w:rPr>
          <w:color w:val="000000" w:themeColor="text1"/>
          <w:sz w:val="24"/>
          <w:szCs w:val="28"/>
        </w:rPr>
        <w:t xml:space="preserve"> нововведениям и методами творческого решения проблем;</w:t>
      </w:r>
    </w:p>
    <w:p w:rsidR="00EC6539" w:rsidRPr="0059775A" w:rsidRDefault="00EC6539" w:rsidP="003E04C2">
      <w:pPr>
        <w:pStyle w:val="1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contextualSpacing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приобретения практических навыков использования методик отбора и оценки инновационных проектов;</w:t>
      </w:r>
    </w:p>
    <w:p w:rsidR="00EC6539" w:rsidRPr="0059775A" w:rsidRDefault="00EC6539" w:rsidP="003E04C2">
      <w:pPr>
        <w:pStyle w:val="1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contextualSpacing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получение знаний об основах инновационного менеджмента и особенностей его применения в современных условиях реформирования отечественной экономики;</w:t>
      </w:r>
    </w:p>
    <w:p w:rsidR="00EC6539" w:rsidRPr="0059775A" w:rsidRDefault="00EC6539" w:rsidP="003E04C2">
      <w:pPr>
        <w:pStyle w:val="1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contextualSpacing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участие в подготовке инновационных проектов и программ, в экспертизе инновационных проектов;</w:t>
      </w:r>
    </w:p>
    <w:p w:rsidR="00813EC8" w:rsidRPr="0059775A" w:rsidRDefault="00EC6539" w:rsidP="003E04C2">
      <w:pPr>
        <w:pStyle w:val="1"/>
        <w:widowControl/>
        <w:numPr>
          <w:ilvl w:val="0"/>
          <w:numId w:val="14"/>
        </w:numPr>
        <w:tabs>
          <w:tab w:val="left" w:pos="567"/>
          <w:tab w:val="left" w:pos="1418"/>
        </w:tabs>
        <w:spacing w:line="240" w:lineRule="auto"/>
        <w:ind w:left="0" w:firstLine="0"/>
        <w:rPr>
          <w:color w:val="000000" w:themeColor="text1"/>
          <w:sz w:val="24"/>
          <w:szCs w:val="28"/>
        </w:rPr>
      </w:pPr>
      <w:r w:rsidRPr="0059775A">
        <w:rPr>
          <w:color w:val="000000" w:themeColor="text1"/>
          <w:sz w:val="24"/>
          <w:szCs w:val="28"/>
        </w:rPr>
        <w:t>изучение разнообразных организационных форм инновационной деятельности, сущности управления персоналом, необходимого для комплексного преобразования и прогнозирования бизнес-процессов фирм на основе реинжиниринга.</w:t>
      </w:r>
    </w:p>
    <w:p w:rsidR="00632136" w:rsidRPr="0059775A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</w:t>
      </w:r>
      <w:r w:rsidR="00343F43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влено на формирование следующих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05EAF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5EAF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, ПК-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</w:p>
    <w:p w:rsidR="0025796E" w:rsidRPr="0059775A" w:rsidRDefault="0025796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должен:</w:t>
      </w:r>
    </w:p>
    <w:p w:rsidR="00EC6539" w:rsidRPr="0059775A" w:rsidRDefault="00EC6539" w:rsidP="00EC653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ЗНАТЬ</w:t>
      </w: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: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сущность инновационного менеджмента, его особенности, методы его организации;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содержание основных понятий, структуру современных инновационных процессов;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механизм управления инновационной деятельностью</w:t>
      </w:r>
      <w:r w:rsidR="00A153DF"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роль инноваций в развитии экономики;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формы территориальной инновационной деятельности;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основы оценки эффективности разрабатываемых инновационных процессов;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lastRenderedPageBreak/>
        <w:t>особенности государственного (правового) регулирования инновационной деятельности.</w:t>
      </w:r>
    </w:p>
    <w:p w:rsidR="00EC6539" w:rsidRPr="0059775A" w:rsidRDefault="00EC6539" w:rsidP="00EC653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УМЕТЬ</w:t>
      </w: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: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формулировать основные понятия инновационного процесса;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формировать инновационные программы;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применять экономико-математические модели в процессе анализа инноваций, представлять алгебраические и графические модели различных инновационных концепций;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использовать отечественный и международный опыт разработки инновационных проектов, внедрения инноваций, получения позитивных результатов с выходом в мировые рынки;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специфировать и проводить презентации инновационных решений.</w:t>
      </w:r>
    </w:p>
    <w:p w:rsidR="00EC6539" w:rsidRPr="0059775A" w:rsidRDefault="00EC6539" w:rsidP="00B829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ВЛАДЕТЬ</w:t>
      </w: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: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способностью самостоятельного освоения новых знаний, профессиональной аргументации;</w:t>
      </w:r>
    </w:p>
    <w:p w:rsidR="00EC6539" w:rsidRPr="0059775A" w:rsidRDefault="00EC6539" w:rsidP="00B8296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9775A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навыками чтения научных, аналитических, статистических отчетов и методами оценки инновационного развития.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структура дисциплины</w:t>
      </w:r>
    </w:p>
    <w:p w:rsidR="00EC6539" w:rsidRPr="0059775A" w:rsidRDefault="00EC6539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Инновационный менеджмент: сущность, возникновение, развитие. </w:t>
      </w:r>
    </w:p>
    <w:p w:rsidR="00EC6539" w:rsidRPr="0059775A" w:rsidRDefault="00EC6539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Инновационный процесс. </w:t>
      </w:r>
    </w:p>
    <w:p w:rsidR="0025796E" w:rsidRPr="0059775A" w:rsidRDefault="00EC6539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Нововведения как объект инновационного менеджмента.</w:t>
      </w:r>
    </w:p>
    <w:p w:rsidR="00EC6539" w:rsidRPr="0059775A" w:rsidRDefault="00EC6539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инновационного менеджмента.</w:t>
      </w:r>
    </w:p>
    <w:p w:rsidR="00EC6539" w:rsidRPr="0059775A" w:rsidRDefault="00EC6539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регулирование инновационной деятельности.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19F3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813EC8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2826CC" w:rsidRPr="0059775A" w:rsidRDefault="002826C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B82961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82961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59775A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B82961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3B451E" w:rsidRPr="0059775A" w:rsidRDefault="00632136" w:rsidP="008C19F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</w:t>
      </w:r>
      <w:bookmarkStart w:id="0" w:name="_GoBack"/>
      <w:bookmarkEnd w:id="0"/>
      <w:r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знаний </w:t>
      </w:r>
      <w:r w:rsidR="008C19F3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13EC8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539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курсовая работа, </w:t>
      </w:r>
      <w:r w:rsidR="0025796E" w:rsidRPr="0059775A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sectPr w:rsidR="003B451E" w:rsidRPr="0059775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6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10"/>
  </w:num>
  <w:num w:numId="7">
    <w:abstractNumId w:val="16"/>
  </w:num>
  <w:num w:numId="8">
    <w:abstractNumId w:val="1"/>
  </w:num>
  <w:num w:numId="9">
    <w:abstractNumId w:val="14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90917"/>
    <w:rsid w:val="0059775A"/>
    <w:rsid w:val="005A358C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A153DF"/>
    <w:rsid w:val="00B82961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6</cp:revision>
  <cp:lastPrinted>2016-02-25T08:02:00Z</cp:lastPrinted>
  <dcterms:created xsi:type="dcterms:W3CDTF">2017-11-10T11:46:00Z</dcterms:created>
  <dcterms:modified xsi:type="dcterms:W3CDTF">2017-11-21T07:24:00Z</dcterms:modified>
</cp:coreProperties>
</file>