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D2714B">
        <w:rPr>
          <w:sz w:val="28"/>
          <w:szCs w:val="28"/>
        </w:rPr>
        <w:t>)</w:t>
      </w:r>
    </w:p>
    <w:p w:rsidR="002C6B9A" w:rsidRPr="00A7552E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 xml:space="preserve">» </w:t>
      </w:r>
    </w:p>
    <w:p w:rsidR="002C6B9A" w:rsidRPr="00A7552E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7534C" w:rsidRDefault="002C6B9A" w:rsidP="002C6B9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B9A" w:rsidRDefault="00BA5B5D" w:rsidP="002C6B9A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53pt">
            <v:imagedata r:id="rId5" o:title=""/>
          </v:shape>
        </w:pic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A5B5D" w:rsidRDefault="00BA5B5D" w:rsidP="00BA5B5D">
      <w:pPr>
        <w:framePr w:h="1178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7.5pt;height:556.5pt">
            <v:imagedata r:id="rId6" o:title=""/>
          </v:shape>
        </w:pict>
      </w:r>
    </w:p>
    <w:p w:rsidR="008649D8" w:rsidRPr="00D2714B" w:rsidRDefault="008649D8" w:rsidP="00BB49F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</w:t>
      </w:r>
      <w:r w:rsidR="00194295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» </w:t>
      </w:r>
      <w:r w:rsidR="00194295"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194295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194295">
        <w:rPr>
          <w:sz w:val="28"/>
          <w:szCs w:val="28"/>
        </w:rPr>
        <w:t>23</w:t>
      </w:r>
      <w:r w:rsidR="00BB0CA2">
        <w:rPr>
          <w:sz w:val="28"/>
          <w:szCs w:val="28"/>
        </w:rPr>
        <w:t>.03.0</w:t>
      </w:r>
      <w:r w:rsidR="00194295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 w:rsidR="00194295"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FF3CEF" w:rsidRDefault="00FF3CEF" w:rsidP="00FF3C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6783D" w:rsidRPr="0016783D" w:rsidRDefault="0016783D" w:rsidP="0016783D">
      <w:pPr>
        <w:widowControl/>
        <w:tabs>
          <w:tab w:val="left" w:pos="1418"/>
        </w:tabs>
        <w:spacing w:line="240" w:lineRule="auto"/>
        <w:ind w:left="851" w:hanging="720"/>
        <w:jc w:val="left"/>
        <w:rPr>
          <w:sz w:val="28"/>
          <w:szCs w:val="28"/>
          <w:highlight w:val="yellow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94295" w:rsidRPr="00194295" w:rsidRDefault="00194295" w:rsidP="00194295">
      <w:pPr>
        <w:ind w:firstLine="840"/>
        <w:rPr>
          <w:b/>
          <w:sz w:val="28"/>
          <w:szCs w:val="28"/>
        </w:rPr>
      </w:pPr>
      <w:r w:rsidRPr="00194295">
        <w:rPr>
          <w:b/>
          <w:sz w:val="28"/>
          <w:szCs w:val="28"/>
        </w:rPr>
        <w:t>ЗНАТЬ:</w:t>
      </w:r>
    </w:p>
    <w:p w:rsidR="00194295" w:rsidRPr="00194295" w:rsidRDefault="00194295" w:rsidP="00194295">
      <w:pPr>
        <w:ind w:firstLine="840"/>
        <w:rPr>
          <w:bCs/>
          <w:sz w:val="28"/>
          <w:szCs w:val="28"/>
        </w:rPr>
      </w:pPr>
      <w:r w:rsidRPr="00194295">
        <w:rPr>
          <w:bCs/>
          <w:sz w:val="28"/>
          <w:szCs w:val="28"/>
        </w:rPr>
        <w:t>–   реакции связей, условия равновесия плоской и пространственной систем сил, теорию пар сил;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sz w:val="28"/>
          <w:szCs w:val="28"/>
        </w:rPr>
        <w:t>–   кинематические характеристики точки, частные и общие случаи движения точки и твёрдого тела;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дифференциальные уравнения движения точки;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общие теоремы динамики;</w:t>
      </w:r>
    </w:p>
    <w:p w:rsidR="00194295" w:rsidRPr="00194295" w:rsidRDefault="00194295" w:rsidP="00194295">
      <w:pPr>
        <w:ind w:firstLine="840"/>
        <w:rPr>
          <w:bCs/>
          <w:sz w:val="28"/>
          <w:szCs w:val="28"/>
        </w:rPr>
      </w:pPr>
      <w:r w:rsidRPr="00194295">
        <w:rPr>
          <w:sz w:val="28"/>
          <w:szCs w:val="28"/>
        </w:rPr>
        <w:t>–   теорию удара.</w:t>
      </w:r>
    </w:p>
    <w:p w:rsidR="00194295" w:rsidRPr="00194295" w:rsidRDefault="00194295" w:rsidP="00194295">
      <w:pPr>
        <w:ind w:firstLine="840"/>
        <w:rPr>
          <w:i/>
          <w:sz w:val="28"/>
          <w:szCs w:val="28"/>
        </w:rPr>
      </w:pPr>
      <w:r w:rsidRPr="00194295">
        <w:rPr>
          <w:b/>
          <w:sz w:val="28"/>
          <w:szCs w:val="28"/>
        </w:rPr>
        <w:t>УМЕТЬ:</w:t>
      </w:r>
      <w:r w:rsidRPr="00194295">
        <w:rPr>
          <w:i/>
          <w:sz w:val="28"/>
          <w:szCs w:val="28"/>
        </w:rPr>
        <w:tab/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sz w:val="28"/>
          <w:szCs w:val="28"/>
        </w:rPr>
        <w:t>–   использовать законы и методы теоретической механики как основы описания и расчётов механизмов транспортных и транспортно-технологических машин и оборудования.</w:t>
      </w:r>
    </w:p>
    <w:p w:rsidR="00194295" w:rsidRPr="00194295" w:rsidRDefault="00194295" w:rsidP="00194295">
      <w:pPr>
        <w:ind w:firstLine="840"/>
        <w:rPr>
          <w:b/>
          <w:sz w:val="28"/>
          <w:szCs w:val="28"/>
        </w:rPr>
      </w:pPr>
      <w:r w:rsidRPr="00194295">
        <w:rPr>
          <w:b/>
          <w:sz w:val="28"/>
          <w:szCs w:val="28"/>
        </w:rPr>
        <w:t>ВЛАДЕТЬ:</w:t>
      </w:r>
    </w:p>
    <w:p w:rsidR="008649D8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элементами расчёта теоретических схем механизмов транспортных и транспортно-технологических машин и оборудования.</w:t>
      </w:r>
    </w:p>
    <w:p w:rsidR="001765BA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</w:t>
      </w:r>
      <w:r>
        <w:rPr>
          <w:sz w:val="28"/>
          <w:szCs w:val="28"/>
        </w:rPr>
        <w:lastRenderedPageBreak/>
        <w:t>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65689" w:rsidRDefault="00365689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</w:t>
      </w:r>
      <w:proofErr w:type="spellStart"/>
      <w:r>
        <w:rPr>
          <w:sz w:val="28"/>
          <w:szCs w:val="28"/>
        </w:rPr>
        <w:t>сучетом</w:t>
      </w:r>
      <w:proofErr w:type="spellEnd"/>
      <w:r>
        <w:rPr>
          <w:sz w:val="28"/>
          <w:szCs w:val="28"/>
        </w:rPr>
        <w:t xml:space="preserve"> основных требований информационной безопасности (ОПК-1);</w:t>
      </w:r>
    </w:p>
    <w:p w:rsidR="00182872" w:rsidRPr="00365689" w:rsidRDefault="00365689" w:rsidP="00B6423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365689">
        <w:rPr>
          <w:sz w:val="28"/>
          <w:szCs w:val="28"/>
        </w:rPr>
        <w:t>готовности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182872" w:rsidRPr="00EF74A1" w:rsidRDefault="00D946CE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расчетно-проектная</w:t>
      </w:r>
      <w:r w:rsidR="00EF74A1" w:rsidRPr="00EF74A1">
        <w:rPr>
          <w:sz w:val="28"/>
          <w:szCs w:val="28"/>
        </w:rPr>
        <w:t xml:space="preserve"> деятельность:</w:t>
      </w:r>
    </w:p>
    <w:p w:rsidR="00D946CE" w:rsidRPr="00D946CE" w:rsidRDefault="00D946CE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готовности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</w:t>
      </w:r>
      <w:r w:rsidR="00811771">
        <w:rPr>
          <w:bCs/>
          <w:sz w:val="28"/>
          <w:szCs w:val="28"/>
        </w:rPr>
        <w:t xml:space="preserve"> (ПК-2)</w:t>
      </w:r>
      <w:r>
        <w:rPr>
          <w:bCs/>
          <w:sz w:val="28"/>
          <w:szCs w:val="28"/>
        </w:rPr>
        <w:t>;</w:t>
      </w:r>
    </w:p>
    <w:p w:rsidR="00D946CE" w:rsidRDefault="00D946CE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</w:t>
      </w:r>
      <w:r w:rsidR="00811771">
        <w:rPr>
          <w:bCs/>
          <w:sz w:val="28"/>
          <w:szCs w:val="28"/>
        </w:rPr>
        <w:t>по рассмотрению и анализу различной технической документации (ПК-5);</w:t>
      </w:r>
    </w:p>
    <w:p w:rsidR="00811771" w:rsidRPr="00D946CE" w:rsidRDefault="00811771" w:rsidP="00811771">
      <w:pPr>
        <w:widowControl/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экспериментально-исследовательская деятельность:</w:t>
      </w:r>
    </w:p>
    <w:p w:rsidR="00811771" w:rsidRPr="00811771" w:rsidRDefault="00811771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способности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713641">
        <w:rPr>
          <w:sz w:val="28"/>
          <w:szCs w:val="28"/>
        </w:rPr>
        <w:t>Теорет</w:t>
      </w:r>
      <w:r w:rsidR="00EF74A1" w:rsidRPr="004C75A6">
        <w:rPr>
          <w:sz w:val="28"/>
          <w:szCs w:val="28"/>
        </w:rPr>
        <w:t>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</w:t>
      </w:r>
      <w:r w:rsidR="00811771">
        <w:rPr>
          <w:sz w:val="28"/>
          <w:szCs w:val="28"/>
        </w:rPr>
        <w:t>4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811771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2DE2" w:rsidRPr="00D2714B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AF0B6D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11771" w:rsidRPr="00D2714B" w:rsidTr="00B77C62">
        <w:trPr>
          <w:jc w:val="center"/>
        </w:trPr>
        <w:tc>
          <w:tcPr>
            <w:tcW w:w="5353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11771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11771" w:rsidRPr="00D2714B" w:rsidTr="00177146">
        <w:trPr>
          <w:jc w:val="center"/>
        </w:trPr>
        <w:tc>
          <w:tcPr>
            <w:tcW w:w="5353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11771" w:rsidRPr="00D2714B" w:rsidTr="00CE19CF">
        <w:trPr>
          <w:jc w:val="center"/>
        </w:trPr>
        <w:tc>
          <w:tcPr>
            <w:tcW w:w="5353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11771" w:rsidRPr="00D2714B" w:rsidTr="00EB039F">
        <w:trPr>
          <w:jc w:val="center"/>
        </w:trPr>
        <w:tc>
          <w:tcPr>
            <w:tcW w:w="5353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11771" w:rsidRPr="00D2714B" w:rsidTr="001E2E0F">
        <w:trPr>
          <w:jc w:val="center"/>
        </w:trPr>
        <w:tc>
          <w:tcPr>
            <w:tcW w:w="5353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811771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C821D6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C821D6">
              <w:rPr>
                <w:sz w:val="28"/>
                <w:szCs w:val="28"/>
              </w:rPr>
              <w:t>, 2 КЛР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C821D6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C821D6">
              <w:rPr>
                <w:sz w:val="28"/>
                <w:szCs w:val="28"/>
              </w:rPr>
              <w:t>, 2 КЛР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D650FB" w:rsidP="00D650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7C8D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t xml:space="preserve">Введение. 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lastRenderedPageBreak/>
              <w:t>Тема 1. Система сходящихся сил.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2. Момент силы. Пара сил.</w:t>
            </w:r>
          </w:p>
          <w:p w:rsidR="00607C8D" w:rsidRPr="00DB47B1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3. Произвольная система сил в пространстве и на плоскости.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DB47B1">
              <w:rPr>
                <w:sz w:val="24"/>
                <w:szCs w:val="24"/>
              </w:rPr>
              <w:t>уравнения  равновесия</w:t>
            </w:r>
            <w:proofErr w:type="gramEnd"/>
            <w:r w:rsidRPr="00DB47B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4. Равновесие сил, приложенных к системе твердых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5. Рычаг.</w:t>
            </w:r>
          </w:p>
          <w:p w:rsidR="00607C8D" w:rsidRPr="00DB47B1" w:rsidRDefault="00607C8D" w:rsidP="004065C4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6. Трение скольжения и трение качения.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7. Центр тяжести.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607C8D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8.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9.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10.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</w:t>
            </w:r>
            <w:r w:rsidRPr="00DB47B1">
              <w:rPr>
                <w:sz w:val="24"/>
                <w:szCs w:val="24"/>
              </w:rPr>
              <w:lastRenderedPageBreak/>
              <w:t>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11.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12.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13.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D650FB" w:rsidRPr="00D2714B" w:rsidTr="00D650FB">
        <w:trPr>
          <w:jc w:val="center"/>
        </w:trPr>
        <w:tc>
          <w:tcPr>
            <w:tcW w:w="622" w:type="dxa"/>
            <w:vAlign w:val="center"/>
          </w:tcPr>
          <w:p w:rsidR="00D650FB" w:rsidRPr="00D2714B" w:rsidRDefault="00D650FB" w:rsidP="00D650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D650FB" w:rsidRPr="00DB47B1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14.  Дифференциальные уравнения движения материальной точки. Две основные задачи динамики.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15. Динамика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16. Количество движения материальной точки и механической системы. Теоремы об изменении количества движения. 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DB47B1">
              <w:rPr>
                <w:sz w:val="24"/>
                <w:szCs w:val="24"/>
              </w:rPr>
              <w:t>м.т</w:t>
            </w:r>
            <w:proofErr w:type="spellEnd"/>
            <w:r w:rsidRPr="00DB47B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17. Моменты инерции твердых тел.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47B1">
              <w:rPr>
                <w:sz w:val="24"/>
                <w:szCs w:val="24"/>
              </w:rPr>
              <w:t>относительно  оси</w:t>
            </w:r>
            <w:proofErr w:type="gramEnd"/>
            <w:r w:rsidRPr="00DB47B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18. Моменты количества движения. Теоремы об изменении моментов количества движения.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DB47B1">
              <w:rPr>
                <w:sz w:val="24"/>
                <w:szCs w:val="24"/>
              </w:rPr>
              <w:t>момента  количества</w:t>
            </w:r>
            <w:proofErr w:type="gramEnd"/>
            <w:r w:rsidRPr="00DB47B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19. Работа и мощность сил.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20. Кинетическая энергия материальной точки и механической системы. Теорема об изменении кинетической энергии.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</w:t>
            </w:r>
            <w:r w:rsidRPr="00DB47B1">
              <w:rPr>
                <w:sz w:val="24"/>
                <w:szCs w:val="24"/>
              </w:rPr>
              <w:lastRenderedPageBreak/>
              <w:t>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21. Принцип кинетостатики.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 w:rsidRPr="00DB47B1">
              <w:rPr>
                <w:sz w:val="24"/>
                <w:szCs w:val="24"/>
              </w:rPr>
              <w:t>Принцип Германа – Эйлера – Даламбера для материальной точки, механической системы и твердого тела. Приведение сил инерции точек тела к простейшему виду. Определение динамических опорных реакций.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22. Принцип возможных перемещений.</w:t>
            </w:r>
          </w:p>
          <w:p w:rsidR="008A3547" w:rsidRPr="008A3547" w:rsidRDefault="00D650FB" w:rsidP="003B38E9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Возможные перемещения и число степеней свободы механической системы и твердого тела. Классификация связей. Идеальные связи. Принцип возможных перемещений.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71364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71364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71364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7136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41">
              <w:rPr>
                <w:sz w:val="28"/>
                <w:szCs w:val="28"/>
              </w:rPr>
              <w:t>6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219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074C">
              <w:rPr>
                <w:sz w:val="28"/>
                <w:szCs w:val="28"/>
              </w:rPr>
              <w:t>0</w:t>
            </w:r>
          </w:p>
        </w:tc>
      </w:tr>
      <w:tr w:rsidR="002F074C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7136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4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2F07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786F1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49D8"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F73632" w:rsidRPr="00D2714B" w:rsidRDefault="00F736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649D8" w:rsidRPr="00D2714B" w:rsidTr="00786F13">
        <w:trPr>
          <w:jc w:val="center"/>
        </w:trPr>
        <w:tc>
          <w:tcPr>
            <w:tcW w:w="64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713641" w:rsidRPr="00442CA3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713641" w:rsidRPr="002501FD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713641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Ф.А.Доронин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А.С.Ткаченко</w:t>
            </w:r>
            <w:proofErr w:type="spellEnd"/>
            <w:r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ПГУПС, </w:t>
            </w:r>
            <w:r>
              <w:rPr>
                <w:sz w:val="24"/>
                <w:szCs w:val="24"/>
              </w:rPr>
              <w:lastRenderedPageBreak/>
              <w:t>2013.</w:t>
            </w:r>
          </w:p>
          <w:p w:rsidR="00713641" w:rsidRPr="00537A43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713641" w:rsidRPr="00D2714B" w:rsidRDefault="00713641" w:rsidP="00CA36DF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713641" w:rsidRPr="00D2714B" w:rsidRDefault="00713641" w:rsidP="00CA36DF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A7" w:rsidRPr="00D2714B" w:rsidRDefault="00581AA7" w:rsidP="00581A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330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192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71746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>. Теоретическая механика. -М.: Академия, 2009. - 313 с.: ил.</w:t>
      </w:r>
    </w:p>
    <w:p w:rsidR="000A7501" w:rsidRPr="007D7D9F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0A7501" w:rsidRDefault="000A7501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0A7501" w:rsidRPr="00A811E0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A7501" w:rsidRPr="005B5D66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0A7501" w:rsidRDefault="000A7501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0A7501" w:rsidRPr="005B5D66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E59CC" w:rsidRDefault="007E59CC" w:rsidP="007E59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left="1211" w:hanging="371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59CC" w:rsidRDefault="007E59CC" w:rsidP="007E59CC">
      <w:pPr>
        <w:spacing w:line="240" w:lineRule="auto"/>
        <w:ind w:firstLine="840"/>
        <w:rPr>
          <w:b/>
          <w:sz w:val="28"/>
          <w:szCs w:val="28"/>
        </w:rPr>
      </w:pPr>
    </w:p>
    <w:p w:rsidR="007E59CC" w:rsidRDefault="007E59CC" w:rsidP="007E59CC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>
        <w:rPr>
          <w:sz w:val="28"/>
          <w:szCs w:val="28"/>
        </w:rPr>
        <w:t xml:space="preserve">Издательство «Лань»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свободный.</w:t>
      </w:r>
    </w:p>
    <w:p w:rsidR="007E59CC" w:rsidRDefault="007E59CC" w:rsidP="007E59CC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 xml:space="preserve">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 свободный. </w:t>
      </w:r>
    </w:p>
    <w:p w:rsidR="007E59CC" w:rsidRDefault="007E59CC" w:rsidP="007E59CC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3.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7E59CC" w:rsidRDefault="007E59CC" w:rsidP="007E59CC">
      <w:pPr>
        <w:spacing w:line="240" w:lineRule="auto"/>
        <w:ind w:left="1571"/>
        <w:rPr>
          <w:b/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E59CC" w:rsidRDefault="007E59CC" w:rsidP="007E59C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7E59CC" w:rsidRDefault="007E59CC" w:rsidP="007E59CC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59CC" w:rsidRDefault="007E59CC" w:rsidP="007E59CC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E59CC" w:rsidRDefault="007E59CC" w:rsidP="007E59CC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E59CC" w:rsidRDefault="007E59CC" w:rsidP="007E59CC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E59CC" w:rsidRDefault="007E59CC" w:rsidP="007E59CC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E59CC" w:rsidRDefault="007E59CC" w:rsidP="007E59CC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технические средства (персональные компьютеры, интерактивная доска);</w:t>
      </w:r>
    </w:p>
    <w:p w:rsidR="007E59CC" w:rsidRDefault="007E59CC" w:rsidP="007E59CC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98518E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</w:t>
      </w:r>
    </w:p>
    <w:p w:rsidR="0098518E" w:rsidRDefault="0098518E" w:rsidP="0098518E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98518E" w:rsidRDefault="0098518E" w:rsidP="0098518E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98518E" w:rsidRDefault="0098518E" w:rsidP="0098518E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98518E" w:rsidRDefault="0098518E" w:rsidP="0098518E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 Point</w:t>
      </w:r>
      <w:r>
        <w:rPr>
          <w:bCs/>
          <w:sz w:val="28"/>
          <w:szCs w:val="28"/>
        </w:rPr>
        <w:t xml:space="preserve"> 2010,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E59CC" w:rsidRDefault="007E59CC" w:rsidP="007E59CC">
      <w:pPr>
        <w:spacing w:line="240" w:lineRule="auto"/>
        <w:jc w:val="center"/>
        <w:rPr>
          <w:b/>
          <w:bCs/>
          <w:sz w:val="28"/>
          <w:szCs w:val="28"/>
        </w:rPr>
      </w:pPr>
    </w:p>
    <w:p w:rsidR="007E59CC" w:rsidRDefault="007E59CC" w:rsidP="007E59CC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E59CC" w:rsidRDefault="007E59CC" w:rsidP="007E59CC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Она содержит специальные помещения -  учебные </w:t>
      </w:r>
      <w:proofErr w:type="gramStart"/>
      <w:r>
        <w:rPr>
          <w:bCs/>
          <w:sz w:val="28"/>
          <w:szCs w:val="28"/>
        </w:rPr>
        <w:t>аудитории  для</w:t>
      </w:r>
      <w:proofErr w:type="gramEnd"/>
      <w:r>
        <w:rPr>
          <w:bCs/>
          <w:sz w:val="28"/>
          <w:szCs w:val="28"/>
        </w:rPr>
        <w:t xml:space="preserve">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E59CC" w:rsidRDefault="007E59CC" w:rsidP="007E59CC">
      <w:pPr>
        <w:spacing w:line="240" w:lineRule="auto"/>
        <w:ind w:firstLine="851"/>
        <w:rPr>
          <w:bCs/>
          <w:sz w:val="28"/>
          <w:szCs w:val="28"/>
        </w:rPr>
      </w:pPr>
    </w:p>
    <w:p w:rsidR="006E5577" w:rsidRDefault="006E5577" w:rsidP="006E5577">
      <w:pPr>
        <w:tabs>
          <w:tab w:val="left" w:pos="1418"/>
        </w:tabs>
        <w:spacing w:line="240" w:lineRule="auto"/>
        <w:ind w:firstLine="0"/>
        <w:contextualSpacing/>
        <w:rPr>
          <w:sz w:val="24"/>
          <w:szCs w:val="24"/>
        </w:rPr>
      </w:pPr>
    </w:p>
    <w:p w:rsidR="00BA5B5D" w:rsidRDefault="00BA5B5D" w:rsidP="006F2139">
      <w:pPr>
        <w:framePr w:h="2150" w:hSpace="10080" w:vSpace="58" w:wrap="notBeside" w:vAnchor="text" w:hAnchor="margin" w:x="1" w:y="1"/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pict>
          <v:shape id="_x0000_i1027" type="#_x0000_t75" style="width:465.35pt;height:107.6pt">
            <v:imagedata r:id="rId7" o:title=""/>
          </v:shape>
        </w:pict>
      </w:r>
      <w:bookmarkEnd w:id="0"/>
    </w:p>
    <w:p w:rsidR="007E59CC" w:rsidRDefault="007E59CC" w:rsidP="006E5577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6E5577" w:rsidRDefault="006E5577" w:rsidP="007E59CC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sectPr w:rsidR="006E55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353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A750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2CE4"/>
    <w:rsid w:val="001863CC"/>
    <w:rsid w:val="00194295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C6B9A"/>
    <w:rsid w:val="002C73E6"/>
    <w:rsid w:val="002D6062"/>
    <w:rsid w:val="002E0DFE"/>
    <w:rsid w:val="002E1FE1"/>
    <w:rsid w:val="002F074C"/>
    <w:rsid w:val="002F6403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635FE"/>
    <w:rsid w:val="00365689"/>
    <w:rsid w:val="00380A78"/>
    <w:rsid w:val="003856B8"/>
    <w:rsid w:val="00390A02"/>
    <w:rsid w:val="00391E71"/>
    <w:rsid w:val="0039566C"/>
    <w:rsid w:val="00397A1D"/>
    <w:rsid w:val="003A4CC6"/>
    <w:rsid w:val="003A777B"/>
    <w:rsid w:val="003B38E9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74380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5577"/>
    <w:rsid w:val="006E6582"/>
    <w:rsid w:val="006F033C"/>
    <w:rsid w:val="006F0765"/>
    <w:rsid w:val="006F1EA6"/>
    <w:rsid w:val="006F2139"/>
    <w:rsid w:val="006F74A7"/>
    <w:rsid w:val="00713032"/>
    <w:rsid w:val="00713641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D7D9F"/>
    <w:rsid w:val="007D7EAC"/>
    <w:rsid w:val="007E3977"/>
    <w:rsid w:val="007E59CC"/>
    <w:rsid w:val="007E7072"/>
    <w:rsid w:val="007F2B72"/>
    <w:rsid w:val="00800843"/>
    <w:rsid w:val="00811771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3547"/>
    <w:rsid w:val="008B3A13"/>
    <w:rsid w:val="008B3C0E"/>
    <w:rsid w:val="008C144C"/>
    <w:rsid w:val="008D5FD4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28D6"/>
    <w:rsid w:val="00973A15"/>
    <w:rsid w:val="00974682"/>
    <w:rsid w:val="00985000"/>
    <w:rsid w:val="0098518E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0B6D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5B5D"/>
    <w:rsid w:val="00BB0CA2"/>
    <w:rsid w:val="00BB49F8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21D6"/>
    <w:rsid w:val="00C83D89"/>
    <w:rsid w:val="00C91F92"/>
    <w:rsid w:val="00C92B9F"/>
    <w:rsid w:val="00C949D8"/>
    <w:rsid w:val="00C9692E"/>
    <w:rsid w:val="00CA36DF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6D29"/>
    <w:rsid w:val="00D514C5"/>
    <w:rsid w:val="00D650FB"/>
    <w:rsid w:val="00D679E5"/>
    <w:rsid w:val="00D72828"/>
    <w:rsid w:val="00D75AB6"/>
    <w:rsid w:val="00D8235F"/>
    <w:rsid w:val="00D84600"/>
    <w:rsid w:val="00D870FA"/>
    <w:rsid w:val="00D92FDE"/>
    <w:rsid w:val="00D946C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73632"/>
    <w:rsid w:val="00F83805"/>
    <w:rsid w:val="00FA0C8F"/>
    <w:rsid w:val="00FB13BE"/>
    <w:rsid w:val="00FB6A66"/>
    <w:rsid w:val="00FC3EC0"/>
    <w:rsid w:val="00FD07AE"/>
    <w:rsid w:val="00FE45E8"/>
    <w:rsid w:val="00FF1AB5"/>
    <w:rsid w:val="00FF3CE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7E59CC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21</cp:revision>
  <cp:lastPrinted>2016-04-19T04:30:00Z</cp:lastPrinted>
  <dcterms:created xsi:type="dcterms:W3CDTF">2016-03-22T07:08:00Z</dcterms:created>
  <dcterms:modified xsi:type="dcterms:W3CDTF">2017-11-10T15:46:00Z</dcterms:modified>
</cp:coreProperties>
</file>