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C6" w:rsidRDefault="00A777C6" w:rsidP="004F5D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4F5D7C" w:rsidRDefault="00D06585" w:rsidP="004F5D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F5D7C" w:rsidRDefault="00B72234" w:rsidP="004F5D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4F5D7C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F5D7C" w:rsidRDefault="00D06585" w:rsidP="004F5D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«</w:t>
      </w:r>
      <w:r w:rsidR="006F6BAB" w:rsidRPr="004F5D7C">
        <w:rPr>
          <w:rFonts w:ascii="Times New Roman" w:hAnsi="Times New Roman" w:cs="Times New Roman"/>
          <w:sz w:val="24"/>
          <w:szCs w:val="24"/>
        </w:rPr>
        <w:t>ЗАЩИТА ИНТЕЛЛЕКТУАЛЬНОЙ СОБСТВЕННОСТИ</w:t>
      </w:r>
      <w:r w:rsidRPr="004F5D7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F5D7C" w:rsidRDefault="00D06585" w:rsidP="004F5D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F5D7C" w:rsidRDefault="00D06585" w:rsidP="004F5D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1E032A" w:rsidRPr="004F5D7C">
        <w:rPr>
          <w:rFonts w:ascii="Times New Roman" w:hAnsi="Times New Roman" w:cs="Times New Roman"/>
          <w:sz w:val="24"/>
          <w:szCs w:val="24"/>
        </w:rPr>
        <w:t>23</w:t>
      </w:r>
      <w:r w:rsidRPr="004F5D7C">
        <w:rPr>
          <w:rFonts w:ascii="Times New Roman" w:hAnsi="Times New Roman" w:cs="Times New Roman"/>
          <w:sz w:val="24"/>
          <w:szCs w:val="24"/>
        </w:rPr>
        <w:t>.03.0</w:t>
      </w:r>
      <w:r w:rsidR="001E032A" w:rsidRPr="004F5D7C">
        <w:rPr>
          <w:rFonts w:ascii="Times New Roman" w:hAnsi="Times New Roman" w:cs="Times New Roman"/>
          <w:sz w:val="24"/>
          <w:szCs w:val="24"/>
        </w:rPr>
        <w:t>3</w:t>
      </w:r>
      <w:r w:rsidRPr="004F5D7C">
        <w:rPr>
          <w:rFonts w:ascii="Times New Roman" w:hAnsi="Times New Roman" w:cs="Times New Roman"/>
          <w:sz w:val="24"/>
          <w:szCs w:val="24"/>
        </w:rPr>
        <w:t xml:space="preserve"> «</w:t>
      </w:r>
      <w:r w:rsidR="001E032A" w:rsidRPr="004F5D7C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Pr="004F5D7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F5D7C" w:rsidRDefault="00D06585" w:rsidP="004F5D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F5D7C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F5D7C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4F5D7C">
        <w:rPr>
          <w:rFonts w:ascii="Times New Roman" w:hAnsi="Times New Roman" w:cs="Times New Roman"/>
          <w:sz w:val="24"/>
          <w:szCs w:val="24"/>
        </w:rPr>
        <w:t xml:space="preserve"> </w:t>
      </w:r>
      <w:r w:rsidRPr="004F5D7C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Default="00D06585" w:rsidP="004F5D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Профиль – «Автомобильны</w:t>
      </w:r>
      <w:r w:rsidR="001E032A" w:rsidRPr="004F5D7C">
        <w:rPr>
          <w:rFonts w:ascii="Times New Roman" w:hAnsi="Times New Roman" w:cs="Times New Roman"/>
          <w:sz w:val="24"/>
          <w:szCs w:val="24"/>
        </w:rPr>
        <w:t>й сервис</w:t>
      </w:r>
      <w:r w:rsidRPr="004F5D7C">
        <w:rPr>
          <w:rFonts w:ascii="Times New Roman" w:hAnsi="Times New Roman" w:cs="Times New Roman"/>
          <w:sz w:val="24"/>
          <w:szCs w:val="24"/>
        </w:rPr>
        <w:t>»</w:t>
      </w:r>
    </w:p>
    <w:p w:rsidR="004F5D7C" w:rsidRPr="004F5D7C" w:rsidRDefault="004F5D7C" w:rsidP="004F5D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06585" w:rsidRPr="004F5D7C" w:rsidRDefault="007E3C9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F5D7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1E032A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Дисциплина «</w:t>
      </w:r>
      <w:r w:rsidR="006F6BAB" w:rsidRPr="004F5D7C">
        <w:rPr>
          <w:rFonts w:ascii="Times New Roman" w:hAnsi="Times New Roman" w:cs="Times New Roman"/>
          <w:sz w:val="24"/>
          <w:szCs w:val="24"/>
        </w:rPr>
        <w:t>Защита интеллектуальной собственности</w:t>
      </w:r>
      <w:r w:rsidR="00D06585" w:rsidRPr="004F5D7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D06585" w:rsidRPr="004F5D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06585" w:rsidRPr="004F5D7C">
        <w:rPr>
          <w:rFonts w:ascii="Times New Roman" w:hAnsi="Times New Roman" w:cs="Times New Roman"/>
          <w:sz w:val="24"/>
          <w:szCs w:val="24"/>
        </w:rPr>
        <w:t>.В.Д</w:t>
      </w:r>
      <w:r w:rsidR="004F057A" w:rsidRPr="004F5D7C">
        <w:rPr>
          <w:rFonts w:ascii="Times New Roman" w:hAnsi="Times New Roman" w:cs="Times New Roman"/>
          <w:sz w:val="24"/>
          <w:szCs w:val="24"/>
        </w:rPr>
        <w:t>В</w:t>
      </w:r>
      <w:r w:rsidR="00D06585" w:rsidRPr="004F5D7C">
        <w:rPr>
          <w:rFonts w:ascii="Times New Roman" w:hAnsi="Times New Roman" w:cs="Times New Roman"/>
          <w:sz w:val="24"/>
          <w:szCs w:val="24"/>
        </w:rPr>
        <w:t>.</w:t>
      </w:r>
      <w:r w:rsidR="00AE5FE8">
        <w:rPr>
          <w:rFonts w:ascii="Times New Roman" w:hAnsi="Times New Roman" w:cs="Times New Roman"/>
          <w:sz w:val="24"/>
          <w:szCs w:val="24"/>
        </w:rPr>
        <w:t>4.</w:t>
      </w:r>
      <w:bookmarkStart w:id="0" w:name="_GoBack"/>
      <w:bookmarkEnd w:id="0"/>
      <w:r w:rsidR="006F6BAB" w:rsidRPr="004F5D7C">
        <w:rPr>
          <w:rFonts w:ascii="Times New Roman" w:hAnsi="Times New Roman" w:cs="Times New Roman"/>
          <w:sz w:val="24"/>
          <w:szCs w:val="24"/>
        </w:rPr>
        <w:t>1</w:t>
      </w:r>
      <w:r w:rsidR="00D06585" w:rsidRPr="004F5D7C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дисциплиной </w:t>
      </w:r>
      <w:r w:rsidR="004F057A" w:rsidRPr="004F5D7C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D06585" w:rsidRPr="004F5D7C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F5D7C" w:rsidRPr="004F5D7C" w:rsidRDefault="004F5D7C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6BAB" w:rsidRPr="004F5D7C" w:rsidRDefault="007E3C9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F5D7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F6BAB" w:rsidRPr="004F5D7C" w:rsidRDefault="006F6BAB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Целью изучения дисциплины «Защита интеллектуальной собственности» является передача студентам знаний в области гражданского права, формирование навыков для активной работы в условиях непрерывного технического прогресса, в условиях совершенствования производственного оборудования с помощью разработок и внедрения новых производственных процессов, технических средств и технологических процессов.</w:t>
      </w:r>
    </w:p>
    <w:p w:rsidR="006F6BAB" w:rsidRPr="004F5D7C" w:rsidRDefault="006F6BAB" w:rsidP="004F5D7C">
      <w:pPr>
        <w:pStyle w:val="FR1"/>
        <w:spacing w:line="240" w:lineRule="auto"/>
        <w:ind w:left="0" w:firstLine="0"/>
        <w:jc w:val="both"/>
        <w:rPr>
          <w:sz w:val="24"/>
          <w:szCs w:val="24"/>
        </w:rPr>
      </w:pPr>
      <w:r w:rsidRPr="004F5D7C">
        <w:rPr>
          <w:sz w:val="24"/>
          <w:szCs w:val="24"/>
        </w:rPr>
        <w:t>Для достижения поставленной цели решаются следующие задачи:</w:t>
      </w:r>
    </w:p>
    <w:p w:rsidR="006F6BAB" w:rsidRPr="004F5D7C" w:rsidRDefault="006F6BAB" w:rsidP="004F5D7C">
      <w:pPr>
        <w:pStyle w:val="FR1"/>
        <w:spacing w:line="240" w:lineRule="auto"/>
        <w:ind w:left="0" w:firstLine="567"/>
        <w:jc w:val="both"/>
        <w:rPr>
          <w:sz w:val="24"/>
          <w:szCs w:val="24"/>
        </w:rPr>
      </w:pPr>
      <w:r w:rsidRPr="004F5D7C">
        <w:rPr>
          <w:sz w:val="24"/>
          <w:szCs w:val="24"/>
        </w:rPr>
        <w:t xml:space="preserve">- изучение и приобретение навыков применения патентного права, как одной из составляющей права интеллектуальной собственности в России; </w:t>
      </w:r>
    </w:p>
    <w:p w:rsidR="006F6BAB" w:rsidRDefault="006F6BAB" w:rsidP="004F5D7C">
      <w:pPr>
        <w:pStyle w:val="FR1"/>
        <w:spacing w:line="240" w:lineRule="auto"/>
        <w:ind w:left="0" w:firstLine="567"/>
        <w:jc w:val="both"/>
        <w:rPr>
          <w:sz w:val="24"/>
          <w:szCs w:val="24"/>
          <w:lang w:eastAsia="ar-SA"/>
        </w:rPr>
      </w:pPr>
      <w:r w:rsidRPr="004F5D7C">
        <w:rPr>
          <w:sz w:val="24"/>
          <w:szCs w:val="24"/>
        </w:rPr>
        <w:t>- изучение других объектов интеллектуальной собственности, с которыми может столкнуться в практической деятельности бакалавр в условиях рыночной экономики и углубления международных контактов, например, такими объектами, как средства индивидуализации участников гражданского оборота и производимой ими продукции, программы для электронно-вычислительных машин и базы данных, секреты производства и т.</w:t>
      </w:r>
      <w:r w:rsidRPr="004F5D7C">
        <w:rPr>
          <w:sz w:val="24"/>
          <w:szCs w:val="24"/>
          <w:lang w:eastAsia="ar-SA"/>
        </w:rPr>
        <w:t>д.</w:t>
      </w:r>
    </w:p>
    <w:p w:rsidR="004F5D7C" w:rsidRPr="004F5D7C" w:rsidRDefault="004F5D7C" w:rsidP="004F5D7C">
      <w:pPr>
        <w:pStyle w:val="FR1"/>
        <w:spacing w:line="240" w:lineRule="auto"/>
        <w:ind w:left="0" w:firstLine="567"/>
        <w:jc w:val="both"/>
        <w:rPr>
          <w:b/>
          <w:sz w:val="16"/>
          <w:szCs w:val="16"/>
        </w:rPr>
      </w:pPr>
    </w:p>
    <w:p w:rsidR="00D06585" w:rsidRPr="004F5D7C" w:rsidRDefault="007E3C9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F5D7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F5D7C" w:rsidRDefault="00D0658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6F6BAB" w:rsidRPr="004F5D7C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F5D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4F057A" w:rsidRPr="004F5D7C">
        <w:rPr>
          <w:rFonts w:ascii="Times New Roman" w:hAnsi="Times New Roman" w:cs="Times New Roman"/>
          <w:sz w:val="24"/>
          <w:szCs w:val="24"/>
        </w:rPr>
        <w:t>О</w:t>
      </w:r>
      <w:r w:rsidR="006F6BAB" w:rsidRPr="004F5D7C">
        <w:rPr>
          <w:rFonts w:ascii="Times New Roman" w:hAnsi="Times New Roman" w:cs="Times New Roman"/>
          <w:sz w:val="24"/>
          <w:szCs w:val="24"/>
        </w:rPr>
        <w:t>ПК-2, ПК-18</w:t>
      </w:r>
      <w:r w:rsidRPr="004F5D7C">
        <w:rPr>
          <w:rFonts w:ascii="Times New Roman" w:hAnsi="Times New Roman" w:cs="Times New Roman"/>
          <w:sz w:val="24"/>
          <w:szCs w:val="24"/>
        </w:rPr>
        <w:t>, ПК-</w:t>
      </w:r>
      <w:r w:rsidR="006F6BAB" w:rsidRPr="004F5D7C">
        <w:rPr>
          <w:rFonts w:ascii="Times New Roman" w:hAnsi="Times New Roman" w:cs="Times New Roman"/>
          <w:sz w:val="24"/>
          <w:szCs w:val="24"/>
        </w:rPr>
        <w:t>3</w:t>
      </w:r>
      <w:r w:rsidR="001E032A" w:rsidRPr="004F5D7C">
        <w:rPr>
          <w:rFonts w:ascii="Times New Roman" w:hAnsi="Times New Roman" w:cs="Times New Roman"/>
          <w:sz w:val="24"/>
          <w:szCs w:val="24"/>
        </w:rPr>
        <w:t>2</w:t>
      </w:r>
      <w:r w:rsidRPr="004F5D7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F5D7C" w:rsidRDefault="00D0658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F6BAB" w:rsidRPr="004F5D7C" w:rsidRDefault="006F6BAB" w:rsidP="004F5D7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F6BAB" w:rsidRPr="004F5D7C" w:rsidRDefault="006F6BAB" w:rsidP="004F5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- законодательство Российской Федерации в области защиты интеллектуальной собственности;</w:t>
      </w:r>
    </w:p>
    <w:p w:rsidR="006F6BAB" w:rsidRPr="004F5D7C" w:rsidRDefault="006F6BAB" w:rsidP="004F5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- объекты интеллектуальной собственности;</w:t>
      </w:r>
    </w:p>
    <w:p w:rsidR="006F6BAB" w:rsidRPr="004F5D7C" w:rsidRDefault="006F6BAB" w:rsidP="004F5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- права и обязанности авторов и владельцев объектов интеллектуальной собственности;</w:t>
      </w:r>
    </w:p>
    <w:p w:rsidR="006F6BAB" w:rsidRPr="004F5D7C" w:rsidRDefault="006F6BAB" w:rsidP="004F5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- способы защиты прав авторов и владельцев интеллектуальной собственности;</w:t>
      </w:r>
    </w:p>
    <w:p w:rsidR="006F6BAB" w:rsidRPr="004F5D7C" w:rsidRDefault="006F6BAB" w:rsidP="004F5D7C">
      <w:pPr>
        <w:pStyle w:val="FR1"/>
        <w:spacing w:line="240" w:lineRule="auto"/>
        <w:ind w:left="0" w:firstLine="426"/>
        <w:jc w:val="both"/>
        <w:rPr>
          <w:sz w:val="24"/>
          <w:szCs w:val="24"/>
        </w:rPr>
      </w:pPr>
      <w:r w:rsidRPr="004F5D7C">
        <w:rPr>
          <w:sz w:val="24"/>
          <w:szCs w:val="24"/>
        </w:rPr>
        <w:t>- мировой опыт по защите интеллектуальной собственности.</w:t>
      </w:r>
    </w:p>
    <w:p w:rsidR="006F6BAB" w:rsidRPr="004F5D7C" w:rsidRDefault="006F6BAB" w:rsidP="004F5D7C">
      <w:pPr>
        <w:pStyle w:val="FR1"/>
        <w:spacing w:line="240" w:lineRule="auto"/>
        <w:ind w:left="0" w:firstLine="426"/>
        <w:jc w:val="both"/>
        <w:rPr>
          <w:b/>
          <w:sz w:val="24"/>
          <w:szCs w:val="24"/>
        </w:rPr>
      </w:pPr>
      <w:r w:rsidRPr="004F5D7C">
        <w:rPr>
          <w:b/>
          <w:sz w:val="24"/>
          <w:szCs w:val="24"/>
        </w:rPr>
        <w:t>УМЕТЬ:</w:t>
      </w:r>
    </w:p>
    <w:p w:rsidR="006F6BAB" w:rsidRPr="004F5D7C" w:rsidRDefault="006F6BAB" w:rsidP="004F5D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 xml:space="preserve">- оформлять права на объекты интеллектуальной собственности; </w:t>
      </w:r>
    </w:p>
    <w:p w:rsidR="006F6BAB" w:rsidRPr="004F5D7C" w:rsidRDefault="006F6BAB" w:rsidP="004F5D7C">
      <w:pPr>
        <w:pStyle w:val="FR1"/>
        <w:spacing w:line="240" w:lineRule="auto"/>
        <w:ind w:left="0" w:firstLine="426"/>
        <w:jc w:val="both"/>
        <w:rPr>
          <w:sz w:val="24"/>
          <w:szCs w:val="24"/>
        </w:rPr>
      </w:pPr>
      <w:r w:rsidRPr="004F5D7C">
        <w:rPr>
          <w:sz w:val="24"/>
          <w:szCs w:val="24"/>
        </w:rPr>
        <w:t>- применять способы введения объектов интеллектуальной собственности в хозяйственный оборот.</w:t>
      </w:r>
    </w:p>
    <w:p w:rsidR="006F6BAB" w:rsidRPr="004F5D7C" w:rsidRDefault="006F6BAB" w:rsidP="004F5D7C">
      <w:pPr>
        <w:pStyle w:val="FR1"/>
        <w:spacing w:line="240" w:lineRule="auto"/>
        <w:ind w:left="0" w:firstLine="426"/>
        <w:jc w:val="both"/>
        <w:rPr>
          <w:b/>
          <w:sz w:val="24"/>
          <w:szCs w:val="24"/>
        </w:rPr>
      </w:pPr>
      <w:r w:rsidRPr="004F5D7C">
        <w:rPr>
          <w:b/>
          <w:sz w:val="24"/>
          <w:szCs w:val="24"/>
        </w:rPr>
        <w:t>ВЛАДЕТЬ:</w:t>
      </w:r>
    </w:p>
    <w:p w:rsidR="006F6BAB" w:rsidRPr="004F5D7C" w:rsidRDefault="006F6BAB" w:rsidP="004F5D7C">
      <w:pPr>
        <w:pStyle w:val="FR1"/>
        <w:spacing w:line="240" w:lineRule="auto"/>
        <w:ind w:left="0" w:firstLine="426"/>
        <w:jc w:val="both"/>
        <w:rPr>
          <w:sz w:val="24"/>
          <w:szCs w:val="24"/>
        </w:rPr>
      </w:pPr>
      <w:r w:rsidRPr="004F5D7C">
        <w:rPr>
          <w:sz w:val="24"/>
          <w:szCs w:val="24"/>
        </w:rPr>
        <w:t>- методами патентного поиска по источникам патентной информации;</w:t>
      </w:r>
    </w:p>
    <w:p w:rsidR="006F6BAB" w:rsidRDefault="006F6BAB" w:rsidP="004F5D7C">
      <w:pPr>
        <w:pStyle w:val="FR1"/>
        <w:spacing w:line="240" w:lineRule="auto"/>
        <w:ind w:left="0" w:firstLine="426"/>
        <w:jc w:val="both"/>
        <w:rPr>
          <w:sz w:val="24"/>
          <w:szCs w:val="24"/>
        </w:rPr>
      </w:pPr>
      <w:r w:rsidRPr="004F5D7C">
        <w:rPr>
          <w:sz w:val="24"/>
          <w:szCs w:val="24"/>
        </w:rPr>
        <w:t>- методикой проведения патентных исследований технического уровня объекта техники на различных этапах его создания.</w:t>
      </w:r>
    </w:p>
    <w:p w:rsidR="004F5D7C" w:rsidRPr="004F5D7C" w:rsidRDefault="004F5D7C" w:rsidP="004F5D7C">
      <w:pPr>
        <w:pStyle w:val="FR1"/>
        <w:spacing w:line="240" w:lineRule="auto"/>
        <w:ind w:left="0" w:firstLine="426"/>
        <w:jc w:val="both"/>
        <w:rPr>
          <w:sz w:val="16"/>
          <w:szCs w:val="16"/>
        </w:rPr>
      </w:pPr>
    </w:p>
    <w:p w:rsidR="00D06585" w:rsidRPr="004F5D7C" w:rsidRDefault="007E3C9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F5D7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F6BAB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Роль интеллектуальной собственности в экономическом и социальном развитии общества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lastRenderedPageBreak/>
        <w:t>Авторское право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Патентное право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Патентные исследования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Оформление прав на изобретение и полезную модель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Оформление прав на промышленный образец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Права на средства индивидуализации</w:t>
      </w:r>
      <w:r w:rsidR="004F5D7C">
        <w:rPr>
          <w:rFonts w:ascii="Times New Roman" w:hAnsi="Times New Roman" w:cs="Times New Roman"/>
          <w:sz w:val="24"/>
          <w:szCs w:val="24"/>
        </w:rPr>
        <w:t>.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D7C">
        <w:rPr>
          <w:rFonts w:ascii="Times New Roman" w:eastAsia="Calibri" w:hAnsi="Times New Roman" w:cs="Times New Roman"/>
          <w:bCs/>
          <w:sz w:val="24"/>
          <w:szCs w:val="24"/>
        </w:rPr>
        <w:t>Права на нетрадиционные объекты интеллектуальной собственности</w:t>
      </w:r>
      <w:r w:rsidR="004F5D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23ACD" w:rsidRDefault="00123ACD" w:rsidP="004F5D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5D7C">
        <w:rPr>
          <w:rFonts w:ascii="Times New Roman" w:eastAsia="Calibri" w:hAnsi="Times New Roman" w:cs="Times New Roman"/>
          <w:bCs/>
          <w:sz w:val="24"/>
          <w:szCs w:val="24"/>
        </w:rPr>
        <w:t>Вовлечение прав на объекты интеллектуальной собственности в хозяйственный оборот</w:t>
      </w:r>
      <w:r w:rsidR="004F5D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F5D7C" w:rsidRPr="004F5D7C" w:rsidRDefault="004F5D7C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4F5D7C" w:rsidRDefault="007E3C9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D7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F5D7C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23ACD" w:rsidRPr="004F5D7C" w:rsidRDefault="00123ACD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D7C">
        <w:rPr>
          <w:rFonts w:ascii="Times New Roman" w:hAnsi="Times New Roman" w:cs="Times New Roman"/>
          <w:sz w:val="24"/>
          <w:szCs w:val="24"/>
        </w:rPr>
        <w:t>Объем дисциплины – 2 зачетных единиц (72 час.), в том числе: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23ACD" w:rsidRPr="004F5D7C" w:rsidRDefault="00123ACD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 xml:space="preserve">Очная форма обучения, </w:t>
            </w:r>
          </w:p>
          <w:p w:rsidR="00123ACD" w:rsidRPr="004F5D7C" w:rsidRDefault="00123ACD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123ACD" w:rsidRPr="004F5D7C" w:rsidRDefault="00123ACD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123ACD" w:rsidRPr="004F5D7C" w:rsidRDefault="00123ACD" w:rsidP="009A50A9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1</w:t>
            </w:r>
            <w:r w:rsidR="00AE5FE8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23ACD" w:rsidRPr="004F5D7C" w:rsidRDefault="004F5D7C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4</w:t>
            </w:r>
          </w:p>
        </w:tc>
      </w:tr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</w:tcPr>
          <w:p w:rsidR="00123ACD" w:rsidRPr="004F5D7C" w:rsidRDefault="00123ACD" w:rsidP="009A50A9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1</w:t>
            </w:r>
            <w:r w:rsidR="00AE5FE8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23ACD" w:rsidRPr="004F5D7C" w:rsidRDefault="004F5D7C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4</w:t>
            </w:r>
          </w:p>
        </w:tc>
      </w:tr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123ACD" w:rsidRPr="004F5D7C" w:rsidRDefault="00123ACD" w:rsidP="009A50A9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3</w:t>
            </w:r>
            <w:r w:rsidR="00AE5FE8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23ACD" w:rsidRPr="004F5D7C" w:rsidRDefault="00123ACD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60</w:t>
            </w:r>
          </w:p>
        </w:tc>
      </w:tr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123ACD" w:rsidRPr="004F5D7C" w:rsidRDefault="00AE5FE8" w:rsidP="004F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23ACD" w:rsidRPr="004F5D7C" w:rsidRDefault="00123ACD" w:rsidP="004F5D7C">
            <w:pPr>
              <w:contextualSpacing/>
              <w:jc w:val="center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4</w:t>
            </w:r>
          </w:p>
        </w:tc>
      </w:tr>
      <w:tr w:rsidR="00123ACD" w:rsidRPr="004F5D7C" w:rsidTr="008E1134">
        <w:tc>
          <w:tcPr>
            <w:tcW w:w="2943" w:type="dxa"/>
          </w:tcPr>
          <w:p w:rsidR="00123ACD" w:rsidRPr="004F5D7C" w:rsidRDefault="00123ACD" w:rsidP="004F5D7C">
            <w:pPr>
              <w:contextualSpacing/>
              <w:jc w:val="both"/>
              <w:rPr>
                <w:sz w:val="24"/>
                <w:szCs w:val="24"/>
              </w:rPr>
            </w:pPr>
            <w:r w:rsidRPr="004F5D7C">
              <w:rPr>
                <w:sz w:val="24"/>
                <w:szCs w:val="24"/>
              </w:rPr>
              <w:t>Формы контроля знаний</w:t>
            </w:r>
          </w:p>
        </w:tc>
        <w:tc>
          <w:tcPr>
            <w:tcW w:w="3544" w:type="dxa"/>
          </w:tcPr>
          <w:p w:rsidR="00123ACD" w:rsidRPr="004F5D7C" w:rsidRDefault="008D6CEC" w:rsidP="004F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Зачет, </w:t>
            </w:r>
            <w:r w:rsidR="00123ACD" w:rsidRPr="004F5D7C">
              <w:rPr>
                <w:sz w:val="24"/>
                <w:szCs w:val="24"/>
              </w:rPr>
              <w:t>КР</w:t>
            </w:r>
          </w:p>
        </w:tc>
        <w:tc>
          <w:tcPr>
            <w:tcW w:w="3119" w:type="dxa"/>
          </w:tcPr>
          <w:p w:rsidR="00123ACD" w:rsidRPr="004F5D7C" w:rsidRDefault="00D90611" w:rsidP="004F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Зачет, </w:t>
            </w:r>
            <w:r w:rsidR="00123ACD" w:rsidRPr="004F5D7C">
              <w:rPr>
                <w:sz w:val="24"/>
                <w:szCs w:val="24"/>
              </w:rPr>
              <w:t>КР</w:t>
            </w:r>
          </w:p>
        </w:tc>
      </w:tr>
    </w:tbl>
    <w:p w:rsidR="00D06585" w:rsidRPr="004F5D7C" w:rsidRDefault="00D06585" w:rsidP="004F5D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4F5D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FDF"/>
    <w:rsid w:val="00123ACD"/>
    <w:rsid w:val="00142E74"/>
    <w:rsid w:val="001E032A"/>
    <w:rsid w:val="004F057A"/>
    <w:rsid w:val="004F5D7C"/>
    <w:rsid w:val="00632136"/>
    <w:rsid w:val="006F6BAB"/>
    <w:rsid w:val="007B22A9"/>
    <w:rsid w:val="007E3C95"/>
    <w:rsid w:val="008D6CEC"/>
    <w:rsid w:val="009A50A9"/>
    <w:rsid w:val="00A777C6"/>
    <w:rsid w:val="00AE5FE8"/>
    <w:rsid w:val="00B72234"/>
    <w:rsid w:val="00CA35C1"/>
    <w:rsid w:val="00D06585"/>
    <w:rsid w:val="00D5166C"/>
    <w:rsid w:val="00D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FR1">
    <w:name w:val="FR1"/>
    <w:rsid w:val="006F6BAB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12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C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FR1">
    <w:name w:val="FR1"/>
    <w:rsid w:val="006F6BAB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12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9</cp:revision>
  <cp:lastPrinted>2016-09-22T12:27:00Z</cp:lastPrinted>
  <dcterms:created xsi:type="dcterms:W3CDTF">2016-04-29T13:43:00Z</dcterms:created>
  <dcterms:modified xsi:type="dcterms:W3CDTF">2017-12-21T07:06:00Z</dcterms:modified>
</cp:coreProperties>
</file>