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FB" w:rsidRPr="00FB36B6" w:rsidRDefault="00F33DFB" w:rsidP="00FD412C">
      <w:pPr>
        <w:jc w:val="center"/>
      </w:pPr>
    </w:p>
    <w:p w:rsidR="00F33DFB" w:rsidRPr="00FB36B6" w:rsidRDefault="00F33DFB" w:rsidP="00FD412C">
      <w:pPr>
        <w:jc w:val="center"/>
      </w:pPr>
      <w:r w:rsidRPr="00FB36B6">
        <w:t xml:space="preserve">АННОТАЦИЯ </w:t>
      </w:r>
    </w:p>
    <w:p w:rsidR="00F33DFB" w:rsidRPr="00FB36B6" w:rsidRDefault="00FB36B6" w:rsidP="00FD412C">
      <w:pPr>
        <w:jc w:val="center"/>
      </w:pPr>
      <w:r>
        <w:t>Д</w:t>
      </w:r>
      <w:bookmarkStart w:id="0" w:name="_GoBack"/>
      <w:bookmarkEnd w:id="0"/>
      <w:r w:rsidR="00F33DFB" w:rsidRPr="00FB36B6">
        <w:t>исциплины</w:t>
      </w:r>
    </w:p>
    <w:p w:rsidR="00441FAE" w:rsidRPr="00FB36B6" w:rsidRDefault="00024722" w:rsidP="00FD412C">
      <w:pPr>
        <w:jc w:val="center"/>
      </w:pPr>
      <w:r w:rsidRPr="00FB36B6">
        <w:t>«РАБОЧИЕ ПРОЦЕССЫ, КОНСТРУКЦИЯ И ОСНОВЫ РАСЧЕТА ЭНЕРГЕТИЧЕСКИХ УСТАНОВОК И ТРАНСПОРТНО-ТЕХНОЛОГИЧЕСКОГО ОБОРУДОВАНИЯ»</w:t>
      </w:r>
    </w:p>
    <w:p w:rsidR="00F33DFB" w:rsidRPr="00CA5296" w:rsidRDefault="00F33DFB" w:rsidP="00FD412C">
      <w:pPr>
        <w:jc w:val="center"/>
        <w:rPr>
          <w:b/>
        </w:rPr>
      </w:pPr>
    </w:p>
    <w:p w:rsidR="00F33DFB" w:rsidRPr="00CA5296" w:rsidRDefault="00F33DFB" w:rsidP="00F33DFB">
      <w:r w:rsidRPr="00CA5296">
        <w:t>Направление подготовки – 23.03.03 «Эксплуатация транспортно-технологических машин и комплексов»</w:t>
      </w:r>
    </w:p>
    <w:p w:rsidR="00F33DFB" w:rsidRPr="00CA5296" w:rsidRDefault="00F33DFB" w:rsidP="00F33DFB">
      <w:r w:rsidRPr="00CA5296">
        <w:t>Квалификация (степень) выпускника – бакалавр</w:t>
      </w:r>
    </w:p>
    <w:p w:rsidR="00F33DFB" w:rsidRPr="00CA5296" w:rsidRDefault="00F33DFB" w:rsidP="00F33DFB">
      <w:r w:rsidRPr="00CA5296">
        <w:t>Профиль – «Автомобильный сервис»</w:t>
      </w:r>
    </w:p>
    <w:p w:rsidR="00F33DFB" w:rsidRPr="00CA5296" w:rsidRDefault="00F33DFB" w:rsidP="00F179E1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3" w:firstLine="0"/>
        <w:textAlignment w:val="baseline"/>
        <w:rPr>
          <w:b/>
        </w:rPr>
      </w:pPr>
      <w:r w:rsidRPr="00CA5296">
        <w:rPr>
          <w:b/>
        </w:rPr>
        <w:t xml:space="preserve">Место дисциплины в структуре основной </w:t>
      </w:r>
      <w:r w:rsidR="00F179E1" w:rsidRPr="00CA5296">
        <w:rPr>
          <w:b/>
        </w:rPr>
        <w:t xml:space="preserve">профессиональной </w:t>
      </w:r>
      <w:r w:rsidRPr="00CA5296">
        <w:rPr>
          <w:b/>
        </w:rPr>
        <w:t>образовательной программы</w:t>
      </w:r>
    </w:p>
    <w:p w:rsidR="00024722" w:rsidRPr="00CA5296" w:rsidRDefault="00024722" w:rsidP="00024722">
      <w:pPr>
        <w:ind w:left="786" w:hanging="219"/>
      </w:pPr>
      <w:r w:rsidRPr="00CA5296">
        <w:t xml:space="preserve">Дисциплина «Рабочие процессы, конструкция и основы расчета </w:t>
      </w:r>
    </w:p>
    <w:p w:rsidR="00F33DFB" w:rsidRPr="00CA5296" w:rsidRDefault="00024722" w:rsidP="00F179E1">
      <w:pPr>
        <w:jc w:val="both"/>
        <w:rPr>
          <w:b/>
        </w:rPr>
      </w:pPr>
      <w:r w:rsidRPr="00CA5296">
        <w:t xml:space="preserve">энергетических установок и транспортно-технологического оборудования» (Б1.В.ОД.18) </w:t>
      </w:r>
      <w:r w:rsidR="00F33DFB" w:rsidRPr="00CA5296">
        <w:t xml:space="preserve">относится к </w:t>
      </w:r>
      <w:r w:rsidRPr="00CA5296">
        <w:t xml:space="preserve">вариативной </w:t>
      </w:r>
      <w:r w:rsidR="00B30313" w:rsidRPr="00CA5296">
        <w:t xml:space="preserve">части </w:t>
      </w:r>
      <w:r w:rsidR="00F33DFB" w:rsidRPr="00CA5296">
        <w:t>и является обязательн</w:t>
      </w:r>
      <w:r w:rsidR="00F179E1" w:rsidRPr="00CA5296">
        <w:t>ой дисциплиной обучающегося.</w:t>
      </w:r>
    </w:p>
    <w:p w:rsidR="00F33DFB" w:rsidRPr="00CA5296" w:rsidRDefault="00F33DFB" w:rsidP="00F179E1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ind w:left="142" w:hanging="76"/>
        <w:textAlignment w:val="baseline"/>
        <w:rPr>
          <w:b/>
        </w:rPr>
      </w:pPr>
      <w:r w:rsidRPr="00CA5296">
        <w:rPr>
          <w:b/>
        </w:rPr>
        <w:t>Цели и задачи дисциплины</w:t>
      </w:r>
    </w:p>
    <w:p w:rsidR="00024722" w:rsidRPr="00CA5296" w:rsidRDefault="00024722" w:rsidP="00024722">
      <w:pPr>
        <w:ind w:firstLine="633"/>
        <w:jc w:val="both"/>
      </w:pPr>
      <w:r w:rsidRPr="00CA5296">
        <w:t>Изучение дисциплины «Рабочие процессы, конструкция и основы расчета энергетических установок и транспортно-технологичес</w:t>
      </w:r>
      <w:r w:rsidR="00F179E1" w:rsidRPr="00CA5296">
        <w:t>кого оборудования» имеет целью:</w:t>
      </w:r>
    </w:p>
    <w:p w:rsidR="00024722" w:rsidRPr="00CA5296" w:rsidRDefault="00024722" w:rsidP="00F179E1">
      <w:pPr>
        <w:ind w:firstLine="426"/>
        <w:jc w:val="both"/>
      </w:pPr>
      <w:r w:rsidRPr="00CA5296">
        <w:t>- дать студентам теоретические основы рабочих процессов автомобильных двигателей, а также их систем;</w:t>
      </w:r>
    </w:p>
    <w:p w:rsidR="00024722" w:rsidRPr="00CA5296" w:rsidRDefault="00024722" w:rsidP="00F179E1">
      <w:pPr>
        <w:ind w:firstLine="426"/>
        <w:jc w:val="both"/>
      </w:pPr>
      <w:r w:rsidRPr="00CA5296">
        <w:t>- научить студентов анализировать рабочие процессы в механизмах и системах автомобильных двигателей;</w:t>
      </w:r>
    </w:p>
    <w:p w:rsidR="00024722" w:rsidRPr="00CA5296" w:rsidRDefault="00024722" w:rsidP="00F179E1">
      <w:pPr>
        <w:ind w:firstLine="426"/>
        <w:jc w:val="both"/>
      </w:pPr>
      <w:r w:rsidRPr="00CA5296">
        <w:t>- дать студентам систему знаний о факторах, формирующих энергетические, экономические, экологические, эксплуатационные и другие показатели и характеристики двигателей, а также влияющие на эксплуатационные качества автомобилей;</w:t>
      </w:r>
    </w:p>
    <w:p w:rsidR="00024722" w:rsidRPr="00CA5296" w:rsidRDefault="00024722" w:rsidP="00F179E1">
      <w:pPr>
        <w:ind w:firstLine="426"/>
        <w:jc w:val="both"/>
      </w:pPr>
      <w:r w:rsidRPr="00CA5296">
        <w:t>- дать студентам знания об основных принципах конструирования и расчета механизмов и систем двигателей;</w:t>
      </w:r>
    </w:p>
    <w:p w:rsidR="00024722" w:rsidRPr="00CA5296" w:rsidRDefault="00024722" w:rsidP="00F179E1">
      <w:pPr>
        <w:ind w:firstLine="426"/>
        <w:jc w:val="both"/>
      </w:pPr>
      <w:r w:rsidRPr="00CA5296">
        <w:t>- дать студентам понятия о факторах, определяющих надежность, массогабаритные и производственные показатели силовых агрегатов автомобилей, а также о технологических свойствах, ремонтопригодности;</w:t>
      </w:r>
    </w:p>
    <w:p w:rsidR="00024722" w:rsidRPr="00CA5296" w:rsidRDefault="00024722" w:rsidP="00F179E1">
      <w:pPr>
        <w:ind w:firstLine="426"/>
        <w:jc w:val="both"/>
      </w:pPr>
      <w:r w:rsidRPr="00CA5296">
        <w:t>- дать представление о производстве автомобильных тепловых двигателей и комбинированных силовых установок, их агрегатов и узлов на основе унификации и стандартизации.</w:t>
      </w:r>
    </w:p>
    <w:p w:rsidR="00024722" w:rsidRPr="00CA5296" w:rsidRDefault="00024722" w:rsidP="00024722">
      <w:pPr>
        <w:ind w:left="786"/>
      </w:pPr>
      <w:r w:rsidRPr="00CA5296">
        <w:t>Для достижения поставленных целей решаются следующие задачи:</w:t>
      </w:r>
    </w:p>
    <w:p w:rsidR="00024722" w:rsidRPr="00CA5296" w:rsidRDefault="00024722" w:rsidP="00F179E1">
      <w:pPr>
        <w:ind w:firstLine="284"/>
        <w:jc w:val="both"/>
      </w:pPr>
      <w:r w:rsidRPr="00CA5296">
        <w:t>- изучение теоретических основ рабочих процессов, принципов, классификации автомобильных тепловых двигателей;</w:t>
      </w:r>
    </w:p>
    <w:p w:rsidR="00024722" w:rsidRPr="00CA5296" w:rsidRDefault="00024722" w:rsidP="00F179E1">
      <w:pPr>
        <w:ind w:firstLine="284"/>
        <w:jc w:val="both"/>
      </w:pPr>
      <w:r w:rsidRPr="00CA5296">
        <w:t>- изучение принципов действия и конструкции типичных механизмов, узлов и систем современных двигателей и энергетических установок;</w:t>
      </w:r>
    </w:p>
    <w:p w:rsidR="00024722" w:rsidRPr="00CA5296" w:rsidRDefault="00024722" w:rsidP="00F179E1">
      <w:pPr>
        <w:ind w:firstLine="284"/>
        <w:jc w:val="both"/>
      </w:pPr>
      <w:r w:rsidRPr="00CA5296">
        <w:t>- изучение требований к механизмам и системам автомобильных двигателей, вопросов надежности, влияния конструктивных параметров и рабочих процессов механизмов и систем на эксплуатационные свойства двигателей и автомобилей в целом;</w:t>
      </w:r>
    </w:p>
    <w:p w:rsidR="00024722" w:rsidRPr="00CA5296" w:rsidRDefault="00024722" w:rsidP="00F179E1">
      <w:pPr>
        <w:spacing w:after="60"/>
        <w:ind w:firstLine="284"/>
        <w:jc w:val="both"/>
      </w:pPr>
      <w:r w:rsidRPr="00CA5296">
        <w:t>- изучение методов оценки эксплуатационных свойств автомобильных двигателей по различным критериям в зависимости от их технических параметров и конструктивных особенностей, а также в зависимости от условий эксплуатации.</w:t>
      </w:r>
    </w:p>
    <w:p w:rsidR="00883B41" w:rsidRPr="00CA5296" w:rsidRDefault="00883B41" w:rsidP="00F179E1">
      <w:pPr>
        <w:numPr>
          <w:ilvl w:val="0"/>
          <w:numId w:val="4"/>
        </w:numPr>
        <w:ind w:left="426"/>
        <w:jc w:val="both"/>
        <w:rPr>
          <w:b/>
        </w:rPr>
      </w:pPr>
      <w:r w:rsidRPr="00CA5296">
        <w:rPr>
          <w:b/>
        </w:rPr>
        <w:t>Перечень планируемых результатов обучения по дисциплине</w:t>
      </w:r>
    </w:p>
    <w:p w:rsidR="00883B41" w:rsidRPr="00CA5296" w:rsidRDefault="00883B41" w:rsidP="000C008B">
      <w:pPr>
        <w:ind w:right="43" w:firstLine="426"/>
        <w:jc w:val="both"/>
      </w:pPr>
      <w:r w:rsidRPr="00CA5296">
        <w:t>Процесс изучения дисциплины направлен на формирование профессиональных компетенций ПК-1, ПК-2, ПК-3, ПК-14, ПК-15, ПК-16, ПК-39.</w:t>
      </w:r>
    </w:p>
    <w:p w:rsidR="00024722" w:rsidRPr="00CA5296" w:rsidRDefault="00883B41" w:rsidP="00F179E1">
      <w:pPr>
        <w:ind w:firstLine="284"/>
        <w:jc w:val="both"/>
      </w:pPr>
      <w:r w:rsidRPr="00CA5296">
        <w:t>В результате изучения дисциплины обучающийся должен:</w:t>
      </w:r>
    </w:p>
    <w:p w:rsidR="00024722" w:rsidRPr="00CA5296" w:rsidRDefault="00024722" w:rsidP="00F179E1">
      <w:pPr>
        <w:ind w:right="43" w:firstLine="284"/>
        <w:jc w:val="both"/>
        <w:rPr>
          <w:b/>
        </w:rPr>
      </w:pPr>
      <w:r w:rsidRPr="00CA5296">
        <w:rPr>
          <w:b/>
        </w:rPr>
        <w:t>ЗНАТЬ:</w:t>
      </w:r>
    </w:p>
    <w:p w:rsidR="00024722" w:rsidRPr="00CA5296" w:rsidRDefault="00024722" w:rsidP="00F179E1">
      <w:pPr>
        <w:ind w:right="43" w:firstLine="284"/>
        <w:jc w:val="both"/>
      </w:pPr>
      <w:r w:rsidRPr="00CA5296">
        <w:t>- теорию движения, рабочие процессы агрегатов и систем, основные показатели эксплуатационных сво</w:t>
      </w:r>
      <w:r w:rsidR="00882489">
        <w:t>йств транспортных и транспортно</w:t>
      </w:r>
      <w:r w:rsidRPr="00CA5296">
        <w:t>-технологических машин и оборудования (</w:t>
      </w:r>
      <w:proofErr w:type="spellStart"/>
      <w:r w:rsidRPr="00CA5296">
        <w:t>ТиТТМО</w:t>
      </w:r>
      <w:proofErr w:type="spellEnd"/>
      <w:r w:rsidRPr="00CA5296">
        <w:t xml:space="preserve">) отрасли; </w:t>
      </w:r>
    </w:p>
    <w:p w:rsidR="00024722" w:rsidRPr="00CA5296" w:rsidRDefault="00024722" w:rsidP="00F179E1">
      <w:pPr>
        <w:tabs>
          <w:tab w:val="left" w:pos="851"/>
        </w:tabs>
        <w:ind w:right="43" w:firstLine="284"/>
        <w:jc w:val="both"/>
      </w:pPr>
      <w:r w:rsidRPr="00CA5296">
        <w:lastRenderedPageBreak/>
        <w:t>- эффективные показатели рабочих процессов силовых агрегатов (</w:t>
      </w:r>
      <w:proofErr w:type="spellStart"/>
      <w:r w:rsidRPr="00CA5296">
        <w:t>ТиТТМО</w:t>
      </w:r>
      <w:proofErr w:type="spellEnd"/>
      <w:r w:rsidRPr="00CA5296">
        <w:t>) отрасли;</w:t>
      </w:r>
    </w:p>
    <w:p w:rsidR="00024722" w:rsidRPr="00CA5296" w:rsidRDefault="00024722" w:rsidP="00F179E1">
      <w:pPr>
        <w:ind w:right="43" w:firstLine="284"/>
        <w:jc w:val="both"/>
      </w:pPr>
      <w:r w:rsidRPr="00CA5296">
        <w:t>- оценочные показатели эффективности работы используемых в отрасли силовых агрегатов различных типов.</w:t>
      </w:r>
    </w:p>
    <w:p w:rsidR="00024722" w:rsidRPr="00CA5296" w:rsidRDefault="00024722" w:rsidP="00F179E1">
      <w:pPr>
        <w:ind w:right="43" w:firstLine="284"/>
        <w:jc w:val="both"/>
        <w:rPr>
          <w:b/>
        </w:rPr>
      </w:pPr>
      <w:r w:rsidRPr="00CA5296">
        <w:rPr>
          <w:b/>
        </w:rPr>
        <w:t>УМЕТЬ:</w:t>
      </w:r>
    </w:p>
    <w:p w:rsidR="00024722" w:rsidRPr="00CA5296" w:rsidRDefault="00024722" w:rsidP="00F179E1">
      <w:pPr>
        <w:ind w:right="43" w:firstLine="284"/>
        <w:jc w:val="both"/>
      </w:pPr>
      <w:r w:rsidRPr="00CA5296">
        <w:t>- выполнять стандартные виды компоновочных, кинематических, динамических и прочностных расчетов;</w:t>
      </w:r>
    </w:p>
    <w:p w:rsidR="00024722" w:rsidRPr="00CA5296" w:rsidRDefault="00024722" w:rsidP="00F179E1">
      <w:pPr>
        <w:ind w:right="43" w:firstLine="284"/>
        <w:jc w:val="both"/>
      </w:pPr>
      <w:r w:rsidRPr="00CA5296">
        <w:t>- выполнять диагностику и анализ причин неисправностей, отказов и поломок деталей и узлов (</w:t>
      </w:r>
      <w:proofErr w:type="spellStart"/>
      <w:r w:rsidRPr="00CA5296">
        <w:t>ТиТТМО</w:t>
      </w:r>
      <w:proofErr w:type="spellEnd"/>
      <w:r w:rsidRPr="00CA5296">
        <w:t>);</w:t>
      </w:r>
    </w:p>
    <w:p w:rsidR="00024722" w:rsidRPr="00CA5296" w:rsidRDefault="00024722" w:rsidP="00F179E1">
      <w:pPr>
        <w:ind w:right="43" w:firstLine="284"/>
        <w:jc w:val="both"/>
      </w:pPr>
      <w:r w:rsidRPr="00CA5296">
        <w:t>- пользоваться имеющейся нормативно-технической и справочной документацией.</w:t>
      </w:r>
    </w:p>
    <w:p w:rsidR="00024722" w:rsidRPr="00CA5296" w:rsidRDefault="00024722" w:rsidP="00F179E1">
      <w:pPr>
        <w:ind w:right="43" w:firstLine="284"/>
        <w:jc w:val="both"/>
      </w:pPr>
      <w:r w:rsidRPr="00CA5296">
        <w:rPr>
          <w:b/>
        </w:rPr>
        <w:t>ВЛАДЕТЬ</w:t>
      </w:r>
      <w:r w:rsidRPr="00CA5296">
        <w:t xml:space="preserve">: </w:t>
      </w:r>
    </w:p>
    <w:p w:rsidR="00024722" w:rsidRPr="00CA5296" w:rsidRDefault="00024722" w:rsidP="00F179E1">
      <w:pPr>
        <w:ind w:right="43" w:firstLine="284"/>
        <w:jc w:val="both"/>
      </w:pPr>
      <w:r w:rsidRPr="00CA5296">
        <w:t>- навыками организации технической эксплуатац</w:t>
      </w:r>
      <w:r w:rsidR="00F179E1" w:rsidRPr="00CA5296">
        <w:t>ии транспортных и транспортно–</w:t>
      </w:r>
      <w:r w:rsidRPr="00CA5296">
        <w:t>технологических машин и комплексов.</w:t>
      </w:r>
    </w:p>
    <w:p w:rsidR="00883B41" w:rsidRPr="00CA5296" w:rsidRDefault="00F179E1" w:rsidP="00F179E1">
      <w:pPr>
        <w:numPr>
          <w:ilvl w:val="0"/>
          <w:numId w:val="4"/>
        </w:numPr>
        <w:ind w:left="426"/>
        <w:rPr>
          <w:b/>
          <w:bCs/>
        </w:rPr>
      </w:pPr>
      <w:r w:rsidRPr="00CA5296">
        <w:rPr>
          <w:b/>
          <w:bCs/>
        </w:rPr>
        <w:t>Содержание и стр</w:t>
      </w:r>
      <w:r w:rsidR="00883B41" w:rsidRPr="00CA5296">
        <w:rPr>
          <w:b/>
          <w:bCs/>
        </w:rPr>
        <w:t>уктура дисциплины</w:t>
      </w:r>
    </w:p>
    <w:p w:rsidR="00602C6A" w:rsidRPr="00CA5296" w:rsidRDefault="00602C6A" w:rsidP="00F179E1">
      <w:r w:rsidRPr="00CA5296">
        <w:t xml:space="preserve">Рабочий процесс в цилиндре двигателя внутреннего сгорания. </w:t>
      </w:r>
    </w:p>
    <w:p w:rsidR="00602C6A" w:rsidRPr="00CA5296" w:rsidRDefault="00602C6A" w:rsidP="00F179E1">
      <w:r w:rsidRPr="00CA5296">
        <w:t>Смесеобразование в двигателях внутреннего сгорания.</w:t>
      </w:r>
    </w:p>
    <w:p w:rsidR="00602C6A" w:rsidRPr="00CA5296" w:rsidRDefault="00602C6A" w:rsidP="00F179E1">
      <w:r w:rsidRPr="00CA5296">
        <w:t>Системы питания двигателей внутреннего сгорания.</w:t>
      </w:r>
    </w:p>
    <w:p w:rsidR="00602C6A" w:rsidRPr="00CA5296" w:rsidRDefault="00602C6A" w:rsidP="00F179E1">
      <w:r w:rsidRPr="00CA5296">
        <w:t>Системы управления двигателей внутреннего сгорания.</w:t>
      </w:r>
    </w:p>
    <w:p w:rsidR="00602C6A" w:rsidRPr="00CA5296" w:rsidRDefault="00602C6A" w:rsidP="00F179E1">
      <w:pPr>
        <w:jc w:val="both"/>
      </w:pPr>
      <w:r w:rsidRPr="00CA5296">
        <w:t>Эксплуатационные характеристики двигателей внутреннего сгорания.</w:t>
      </w:r>
    </w:p>
    <w:p w:rsidR="00602C6A" w:rsidRPr="00CA5296" w:rsidRDefault="00602C6A" w:rsidP="00F179E1">
      <w:pPr>
        <w:jc w:val="both"/>
      </w:pPr>
      <w:r w:rsidRPr="00CA5296">
        <w:t>Кинематика и динамика поршневых двигателей внутреннего сгорания.</w:t>
      </w:r>
    </w:p>
    <w:p w:rsidR="00602C6A" w:rsidRPr="00CA5296" w:rsidRDefault="00602C6A" w:rsidP="00F179E1">
      <w:pPr>
        <w:ind w:right="43"/>
        <w:jc w:val="both"/>
      </w:pPr>
      <w:r w:rsidRPr="00CA5296">
        <w:t xml:space="preserve">Крутильные колебания </w:t>
      </w:r>
      <w:proofErr w:type="spellStart"/>
      <w:r w:rsidRPr="00CA5296">
        <w:t>валопровода</w:t>
      </w:r>
      <w:proofErr w:type="spellEnd"/>
      <w:r w:rsidRPr="00CA5296">
        <w:t xml:space="preserve"> поршневых д</w:t>
      </w:r>
      <w:r w:rsidR="00F179E1" w:rsidRPr="00CA5296">
        <w:t xml:space="preserve">вигателей </w:t>
      </w:r>
      <w:proofErr w:type="spellStart"/>
      <w:r w:rsidR="00F179E1" w:rsidRPr="00CA5296">
        <w:t>внутренного</w:t>
      </w:r>
      <w:proofErr w:type="spellEnd"/>
      <w:r w:rsidR="00F179E1" w:rsidRPr="00CA5296">
        <w:t xml:space="preserve"> сгорания.</w:t>
      </w:r>
    </w:p>
    <w:p w:rsidR="000C008B" w:rsidRPr="00CA5296" w:rsidRDefault="00F179E1" w:rsidP="00F179E1">
      <w:pPr>
        <w:numPr>
          <w:ilvl w:val="0"/>
          <w:numId w:val="4"/>
        </w:numPr>
        <w:ind w:left="426"/>
        <w:jc w:val="both"/>
        <w:rPr>
          <w:b/>
        </w:rPr>
      </w:pPr>
      <w:r w:rsidRPr="00CA5296">
        <w:rPr>
          <w:b/>
        </w:rPr>
        <w:t>Объем дисциплины</w:t>
      </w:r>
      <w:r w:rsidR="000C008B" w:rsidRPr="00CA5296">
        <w:rPr>
          <w:b/>
        </w:rPr>
        <w:t xml:space="preserve"> и виды учебной работы</w:t>
      </w:r>
    </w:p>
    <w:p w:rsidR="000C008B" w:rsidRPr="00CA5296" w:rsidRDefault="000C008B" w:rsidP="000C008B">
      <w:pPr>
        <w:ind w:left="786" w:hanging="360"/>
        <w:jc w:val="both"/>
      </w:pPr>
      <w:r w:rsidRPr="00CA5296">
        <w:t xml:space="preserve">Объем дисциплины </w:t>
      </w:r>
      <w:r w:rsidR="00602C6A" w:rsidRPr="00CA5296">
        <w:t>4</w:t>
      </w:r>
      <w:r w:rsidRPr="00CA5296">
        <w:t xml:space="preserve"> зачетных единицы (</w:t>
      </w:r>
      <w:r w:rsidR="00602C6A" w:rsidRPr="00CA5296">
        <w:t>144</w:t>
      </w:r>
      <w:r w:rsidRPr="00CA5296">
        <w:t xml:space="preserve"> час.), в том числе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0C008B" w:rsidRPr="00CA5296" w:rsidTr="000C008B">
        <w:tc>
          <w:tcPr>
            <w:tcW w:w="3190" w:type="dxa"/>
            <w:shd w:val="clear" w:color="auto" w:fill="auto"/>
            <w:vAlign w:val="center"/>
          </w:tcPr>
          <w:p w:rsidR="000C008B" w:rsidRPr="00CA5296" w:rsidRDefault="000C008B" w:rsidP="000C008B">
            <w:pPr>
              <w:jc w:val="center"/>
            </w:pPr>
            <w:r w:rsidRPr="00CA5296">
              <w:t>Виды учебной работы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0C008B" w:rsidRPr="00CA5296" w:rsidRDefault="000C008B" w:rsidP="000C008B">
            <w:pPr>
              <w:jc w:val="center"/>
            </w:pPr>
            <w:r w:rsidRPr="00CA5296">
              <w:t>Очная форма обучения, час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008B" w:rsidRPr="00CA5296" w:rsidRDefault="000C008B" w:rsidP="000C008B">
            <w:pPr>
              <w:jc w:val="center"/>
            </w:pPr>
            <w:r w:rsidRPr="00CA5296">
              <w:t>Заочная форма обучения, час</w:t>
            </w:r>
          </w:p>
        </w:tc>
      </w:tr>
      <w:tr w:rsidR="000C008B" w:rsidRPr="00CA5296" w:rsidTr="000C008B">
        <w:tc>
          <w:tcPr>
            <w:tcW w:w="3190" w:type="dxa"/>
            <w:shd w:val="clear" w:color="auto" w:fill="auto"/>
            <w:vAlign w:val="center"/>
          </w:tcPr>
          <w:p w:rsidR="000C008B" w:rsidRPr="00CA5296" w:rsidRDefault="000C008B" w:rsidP="00F179E1">
            <w:r w:rsidRPr="00CA5296">
              <w:t>Лекции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0C008B" w:rsidRPr="00CA5296" w:rsidRDefault="00602C6A" w:rsidP="00602C6A">
            <w:pPr>
              <w:jc w:val="center"/>
            </w:pPr>
            <w:r w:rsidRPr="00CA5296"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008B" w:rsidRPr="00CA5296" w:rsidRDefault="000C008B" w:rsidP="000C008B">
            <w:pPr>
              <w:jc w:val="center"/>
            </w:pPr>
            <w:r w:rsidRPr="00CA5296">
              <w:t>4</w:t>
            </w:r>
          </w:p>
        </w:tc>
      </w:tr>
      <w:tr w:rsidR="000C008B" w:rsidRPr="00CA5296" w:rsidTr="000C008B">
        <w:tc>
          <w:tcPr>
            <w:tcW w:w="3190" w:type="dxa"/>
            <w:shd w:val="clear" w:color="auto" w:fill="auto"/>
            <w:vAlign w:val="center"/>
          </w:tcPr>
          <w:p w:rsidR="000C008B" w:rsidRPr="00CA5296" w:rsidRDefault="000C008B" w:rsidP="00F179E1">
            <w:r w:rsidRPr="00CA5296">
              <w:t>Лабораторные работы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0C008B" w:rsidRPr="00CA5296" w:rsidRDefault="00602C6A" w:rsidP="00602C6A">
            <w:pPr>
              <w:jc w:val="center"/>
            </w:pPr>
            <w:r w:rsidRPr="00CA5296"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008B" w:rsidRPr="00CA5296" w:rsidRDefault="00602C6A" w:rsidP="00602C6A">
            <w:pPr>
              <w:jc w:val="center"/>
            </w:pPr>
            <w:r w:rsidRPr="00CA5296">
              <w:t>12</w:t>
            </w:r>
          </w:p>
        </w:tc>
      </w:tr>
      <w:tr w:rsidR="000C008B" w:rsidRPr="00CA5296" w:rsidTr="000C008B">
        <w:tc>
          <w:tcPr>
            <w:tcW w:w="3190" w:type="dxa"/>
            <w:shd w:val="clear" w:color="auto" w:fill="auto"/>
            <w:vAlign w:val="center"/>
          </w:tcPr>
          <w:p w:rsidR="000C008B" w:rsidRPr="00CA5296" w:rsidRDefault="000C008B" w:rsidP="00F179E1">
            <w:r w:rsidRPr="00CA5296">
              <w:t>Самостоятельная работа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0C008B" w:rsidRPr="00CA5296" w:rsidRDefault="00602C6A" w:rsidP="00602C6A">
            <w:pPr>
              <w:jc w:val="center"/>
            </w:pPr>
            <w:r w:rsidRPr="00CA5296">
              <w:t>49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008B" w:rsidRPr="00CA5296" w:rsidRDefault="00602C6A" w:rsidP="00602C6A">
            <w:pPr>
              <w:jc w:val="center"/>
            </w:pPr>
            <w:r w:rsidRPr="00CA5296">
              <w:t>119</w:t>
            </w:r>
          </w:p>
        </w:tc>
      </w:tr>
      <w:tr w:rsidR="000C008B" w:rsidRPr="00CA5296" w:rsidTr="000C008B">
        <w:tc>
          <w:tcPr>
            <w:tcW w:w="3190" w:type="dxa"/>
            <w:shd w:val="clear" w:color="auto" w:fill="auto"/>
            <w:vAlign w:val="center"/>
          </w:tcPr>
          <w:p w:rsidR="000C008B" w:rsidRPr="00CA5296" w:rsidRDefault="000C008B" w:rsidP="00F179E1">
            <w:r w:rsidRPr="00CA5296">
              <w:t>Контроль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0C008B" w:rsidRPr="00CA5296" w:rsidRDefault="00602C6A" w:rsidP="00602C6A">
            <w:pPr>
              <w:jc w:val="center"/>
            </w:pPr>
            <w:r w:rsidRPr="00CA5296">
              <w:t>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008B" w:rsidRPr="00CA5296" w:rsidRDefault="00602C6A" w:rsidP="00602C6A">
            <w:pPr>
              <w:jc w:val="center"/>
            </w:pPr>
            <w:r w:rsidRPr="00CA5296">
              <w:t>9</w:t>
            </w:r>
          </w:p>
        </w:tc>
      </w:tr>
      <w:tr w:rsidR="000C008B" w:rsidRPr="00CA5296" w:rsidTr="000C008B">
        <w:tc>
          <w:tcPr>
            <w:tcW w:w="3190" w:type="dxa"/>
            <w:shd w:val="clear" w:color="auto" w:fill="auto"/>
            <w:vAlign w:val="center"/>
          </w:tcPr>
          <w:p w:rsidR="000C008B" w:rsidRPr="00CA5296" w:rsidRDefault="000C008B" w:rsidP="00F179E1">
            <w:r w:rsidRPr="00CA5296">
              <w:t>Формы контроля знаний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0C008B" w:rsidRPr="00CA5296" w:rsidRDefault="00602C6A" w:rsidP="00602C6A">
            <w:pPr>
              <w:jc w:val="center"/>
            </w:pPr>
            <w:r w:rsidRPr="00CA5296">
              <w:t>Экзамен, курсовая работа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008B" w:rsidRPr="00CA5296" w:rsidRDefault="00602C6A" w:rsidP="000C008B">
            <w:pPr>
              <w:jc w:val="center"/>
            </w:pPr>
            <w:r w:rsidRPr="00CA5296">
              <w:t>Экзамен, курсовая работа</w:t>
            </w:r>
          </w:p>
        </w:tc>
      </w:tr>
    </w:tbl>
    <w:p w:rsidR="00441FAE" w:rsidRPr="00CA5296" w:rsidRDefault="00441FAE" w:rsidP="00C82E99">
      <w:pPr>
        <w:pStyle w:val="zag"/>
        <w:rPr>
          <w:sz w:val="24"/>
          <w:szCs w:val="24"/>
        </w:rPr>
      </w:pPr>
    </w:p>
    <w:sectPr w:rsidR="00441FAE" w:rsidRPr="00CA5296" w:rsidSect="00B9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3E1A"/>
    <w:multiLevelType w:val="multilevel"/>
    <w:tmpl w:val="325A239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275F2494"/>
    <w:multiLevelType w:val="hybridMultilevel"/>
    <w:tmpl w:val="B950D768"/>
    <w:lvl w:ilvl="0" w:tplc="5D64421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95052FB"/>
    <w:multiLevelType w:val="hybridMultilevel"/>
    <w:tmpl w:val="FB22FA66"/>
    <w:lvl w:ilvl="0" w:tplc="84508594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C186DE2"/>
    <w:multiLevelType w:val="hybridMultilevel"/>
    <w:tmpl w:val="264E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03A46"/>
    <w:multiLevelType w:val="hybridMultilevel"/>
    <w:tmpl w:val="98B290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188"/>
    <w:rsid w:val="00024722"/>
    <w:rsid w:val="000C008B"/>
    <w:rsid w:val="0019032F"/>
    <w:rsid w:val="001A1543"/>
    <w:rsid w:val="002D3F01"/>
    <w:rsid w:val="0030688D"/>
    <w:rsid w:val="00310718"/>
    <w:rsid w:val="003916D3"/>
    <w:rsid w:val="003A2353"/>
    <w:rsid w:val="003B5188"/>
    <w:rsid w:val="00441FAE"/>
    <w:rsid w:val="004837AD"/>
    <w:rsid w:val="004926CB"/>
    <w:rsid w:val="004C402B"/>
    <w:rsid w:val="00557E16"/>
    <w:rsid w:val="00602C6A"/>
    <w:rsid w:val="0063034B"/>
    <w:rsid w:val="006D36B1"/>
    <w:rsid w:val="00763319"/>
    <w:rsid w:val="00765FD7"/>
    <w:rsid w:val="00882489"/>
    <w:rsid w:val="00883B41"/>
    <w:rsid w:val="009B4267"/>
    <w:rsid w:val="009D7EDD"/>
    <w:rsid w:val="00A93266"/>
    <w:rsid w:val="00B30313"/>
    <w:rsid w:val="00B93B97"/>
    <w:rsid w:val="00C82E99"/>
    <w:rsid w:val="00CA5296"/>
    <w:rsid w:val="00DA6828"/>
    <w:rsid w:val="00DC67F5"/>
    <w:rsid w:val="00DF4F5D"/>
    <w:rsid w:val="00F179E1"/>
    <w:rsid w:val="00F33DFB"/>
    <w:rsid w:val="00F805AA"/>
    <w:rsid w:val="00F84813"/>
    <w:rsid w:val="00FB36B6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sait">
    <w:name w:val="zagsait"/>
    <w:basedOn w:val="a"/>
    <w:uiPriority w:val="99"/>
    <w:rsid w:val="003B5188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3B5188"/>
    <w:pPr>
      <w:ind w:firstLine="720"/>
      <w:jc w:val="both"/>
    </w:pPr>
  </w:style>
  <w:style w:type="paragraph" w:customStyle="1" w:styleId="zag">
    <w:name w:val="zag"/>
    <w:basedOn w:val="a"/>
    <w:uiPriority w:val="99"/>
    <w:rsid w:val="009D7EDD"/>
    <w:pPr>
      <w:ind w:firstLine="56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63034B"/>
  </w:style>
  <w:style w:type="paragraph" w:styleId="a4">
    <w:name w:val="Body Text"/>
    <w:basedOn w:val="a"/>
    <w:link w:val="a5"/>
    <w:uiPriority w:val="99"/>
    <w:rsid w:val="00FD412C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Основной текст Знак"/>
    <w:link w:val="a4"/>
    <w:uiPriority w:val="99"/>
    <w:locked/>
    <w:rsid w:val="00FD412C"/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99"/>
    <w:rsid w:val="00C82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3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33DFB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33DFB"/>
    <w:pPr>
      <w:ind w:left="7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4-215-1</dc:creator>
  <cp:keywords/>
  <dc:description/>
  <cp:lastModifiedBy>user</cp:lastModifiedBy>
  <cp:revision>7</cp:revision>
  <dcterms:created xsi:type="dcterms:W3CDTF">2016-09-02T07:11:00Z</dcterms:created>
  <dcterms:modified xsi:type="dcterms:W3CDTF">2017-11-14T07:38:00Z</dcterms:modified>
</cp:coreProperties>
</file>