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ДВ.3.2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F05818" w:rsidRPr="00F05818" w:rsidRDefault="00F05818" w:rsidP="00F05818">
      <w:pPr>
        <w:spacing w:after="0" w:line="240" w:lineRule="auto"/>
        <w:ind w:firstLine="851"/>
        <w:rPr>
          <w:rFonts w:cs="Times New Roman"/>
          <w:sz w:val="28"/>
          <w:szCs w:val="28"/>
        </w:rPr>
      </w:pPr>
      <w:bookmarkStart w:id="0" w:name="_GoBack"/>
      <w:r w:rsidRPr="00F05818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F05818" w:rsidRPr="00F05818" w:rsidRDefault="00F05818" w:rsidP="00F0581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0581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05818" w:rsidRPr="00F05818" w:rsidRDefault="00F05818" w:rsidP="00F0581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05818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F05818" w:rsidRPr="00F05818" w:rsidRDefault="00F05818" w:rsidP="00F0581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05818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F05818" w:rsidRDefault="00F05818" w:rsidP="00F0581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05818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 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занятия–  18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81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27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форма контроля  –  экзамен, КР.</w:t>
      </w:r>
    </w:p>
    <w:p w:rsidR="00A21B99" w:rsidRPr="001D3324" w:rsidRDefault="00A21B99" w:rsidP="0071029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05818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2017-11-10T11:39:00Z</dcterms:modified>
</cp:coreProperties>
</file>