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493" w:rsidRDefault="00BD1493" w:rsidP="00BD1493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BD1493" w:rsidRDefault="00BD1493" w:rsidP="00BD14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BD1493" w:rsidRDefault="00BD1493" w:rsidP="00BD14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«ДЕЛОВОЙ ИНОСТРАННЫЙ ЯЗЫК»</w:t>
      </w:r>
    </w:p>
    <w:p w:rsidR="00BD1493" w:rsidRDefault="00BD1493" w:rsidP="00BD1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– 09.03.01 «Информатика и вычислительная техника»</w:t>
      </w:r>
    </w:p>
    <w:p w:rsidR="00BD1493" w:rsidRDefault="00BD1493" w:rsidP="00BD1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BD1493" w:rsidRDefault="00BD1493" w:rsidP="00BD1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– «Программное обеспечение средств вычислительной техники и автоматизированных систем»</w:t>
      </w:r>
      <w:r>
        <w:rPr>
          <w:rFonts w:ascii="Times New Roman" w:hAnsi="Times New Roman" w:cs="Times New Roman"/>
          <w:sz w:val="24"/>
          <w:szCs w:val="24"/>
        </w:rPr>
        <w:t xml:space="preserve"> (академический бакалавриат)</w:t>
      </w:r>
    </w:p>
    <w:p w:rsidR="00BD1493" w:rsidRDefault="00BD1493" w:rsidP="00BD1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493" w:rsidRDefault="00BD1493" w:rsidP="00BD1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D1493" w:rsidRDefault="00BD1493" w:rsidP="00BD1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«Деловой иностранный язык» (Б</w:t>
      </w:r>
      <w:proofErr w:type="gramStart"/>
      <w:r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>
        <w:rPr>
          <w:rFonts w:ascii="Times New Roman" w:hAnsi="Times New Roman" w:cs="Times New Roman"/>
          <w:sz w:val="24"/>
          <w:szCs w:val="24"/>
        </w:rPr>
        <w:t>.1.2) относится к вариативной части и является дисциплиной по выбору обучающегося</w:t>
      </w:r>
    </w:p>
    <w:p w:rsidR="00BD1493" w:rsidRDefault="00BD1493" w:rsidP="00BD1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BD1493" w:rsidRDefault="00BD1493" w:rsidP="00BD14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Целью изучения дисциплины «Деловой иностранный язык» является </w:t>
      </w:r>
      <w:r>
        <w:rPr>
          <w:rFonts w:ascii="Times New Roman" w:eastAsia="Calibri" w:hAnsi="Times New Roman"/>
          <w:sz w:val="24"/>
          <w:szCs w:val="24"/>
        </w:rPr>
        <w:t>формирование и развитие иноязычной коммуникативной компетентности будущего специалиста, позволяющей использовать иностранный язык как средство повседневного и делового профессионального общения</w:t>
      </w:r>
      <w:r>
        <w:rPr>
          <w:rFonts w:ascii="Times New Roman" w:eastAsia="Calibri" w:hAnsi="Times New Roman" w:cs="Tahoma"/>
          <w:sz w:val="24"/>
          <w:szCs w:val="24"/>
        </w:rPr>
        <w:t>.</w:t>
      </w:r>
    </w:p>
    <w:p w:rsidR="00BD1493" w:rsidRDefault="00BD1493" w:rsidP="00BD14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BD1493" w:rsidRDefault="00BD1493" w:rsidP="00BD14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развитие у обучающихся когнитивной компетентности</w:t>
      </w:r>
    </w:p>
    <w:p w:rsidR="00BD1493" w:rsidRDefault="00BD1493" w:rsidP="00BD14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развитие социокультурной компетентности</w:t>
      </w:r>
    </w:p>
    <w:p w:rsidR="00BD1493" w:rsidRDefault="00BD1493" w:rsidP="00BD14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развитие прагматической компетентности</w:t>
      </w:r>
    </w:p>
    <w:p w:rsidR="00BD1493" w:rsidRDefault="00BD1493" w:rsidP="00BD14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развитие учебных умений и навыков</w:t>
      </w:r>
    </w:p>
    <w:p w:rsidR="00BD1493" w:rsidRDefault="00BD1493" w:rsidP="00BD14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развитие и воспитание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личностных качеств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обучающихся средствами </w:t>
      </w:r>
    </w:p>
    <w:p w:rsidR="00BD1493" w:rsidRDefault="00BD1493" w:rsidP="00BD14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иностранного языка.</w:t>
      </w:r>
    </w:p>
    <w:p w:rsidR="00BD1493" w:rsidRDefault="00BD1493" w:rsidP="00BD14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D1493" w:rsidRDefault="00BD1493" w:rsidP="00BD1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>
        <w:rPr>
          <w:rFonts w:ascii="Times New Roman" w:hAnsi="Times New Roman" w:cs="Times New Roman"/>
          <w:sz w:val="24"/>
          <w:szCs w:val="24"/>
        </w:rPr>
        <w:t>: ОК-5, ПК-4.</w:t>
      </w:r>
    </w:p>
    <w:p w:rsidR="00BD1493" w:rsidRDefault="00BD1493" w:rsidP="00BD1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BD1493" w:rsidRDefault="00BD1493" w:rsidP="00BD1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493" w:rsidRDefault="00BD1493" w:rsidP="00BD14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BD1493" w:rsidRDefault="00BD1493" w:rsidP="00BD149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базовую лексику иностранного языка, необходимую для межличностного общения и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1493" w:rsidRDefault="00BD1493" w:rsidP="00BD14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BD1493" w:rsidRDefault="00BD1493" w:rsidP="00BD149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вести на иностранном языке беседу-диалог общего </w:t>
      </w:r>
      <w:proofErr w:type="gramStart"/>
      <w:r>
        <w:rPr>
          <w:rFonts w:ascii="Times New Roman" w:eastAsia="Calibri" w:hAnsi="Times New Roman"/>
          <w:bCs/>
          <w:sz w:val="24"/>
          <w:szCs w:val="24"/>
        </w:rPr>
        <w:t>характера,  переводить</w:t>
      </w:r>
      <w:proofErr w:type="gramEnd"/>
      <w:r>
        <w:rPr>
          <w:rFonts w:ascii="Times New Roman" w:eastAsia="Calibri" w:hAnsi="Times New Roman"/>
          <w:bCs/>
          <w:sz w:val="24"/>
          <w:szCs w:val="24"/>
        </w:rPr>
        <w:t xml:space="preserve"> тексты по специальности со словарём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1493" w:rsidRDefault="00BD1493" w:rsidP="00BD14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BD1493" w:rsidRDefault="00BD1493" w:rsidP="00BD14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способами и приемами деловых коммуникаций в профессиональной сфере, навыками извлечения необходимой информации из текста на иностранном языке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1493" w:rsidRDefault="00BD1493" w:rsidP="00BD1493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BD1493" w:rsidRDefault="00BD1493" w:rsidP="00BD1493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Деловое общение на иностранном языке</w:t>
      </w:r>
    </w:p>
    <w:p w:rsidR="00BD1493" w:rsidRDefault="00BD1493" w:rsidP="00BD1493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Профессиональное общение на иностранном языке</w:t>
      </w:r>
    </w:p>
    <w:p w:rsidR="00BD1493" w:rsidRDefault="00BD1493" w:rsidP="00BD1493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BD1493" w:rsidRDefault="00BD1493" w:rsidP="00BD1493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дисциплины – 2 зачетные единицы (72 час.), в том числе:</w:t>
      </w:r>
    </w:p>
    <w:p w:rsidR="00BD1493" w:rsidRDefault="00BD1493" w:rsidP="00BD1493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практические занятия – 34 час.</w:t>
      </w:r>
    </w:p>
    <w:p w:rsidR="00BD1493" w:rsidRDefault="00BD1493" w:rsidP="00BD1493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самостоятельная работа – 29 час.</w:t>
      </w:r>
    </w:p>
    <w:p w:rsidR="00BD1493" w:rsidRDefault="00BD1493" w:rsidP="00BD1493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– 9 час.</w:t>
      </w:r>
    </w:p>
    <w:p w:rsidR="00BD1493" w:rsidRDefault="00BD1493" w:rsidP="00BD1493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контроля знаний – зачет</w:t>
      </w:r>
    </w:p>
    <w:p w:rsidR="00583A3E" w:rsidRDefault="00583A3E"/>
    <w:sectPr w:rsidR="00583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66F2C"/>
    <w:multiLevelType w:val="hybridMultilevel"/>
    <w:tmpl w:val="787C9844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0B"/>
    <w:rsid w:val="00583A3E"/>
    <w:rsid w:val="00874E0B"/>
    <w:rsid w:val="00BD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75B4"/>
  <w15:chartTrackingRefBased/>
  <w15:docId w15:val="{6BBA55FF-A406-4346-B540-32E1BF0D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4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1493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Оржевский</dc:creator>
  <cp:keywords/>
  <dc:description/>
  <cp:lastModifiedBy>Максим Оржевский</cp:lastModifiedBy>
  <cp:revision>2</cp:revision>
  <dcterms:created xsi:type="dcterms:W3CDTF">2017-12-22T11:38:00Z</dcterms:created>
  <dcterms:modified xsi:type="dcterms:W3CDTF">2017-12-22T11:39:00Z</dcterms:modified>
</cp:coreProperties>
</file>