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11D" w:rsidRPr="00104973" w:rsidRDefault="004B211D" w:rsidP="004B211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4B211D" w:rsidRDefault="004B211D" w:rsidP="004B211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4B211D" w:rsidRDefault="004B211D" w:rsidP="004B211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высшего профессионального образования</w:t>
      </w:r>
    </w:p>
    <w:p w:rsidR="004B211D" w:rsidRDefault="004B211D" w:rsidP="004B211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4B211D" w:rsidRDefault="004B211D" w:rsidP="004B211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Императора Александра </w:t>
      </w:r>
      <w:r>
        <w:rPr>
          <w:rFonts w:eastAsia="Times New Roman"/>
          <w:sz w:val="28"/>
          <w:szCs w:val="28"/>
          <w:lang w:val="en-US"/>
        </w:rPr>
        <w:t>I</w:t>
      </w:r>
      <w:r>
        <w:rPr>
          <w:rFonts w:eastAsia="Times New Roman"/>
          <w:sz w:val="28"/>
          <w:szCs w:val="28"/>
        </w:rPr>
        <w:t>»</w:t>
      </w:r>
    </w:p>
    <w:p w:rsidR="004B211D" w:rsidRDefault="004B211D" w:rsidP="004B211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(ФГБОУ ВПО ПГУПС)</w:t>
      </w:r>
    </w:p>
    <w:p w:rsidR="004B211D" w:rsidRPr="00104973" w:rsidRDefault="004B211D" w:rsidP="004B211D">
      <w:pPr>
        <w:jc w:val="center"/>
        <w:rPr>
          <w:rFonts w:eastAsia="Times New Roman"/>
          <w:sz w:val="28"/>
          <w:szCs w:val="28"/>
        </w:rPr>
      </w:pPr>
    </w:p>
    <w:p w:rsidR="004B211D" w:rsidRPr="00104973" w:rsidRDefault="004B211D" w:rsidP="004B211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Кафедра «</w:t>
      </w:r>
      <w:r>
        <w:rPr>
          <w:rFonts w:eastAsia="Times New Roman"/>
          <w:sz w:val="28"/>
          <w:szCs w:val="28"/>
        </w:rPr>
        <w:t>Основания и фундаменты</w:t>
      </w:r>
      <w:r w:rsidRPr="00104973">
        <w:rPr>
          <w:rFonts w:eastAsia="Times New Roman"/>
          <w:sz w:val="28"/>
          <w:szCs w:val="28"/>
        </w:rPr>
        <w:t>»</w:t>
      </w:r>
    </w:p>
    <w:p w:rsidR="004B211D" w:rsidRPr="00104973" w:rsidRDefault="004B211D" w:rsidP="004B211D">
      <w:pPr>
        <w:jc w:val="center"/>
        <w:rPr>
          <w:rFonts w:eastAsia="Times New Roman"/>
          <w:sz w:val="28"/>
          <w:szCs w:val="28"/>
        </w:rPr>
      </w:pPr>
    </w:p>
    <w:p w:rsidR="004B211D" w:rsidRPr="00104973" w:rsidRDefault="004B211D" w:rsidP="004B211D">
      <w:pPr>
        <w:jc w:val="center"/>
        <w:rPr>
          <w:rFonts w:eastAsia="Times New Roman"/>
          <w:sz w:val="28"/>
          <w:szCs w:val="28"/>
        </w:rPr>
      </w:pPr>
    </w:p>
    <w:p w:rsidR="004B211D" w:rsidRPr="00104973" w:rsidRDefault="004B211D" w:rsidP="004B211D">
      <w:pPr>
        <w:ind w:left="5245"/>
        <w:rPr>
          <w:rFonts w:eastAsia="Times New Roman"/>
          <w:sz w:val="28"/>
          <w:szCs w:val="28"/>
        </w:rPr>
      </w:pPr>
    </w:p>
    <w:p w:rsidR="004B211D" w:rsidRPr="00104973" w:rsidRDefault="004B211D" w:rsidP="004B211D">
      <w:pPr>
        <w:ind w:left="5245"/>
        <w:rPr>
          <w:rFonts w:eastAsia="Times New Roman"/>
          <w:sz w:val="28"/>
          <w:szCs w:val="28"/>
        </w:rPr>
      </w:pPr>
    </w:p>
    <w:p w:rsidR="004B211D" w:rsidRDefault="004B211D" w:rsidP="004B211D">
      <w:pPr>
        <w:ind w:left="5245"/>
        <w:rPr>
          <w:rFonts w:eastAsia="Times New Roman"/>
          <w:sz w:val="28"/>
          <w:szCs w:val="28"/>
        </w:rPr>
      </w:pPr>
    </w:p>
    <w:p w:rsidR="004B211D" w:rsidRDefault="004B211D" w:rsidP="004B211D">
      <w:pPr>
        <w:ind w:left="5245"/>
        <w:rPr>
          <w:rFonts w:eastAsia="Times New Roman"/>
          <w:sz w:val="28"/>
          <w:szCs w:val="28"/>
        </w:rPr>
      </w:pPr>
    </w:p>
    <w:p w:rsidR="004B211D" w:rsidRDefault="004B211D" w:rsidP="004B211D">
      <w:pPr>
        <w:ind w:left="5245"/>
        <w:rPr>
          <w:rFonts w:eastAsia="Times New Roman"/>
          <w:sz w:val="28"/>
          <w:szCs w:val="28"/>
        </w:rPr>
      </w:pPr>
    </w:p>
    <w:p w:rsidR="004B211D" w:rsidRDefault="004B211D" w:rsidP="004B211D">
      <w:pPr>
        <w:ind w:left="5245"/>
        <w:rPr>
          <w:rFonts w:eastAsia="Times New Roman"/>
          <w:sz w:val="28"/>
          <w:szCs w:val="28"/>
        </w:rPr>
      </w:pPr>
    </w:p>
    <w:p w:rsidR="004B211D" w:rsidRPr="00104973" w:rsidRDefault="004B211D" w:rsidP="004B211D">
      <w:pPr>
        <w:ind w:left="5245"/>
        <w:rPr>
          <w:rFonts w:eastAsia="Times New Roman"/>
          <w:sz w:val="28"/>
          <w:szCs w:val="28"/>
        </w:rPr>
      </w:pPr>
    </w:p>
    <w:p w:rsidR="004B211D" w:rsidRPr="00104973" w:rsidRDefault="004B211D" w:rsidP="004B211D">
      <w:pPr>
        <w:ind w:left="5245"/>
        <w:rPr>
          <w:rFonts w:eastAsia="Times New Roman"/>
          <w:sz w:val="28"/>
          <w:szCs w:val="28"/>
        </w:rPr>
      </w:pPr>
    </w:p>
    <w:p w:rsidR="004B211D" w:rsidRPr="00104973" w:rsidRDefault="004B211D" w:rsidP="004B211D">
      <w:pPr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4B211D" w:rsidRPr="00104973" w:rsidRDefault="004B211D" w:rsidP="004B211D">
      <w:pPr>
        <w:jc w:val="center"/>
        <w:rPr>
          <w:rFonts w:eastAsia="Times New Roman"/>
          <w:i/>
          <w:iCs/>
          <w:sz w:val="28"/>
          <w:szCs w:val="28"/>
        </w:rPr>
      </w:pPr>
      <w:r w:rsidRPr="00104973">
        <w:rPr>
          <w:rFonts w:eastAsia="Times New Roman"/>
          <w:i/>
          <w:iCs/>
          <w:sz w:val="28"/>
          <w:szCs w:val="28"/>
        </w:rPr>
        <w:t>дисциплины</w:t>
      </w:r>
    </w:p>
    <w:p w:rsidR="004B211D" w:rsidRPr="00104973" w:rsidRDefault="004B211D" w:rsidP="004B211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«ОСНОВАНИЯ И ФУНДАМЕНТЫ»  (Б</w:t>
      </w:r>
      <w:proofErr w:type="gramStart"/>
      <w:r>
        <w:rPr>
          <w:rFonts w:eastAsia="Times New Roman"/>
          <w:sz w:val="28"/>
          <w:szCs w:val="28"/>
        </w:rPr>
        <w:t>1</w:t>
      </w:r>
      <w:proofErr w:type="gramEnd"/>
      <w:r>
        <w:rPr>
          <w:rFonts w:eastAsia="Times New Roman"/>
          <w:sz w:val="28"/>
          <w:szCs w:val="28"/>
        </w:rPr>
        <w:t>.В.ОД.1</w:t>
      </w:r>
      <w:r w:rsidR="00951E80">
        <w:rPr>
          <w:rFonts w:eastAsia="Times New Roman"/>
          <w:sz w:val="28"/>
          <w:szCs w:val="28"/>
        </w:rPr>
        <w:t>3</w:t>
      </w:r>
      <w:r>
        <w:rPr>
          <w:rFonts w:eastAsia="Times New Roman"/>
          <w:sz w:val="28"/>
          <w:szCs w:val="28"/>
        </w:rPr>
        <w:t>)</w:t>
      </w:r>
    </w:p>
    <w:p w:rsidR="004B211D" w:rsidRPr="00104973" w:rsidRDefault="004B211D" w:rsidP="004B211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направления</w:t>
      </w:r>
    </w:p>
    <w:p w:rsidR="004B211D" w:rsidRPr="00104973" w:rsidRDefault="004B211D" w:rsidP="004B211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08.03.01  «Строительство</w:t>
      </w:r>
      <w:r w:rsidRPr="00104973">
        <w:rPr>
          <w:rFonts w:eastAsia="Times New Roman"/>
          <w:sz w:val="28"/>
          <w:szCs w:val="28"/>
        </w:rPr>
        <w:t xml:space="preserve">» </w:t>
      </w:r>
    </w:p>
    <w:p w:rsidR="004B211D" w:rsidRDefault="004B211D" w:rsidP="004B211D">
      <w:pPr>
        <w:jc w:val="center"/>
        <w:rPr>
          <w:rFonts w:eastAsia="Times New Roman"/>
          <w:sz w:val="28"/>
          <w:szCs w:val="28"/>
        </w:rPr>
      </w:pPr>
    </w:p>
    <w:p w:rsidR="004B211D" w:rsidRPr="00104973" w:rsidRDefault="004B211D" w:rsidP="004B211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 профилю</w:t>
      </w:r>
    </w:p>
    <w:p w:rsidR="004B211D" w:rsidRDefault="004B211D" w:rsidP="004B211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«</w:t>
      </w:r>
      <w:r w:rsidR="00AA176A">
        <w:rPr>
          <w:rFonts w:eastAsia="Times New Roman"/>
          <w:sz w:val="28"/>
          <w:szCs w:val="28"/>
        </w:rPr>
        <w:t>Автомобильные дороги и аэродромы</w:t>
      </w:r>
      <w:r>
        <w:rPr>
          <w:rFonts w:eastAsia="Times New Roman"/>
          <w:sz w:val="28"/>
          <w:szCs w:val="28"/>
        </w:rPr>
        <w:t>»</w:t>
      </w:r>
    </w:p>
    <w:p w:rsidR="004B211D" w:rsidRPr="00104973" w:rsidRDefault="004B211D" w:rsidP="004B211D">
      <w:pPr>
        <w:jc w:val="center"/>
        <w:rPr>
          <w:rFonts w:eastAsia="Times New Roman"/>
          <w:i/>
          <w:sz w:val="28"/>
          <w:szCs w:val="28"/>
        </w:rPr>
      </w:pPr>
    </w:p>
    <w:p w:rsidR="004B211D" w:rsidRPr="00104973" w:rsidRDefault="00AA176A" w:rsidP="004B211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Форма обучения – очная</w:t>
      </w:r>
    </w:p>
    <w:p w:rsidR="004B211D" w:rsidRPr="00104973" w:rsidRDefault="004B211D" w:rsidP="004B211D">
      <w:pPr>
        <w:jc w:val="center"/>
        <w:rPr>
          <w:rFonts w:eastAsia="Times New Roman"/>
          <w:sz w:val="28"/>
          <w:szCs w:val="28"/>
        </w:rPr>
      </w:pPr>
    </w:p>
    <w:p w:rsidR="004B211D" w:rsidRPr="00104973" w:rsidRDefault="004B211D" w:rsidP="004B211D">
      <w:pPr>
        <w:jc w:val="center"/>
        <w:rPr>
          <w:rFonts w:eastAsia="Times New Roman"/>
          <w:sz w:val="28"/>
          <w:szCs w:val="28"/>
        </w:rPr>
      </w:pPr>
    </w:p>
    <w:p w:rsidR="004B211D" w:rsidRDefault="004B211D" w:rsidP="004B211D">
      <w:pPr>
        <w:jc w:val="center"/>
        <w:rPr>
          <w:rFonts w:eastAsia="Times New Roman"/>
          <w:sz w:val="28"/>
          <w:szCs w:val="28"/>
        </w:rPr>
      </w:pPr>
    </w:p>
    <w:p w:rsidR="004B211D" w:rsidRDefault="004B211D" w:rsidP="004B211D">
      <w:pPr>
        <w:jc w:val="center"/>
        <w:rPr>
          <w:rFonts w:eastAsia="Times New Roman"/>
          <w:sz w:val="28"/>
          <w:szCs w:val="28"/>
        </w:rPr>
      </w:pPr>
    </w:p>
    <w:p w:rsidR="004B211D" w:rsidRDefault="004B211D" w:rsidP="004B211D">
      <w:pPr>
        <w:jc w:val="center"/>
        <w:rPr>
          <w:rFonts w:eastAsia="Times New Roman"/>
          <w:sz w:val="28"/>
          <w:szCs w:val="28"/>
        </w:rPr>
      </w:pPr>
    </w:p>
    <w:p w:rsidR="004B211D" w:rsidRDefault="004B211D" w:rsidP="004B211D">
      <w:pPr>
        <w:jc w:val="center"/>
        <w:rPr>
          <w:rFonts w:eastAsia="Times New Roman"/>
          <w:sz w:val="28"/>
          <w:szCs w:val="28"/>
        </w:rPr>
      </w:pPr>
    </w:p>
    <w:p w:rsidR="004B211D" w:rsidRDefault="004B211D" w:rsidP="004B211D">
      <w:pPr>
        <w:jc w:val="center"/>
        <w:rPr>
          <w:rFonts w:eastAsia="Times New Roman"/>
          <w:sz w:val="28"/>
          <w:szCs w:val="28"/>
        </w:rPr>
      </w:pPr>
    </w:p>
    <w:p w:rsidR="004B211D" w:rsidRDefault="004B211D" w:rsidP="004B211D">
      <w:pPr>
        <w:jc w:val="center"/>
        <w:rPr>
          <w:rFonts w:eastAsia="Times New Roman"/>
          <w:sz w:val="28"/>
          <w:szCs w:val="28"/>
        </w:rPr>
      </w:pPr>
    </w:p>
    <w:p w:rsidR="004B211D" w:rsidRDefault="004B211D" w:rsidP="004B211D">
      <w:pPr>
        <w:jc w:val="center"/>
        <w:rPr>
          <w:rFonts w:eastAsia="Times New Roman"/>
          <w:sz w:val="28"/>
          <w:szCs w:val="28"/>
        </w:rPr>
      </w:pPr>
    </w:p>
    <w:p w:rsidR="004B211D" w:rsidRDefault="004B211D" w:rsidP="004B211D">
      <w:pPr>
        <w:jc w:val="center"/>
        <w:rPr>
          <w:rFonts w:eastAsia="Times New Roman"/>
          <w:sz w:val="28"/>
          <w:szCs w:val="28"/>
        </w:rPr>
      </w:pPr>
    </w:p>
    <w:p w:rsidR="004B211D" w:rsidRPr="00104973" w:rsidRDefault="004B211D" w:rsidP="004B211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Санкт-Петербург</w:t>
      </w:r>
    </w:p>
    <w:p w:rsidR="004B211D" w:rsidRPr="00104973" w:rsidRDefault="004B211D" w:rsidP="004B211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2015</w:t>
      </w:r>
    </w:p>
    <w:p w:rsidR="004B211D" w:rsidRDefault="004B211D" w:rsidP="00192976">
      <w:pPr>
        <w:jc w:val="both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br w:type="page"/>
      </w:r>
      <w:r w:rsidR="006C6548"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>
            <wp:extent cx="5940425" cy="8173905"/>
            <wp:effectExtent l="0" t="0" r="0" b="0"/>
            <wp:docPr id="3" name="Рисунок 3" descr="C:\Users\СГ\Pictures\2017-11-13 лист актуал\лист актуа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Г\Pictures\2017-11-13 лист актуал\лист актуал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976" w:rsidRDefault="00192976" w:rsidP="00192976">
      <w:pPr>
        <w:jc w:val="both"/>
        <w:rPr>
          <w:rFonts w:eastAsia="Times New Roman"/>
          <w:sz w:val="28"/>
          <w:szCs w:val="28"/>
        </w:rPr>
      </w:pPr>
    </w:p>
    <w:p w:rsidR="00192976" w:rsidRDefault="00192976" w:rsidP="00192976">
      <w:pPr>
        <w:jc w:val="both"/>
        <w:rPr>
          <w:rFonts w:eastAsia="Times New Roman"/>
          <w:sz w:val="28"/>
          <w:szCs w:val="28"/>
        </w:rPr>
      </w:pPr>
    </w:p>
    <w:p w:rsidR="00192976" w:rsidRDefault="00192976" w:rsidP="00192976">
      <w:pPr>
        <w:jc w:val="both"/>
        <w:rPr>
          <w:rFonts w:eastAsia="Times New Roman"/>
          <w:sz w:val="28"/>
          <w:szCs w:val="28"/>
        </w:rPr>
      </w:pPr>
    </w:p>
    <w:p w:rsidR="00192976" w:rsidRDefault="00192976" w:rsidP="00192976">
      <w:pPr>
        <w:jc w:val="both"/>
        <w:rPr>
          <w:rFonts w:eastAsia="Times New Roman"/>
          <w:sz w:val="28"/>
          <w:szCs w:val="28"/>
        </w:rPr>
      </w:pPr>
    </w:p>
    <w:p w:rsidR="00192976" w:rsidRDefault="00192976" w:rsidP="00192976">
      <w:pPr>
        <w:jc w:val="both"/>
        <w:rPr>
          <w:sz w:val="28"/>
          <w:szCs w:val="28"/>
        </w:rPr>
      </w:pPr>
    </w:p>
    <w:p w:rsidR="004B211D" w:rsidRDefault="0037671A">
      <w:r>
        <w:rPr>
          <w:noProof/>
          <w:sz w:val="28"/>
          <w:szCs w:val="28"/>
        </w:rPr>
        <w:lastRenderedPageBreak/>
        <w:drawing>
          <wp:inline distT="0" distB="0" distL="0" distR="0" wp14:anchorId="015D180C" wp14:editId="6B7042C6">
            <wp:extent cx="5940425" cy="8174990"/>
            <wp:effectExtent l="0" t="0" r="0" b="0"/>
            <wp:docPr id="5" name="Рисунок 5" descr="C:\Users\СГ\Pictures\2017-10-18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Г\Pictures\2017-10-18 2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11D" w:rsidRDefault="004B211D"/>
    <w:p w:rsidR="004B211D" w:rsidRDefault="004B211D"/>
    <w:p w:rsidR="004B211D" w:rsidRDefault="004B211D"/>
    <w:p w:rsidR="004B211D" w:rsidRDefault="004B211D"/>
    <w:p w:rsidR="004B211D" w:rsidRDefault="004B211D"/>
    <w:p w:rsidR="004B211D" w:rsidRDefault="004B211D"/>
    <w:p w:rsidR="004B211D" w:rsidRDefault="004B211D"/>
    <w:p w:rsidR="004B211D" w:rsidRDefault="004B211D"/>
    <w:p w:rsidR="004B211D" w:rsidRPr="00D2714B" w:rsidRDefault="004B211D" w:rsidP="004B211D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4B211D" w:rsidRPr="00D2714B" w:rsidRDefault="004B211D" w:rsidP="004B211D">
      <w:pPr>
        <w:tabs>
          <w:tab w:val="left" w:pos="0"/>
        </w:tabs>
        <w:contextualSpacing/>
        <w:rPr>
          <w:sz w:val="28"/>
          <w:szCs w:val="28"/>
        </w:rPr>
      </w:pPr>
    </w:p>
    <w:p w:rsidR="004B211D" w:rsidRPr="00D2714B" w:rsidRDefault="004B211D" w:rsidP="004B211D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>марта 2015</w:t>
      </w:r>
      <w:r w:rsidRPr="00D2714B">
        <w:rPr>
          <w:sz w:val="28"/>
          <w:szCs w:val="28"/>
        </w:rPr>
        <w:t xml:space="preserve"> г., приказ № </w:t>
      </w:r>
      <w:r>
        <w:rPr>
          <w:sz w:val="28"/>
          <w:szCs w:val="28"/>
        </w:rPr>
        <w:t>201</w:t>
      </w:r>
      <w:r w:rsidR="000E0D08">
        <w:rPr>
          <w:sz w:val="28"/>
          <w:szCs w:val="28"/>
        </w:rPr>
        <w:t xml:space="preserve"> </w:t>
      </w:r>
      <w:r w:rsidRPr="00686679">
        <w:rPr>
          <w:sz w:val="28"/>
          <w:szCs w:val="28"/>
        </w:rPr>
        <w:t>по направлению 08.03.01«Строительство», по дисциплине «</w:t>
      </w:r>
      <w:r>
        <w:rPr>
          <w:sz w:val="28"/>
          <w:szCs w:val="28"/>
        </w:rPr>
        <w:t>Основания и фундаменты</w:t>
      </w:r>
      <w:r w:rsidRPr="00686679">
        <w:rPr>
          <w:sz w:val="28"/>
          <w:szCs w:val="28"/>
        </w:rPr>
        <w:t>».</w:t>
      </w:r>
    </w:p>
    <w:p w:rsidR="004B211D" w:rsidRPr="00CA2765" w:rsidRDefault="004B211D" w:rsidP="004B211D">
      <w:pPr>
        <w:pStyle w:val="21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szCs w:val="28"/>
        </w:rPr>
        <w:t xml:space="preserve">Целью изучения дисциплины «Основания и фундаменты» является приобретение теоретических знаний в области проектирования и устройства оснований, фундаментов и подземных сооружений, выбора прогрессивных технологий </w:t>
      </w:r>
      <w:proofErr w:type="spellStart"/>
      <w:r>
        <w:rPr>
          <w:szCs w:val="28"/>
        </w:rPr>
        <w:t>фундаментостроения</w:t>
      </w:r>
      <w:proofErr w:type="spellEnd"/>
      <w:r>
        <w:rPr>
          <w:szCs w:val="28"/>
        </w:rPr>
        <w:t xml:space="preserve"> и строительства.</w:t>
      </w:r>
    </w:p>
    <w:p w:rsidR="004B211D" w:rsidRPr="00CA2765" w:rsidRDefault="004B211D" w:rsidP="004B211D">
      <w:pPr>
        <w:pStyle w:val="21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4B211D" w:rsidRDefault="004B211D" w:rsidP="004B211D">
      <w:pPr>
        <w:widowControl w:val="0"/>
        <w:numPr>
          <w:ilvl w:val="0"/>
          <w:numId w:val="28"/>
        </w:numPr>
        <w:tabs>
          <w:tab w:val="left" w:pos="1134"/>
          <w:tab w:val="left" w:pos="1276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изучение эффективных конструкций фундаментов, закономерностей их взаимодействия с основаниями и массивами грунтов в процессе строительства и эксплуатаций;</w:t>
      </w:r>
    </w:p>
    <w:p w:rsidR="004B211D" w:rsidRDefault="004B211D" w:rsidP="004B211D">
      <w:pPr>
        <w:widowControl w:val="0"/>
        <w:numPr>
          <w:ilvl w:val="0"/>
          <w:numId w:val="28"/>
        </w:numPr>
        <w:tabs>
          <w:tab w:val="left" w:pos="1134"/>
          <w:tab w:val="left" w:pos="1276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основания методов расчёта и проектирования оснований и фундаментов сооружений;</w:t>
      </w:r>
    </w:p>
    <w:p w:rsidR="004B211D" w:rsidRDefault="004B211D" w:rsidP="004B211D">
      <w:pPr>
        <w:widowControl w:val="0"/>
        <w:numPr>
          <w:ilvl w:val="0"/>
          <w:numId w:val="28"/>
        </w:numPr>
        <w:tabs>
          <w:tab w:val="left" w:pos="1134"/>
          <w:tab w:val="left" w:pos="1276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знакомство с нормативной базой </w:t>
      </w:r>
      <w:proofErr w:type="spellStart"/>
      <w:r>
        <w:rPr>
          <w:sz w:val="28"/>
          <w:szCs w:val="28"/>
        </w:rPr>
        <w:t>фундаментостроения</w:t>
      </w:r>
      <w:proofErr w:type="spellEnd"/>
      <w:r>
        <w:rPr>
          <w:sz w:val="28"/>
          <w:szCs w:val="28"/>
        </w:rPr>
        <w:t xml:space="preserve"> – СП, ГОСТ, ТУ;</w:t>
      </w:r>
    </w:p>
    <w:p w:rsidR="004B211D" w:rsidRDefault="004B211D" w:rsidP="004B211D">
      <w:pPr>
        <w:widowControl w:val="0"/>
        <w:numPr>
          <w:ilvl w:val="0"/>
          <w:numId w:val="28"/>
        </w:numPr>
        <w:tabs>
          <w:tab w:val="left" w:pos="1134"/>
          <w:tab w:val="left" w:pos="1276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изучение современных методов и технологий по решению сложных геотехнических задач, связанных с усилением оснований и фундаментов, реконструкций подземных частей сооружений, основанием подземного пространства;</w:t>
      </w:r>
    </w:p>
    <w:p w:rsidR="004B211D" w:rsidRDefault="004B211D" w:rsidP="004B211D">
      <w:pPr>
        <w:widowControl w:val="0"/>
        <w:numPr>
          <w:ilvl w:val="0"/>
          <w:numId w:val="28"/>
        </w:numPr>
        <w:tabs>
          <w:tab w:val="left" w:pos="1134"/>
          <w:tab w:val="left" w:pos="1276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развитие творческого мышления и навыков решения задач в сложных техногенных и природных условиях.</w:t>
      </w:r>
    </w:p>
    <w:p w:rsidR="004B211D" w:rsidRPr="00D2714B" w:rsidRDefault="004B211D" w:rsidP="004B211D">
      <w:pPr>
        <w:pStyle w:val="1"/>
        <w:ind w:left="0" w:firstLine="851"/>
        <w:contextualSpacing w:val="0"/>
        <w:jc w:val="both"/>
        <w:rPr>
          <w:szCs w:val="28"/>
        </w:rPr>
      </w:pPr>
    </w:p>
    <w:p w:rsidR="004B211D" w:rsidRPr="00D2714B" w:rsidRDefault="004B211D" w:rsidP="004B211D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4B211D" w:rsidRPr="00D2714B" w:rsidRDefault="004B211D" w:rsidP="004B211D">
      <w:pPr>
        <w:ind w:firstLine="851"/>
        <w:jc w:val="center"/>
        <w:rPr>
          <w:sz w:val="28"/>
          <w:szCs w:val="28"/>
        </w:rPr>
      </w:pPr>
    </w:p>
    <w:p w:rsidR="004B211D" w:rsidRDefault="004B211D" w:rsidP="004B211D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4B211D" w:rsidRDefault="004B211D" w:rsidP="004B211D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4B211D" w:rsidRDefault="004B211D" w:rsidP="004B211D">
      <w:pPr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4B211D" w:rsidRDefault="004B211D" w:rsidP="004B211D">
      <w:pPr>
        <w:widowControl w:val="0"/>
        <w:numPr>
          <w:ilvl w:val="0"/>
          <w:numId w:val="28"/>
        </w:numPr>
        <w:tabs>
          <w:tab w:val="left" w:pos="1134"/>
          <w:tab w:val="left" w:pos="1276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основные понятия и определения; виды фундаментов мелкого и глубокого заложения; их назначение и предъявляемые к ним требования; вариантность решений в выборе типа основания и вида фундаментов на каждой строительной площадке; технико-экономические факторы, определяющие выбор типа оснований, вида и глубины заложения фундаментов;</w:t>
      </w:r>
    </w:p>
    <w:p w:rsidR="004B211D" w:rsidRDefault="004B211D" w:rsidP="004B211D">
      <w:pPr>
        <w:widowControl w:val="0"/>
        <w:numPr>
          <w:ilvl w:val="0"/>
          <w:numId w:val="28"/>
        </w:numPr>
        <w:tabs>
          <w:tab w:val="left" w:pos="1134"/>
          <w:tab w:val="left" w:pos="1276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материалы инженерно-геологических изысканий, необходимые для выбора места застройки и типа основания; использование лабора</w:t>
      </w:r>
      <w:r>
        <w:rPr>
          <w:sz w:val="28"/>
          <w:szCs w:val="28"/>
        </w:rPr>
        <w:softHyphen/>
        <w:t>торных и полевых испытаний для оценки свой</w:t>
      </w:r>
      <w:proofErr w:type="gramStart"/>
      <w:r>
        <w:rPr>
          <w:sz w:val="28"/>
          <w:szCs w:val="28"/>
        </w:rPr>
        <w:t>ств гр</w:t>
      </w:r>
      <w:proofErr w:type="gramEnd"/>
      <w:r>
        <w:rPr>
          <w:sz w:val="28"/>
          <w:szCs w:val="28"/>
        </w:rPr>
        <w:t xml:space="preserve">унтов оснований; </w:t>
      </w:r>
    </w:p>
    <w:p w:rsidR="004B211D" w:rsidRDefault="004B211D" w:rsidP="004B211D">
      <w:pPr>
        <w:widowControl w:val="0"/>
        <w:numPr>
          <w:ilvl w:val="0"/>
          <w:numId w:val="28"/>
        </w:numPr>
        <w:tabs>
          <w:tab w:val="left" w:pos="1134"/>
          <w:tab w:val="left" w:pos="1276"/>
        </w:tabs>
        <w:ind w:left="0" w:firstLine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основные принципы конструирования различных типов фундаментов; условия работы свай-стоек и висячих свай; понятие об отказе и отдыхе свай в различных грунтовых условиях; общее представление о </w:t>
      </w:r>
      <w:r>
        <w:rPr>
          <w:sz w:val="28"/>
          <w:szCs w:val="28"/>
        </w:rPr>
        <w:lastRenderedPageBreak/>
        <w:t>массивных опускных колодцах и кессонах; лессовые грунты, их свойства и использование, как основания сооружений; вечномерзлые грунты; общие ведения о мерзлых и вечномерзлых грунтах; свойства мерзлых грунтов при отрицательной температуре и при оттаивании;</w:t>
      </w:r>
      <w:proofErr w:type="gramEnd"/>
      <w:r>
        <w:rPr>
          <w:sz w:val="28"/>
          <w:szCs w:val="28"/>
        </w:rPr>
        <w:t xml:space="preserve"> устройство фундаменты на этих грунтах;</w:t>
      </w:r>
    </w:p>
    <w:p w:rsidR="004B211D" w:rsidRDefault="004B211D" w:rsidP="004B211D">
      <w:pPr>
        <w:widowControl w:val="0"/>
        <w:numPr>
          <w:ilvl w:val="0"/>
          <w:numId w:val="28"/>
        </w:numPr>
        <w:tabs>
          <w:tab w:val="left" w:pos="1134"/>
          <w:tab w:val="left" w:pos="1276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методы закрепления слабых грунтов: химический, электрохимичес</w:t>
      </w:r>
      <w:r>
        <w:rPr>
          <w:sz w:val="28"/>
          <w:szCs w:val="28"/>
        </w:rPr>
        <w:softHyphen/>
        <w:t>кий и термический; основные положения проектирования и особенности выбора оснований и конструирования фундаментов при возведении сооружений в сейсмических районах; предохранение грунтов основания от промерзания во время и после возведения фундаментов.</w:t>
      </w:r>
    </w:p>
    <w:p w:rsidR="004B211D" w:rsidRDefault="004B211D" w:rsidP="004B211D">
      <w:pPr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4B211D" w:rsidRDefault="004B211D" w:rsidP="004B211D">
      <w:pPr>
        <w:widowControl w:val="0"/>
        <w:numPr>
          <w:ilvl w:val="0"/>
          <w:numId w:val="28"/>
        </w:numPr>
        <w:tabs>
          <w:tab w:val="left" w:pos="1134"/>
          <w:tab w:val="left" w:pos="1276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анализировать материалы инженерно-геологических изысканий, необходимые для выбора места застройки и типа основания;</w:t>
      </w:r>
    </w:p>
    <w:p w:rsidR="004B211D" w:rsidRDefault="004B211D" w:rsidP="004B211D">
      <w:pPr>
        <w:widowControl w:val="0"/>
        <w:numPr>
          <w:ilvl w:val="0"/>
          <w:numId w:val="28"/>
        </w:numPr>
        <w:tabs>
          <w:tab w:val="left" w:pos="1134"/>
          <w:tab w:val="left" w:pos="1276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определять минимальную глубину заложения фундаментов в зависи</w:t>
      </w:r>
      <w:r>
        <w:rPr>
          <w:sz w:val="28"/>
          <w:szCs w:val="28"/>
        </w:rPr>
        <w:softHyphen/>
        <w:t>мости от геологических условий, сезонного промерзания грунтов, конструктивных и эксплуатационных особенностей сооружений;</w:t>
      </w:r>
    </w:p>
    <w:p w:rsidR="004B211D" w:rsidRDefault="004B211D" w:rsidP="004B211D">
      <w:pPr>
        <w:widowControl w:val="0"/>
        <w:numPr>
          <w:ilvl w:val="0"/>
          <w:numId w:val="28"/>
        </w:numPr>
        <w:tabs>
          <w:tab w:val="left" w:pos="1134"/>
          <w:tab w:val="left" w:pos="1276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пользоваться расчетными программными комплексами по проектированию фундаментов;</w:t>
      </w:r>
    </w:p>
    <w:p w:rsidR="004B211D" w:rsidRDefault="004B211D" w:rsidP="004B211D">
      <w:pPr>
        <w:widowControl w:val="0"/>
        <w:numPr>
          <w:ilvl w:val="0"/>
          <w:numId w:val="28"/>
        </w:numPr>
        <w:tabs>
          <w:tab w:val="left" w:pos="1134"/>
          <w:tab w:val="left" w:pos="1276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проектировать сооружения при возведении их по методу сохранения мерзлого состояния грунтов оснований;</w:t>
      </w:r>
    </w:p>
    <w:p w:rsidR="004B211D" w:rsidRDefault="004B211D" w:rsidP="004B211D">
      <w:pPr>
        <w:widowControl w:val="0"/>
        <w:numPr>
          <w:ilvl w:val="0"/>
          <w:numId w:val="28"/>
        </w:numPr>
        <w:tabs>
          <w:tab w:val="left" w:pos="1134"/>
          <w:tab w:val="left" w:pos="1276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выполнять требования техники безопасности и  охраны труда при устройстве оснований и возведении фундаментов;</w:t>
      </w:r>
    </w:p>
    <w:p w:rsidR="004B211D" w:rsidRDefault="004B211D" w:rsidP="004B211D">
      <w:pPr>
        <w:widowControl w:val="0"/>
        <w:numPr>
          <w:ilvl w:val="0"/>
          <w:numId w:val="28"/>
        </w:numPr>
        <w:tabs>
          <w:tab w:val="left" w:pos="1134"/>
          <w:tab w:val="left" w:pos="1276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пользоваться расчётным компьютерным комплексом на интернет </w:t>
      </w:r>
      <w:proofErr w:type="gramStart"/>
      <w:r>
        <w:rPr>
          <w:sz w:val="28"/>
          <w:szCs w:val="28"/>
        </w:rPr>
        <w:t>сайте</w:t>
      </w:r>
      <w:proofErr w:type="gramEnd"/>
      <w:r>
        <w:rPr>
          <w:sz w:val="28"/>
          <w:szCs w:val="28"/>
        </w:rPr>
        <w:t>.</w:t>
      </w:r>
    </w:p>
    <w:p w:rsidR="004B211D" w:rsidRDefault="004B211D" w:rsidP="004B211D">
      <w:pPr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4B211D" w:rsidRDefault="004B211D" w:rsidP="004B211D">
      <w:pPr>
        <w:widowControl w:val="0"/>
        <w:numPr>
          <w:ilvl w:val="0"/>
          <w:numId w:val="28"/>
        </w:numPr>
        <w:tabs>
          <w:tab w:val="left" w:pos="1134"/>
          <w:tab w:val="left" w:pos="1276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строительной терминологией;</w:t>
      </w:r>
    </w:p>
    <w:p w:rsidR="004B211D" w:rsidRDefault="004B211D" w:rsidP="004B211D">
      <w:pPr>
        <w:widowControl w:val="0"/>
        <w:numPr>
          <w:ilvl w:val="0"/>
          <w:numId w:val="28"/>
        </w:numPr>
        <w:tabs>
          <w:tab w:val="left" w:pos="1134"/>
          <w:tab w:val="left" w:pos="1276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пользованием строительных норм и правил для проектирования оснований и фундаментов;</w:t>
      </w:r>
    </w:p>
    <w:p w:rsidR="004B211D" w:rsidRPr="00ED59E2" w:rsidRDefault="004B211D" w:rsidP="004B211D">
      <w:pPr>
        <w:widowControl w:val="0"/>
        <w:numPr>
          <w:ilvl w:val="0"/>
          <w:numId w:val="28"/>
        </w:numPr>
        <w:tabs>
          <w:tab w:val="left" w:pos="1134"/>
          <w:tab w:val="left" w:pos="1276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основными методиками расчёта различных видов фундаментов.</w:t>
      </w:r>
    </w:p>
    <w:p w:rsidR="004B211D" w:rsidRDefault="004B211D" w:rsidP="004B211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781B8E" w:rsidRPr="00C573A9" w:rsidRDefault="00781B8E" w:rsidP="003921E2">
      <w:pPr>
        <w:ind w:firstLine="851"/>
        <w:jc w:val="both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781B8E" w:rsidRDefault="00781B8E" w:rsidP="00781B8E">
      <w:pPr>
        <w:widowControl w:val="0"/>
        <w:numPr>
          <w:ilvl w:val="0"/>
          <w:numId w:val="2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 теоретического  и  экспериментального  исследования (ОПК-1);</w:t>
      </w:r>
    </w:p>
    <w:p w:rsidR="00781B8E" w:rsidRPr="008B2CCC" w:rsidRDefault="00781B8E" w:rsidP="00781B8E">
      <w:pPr>
        <w:widowControl w:val="0"/>
        <w:numPr>
          <w:ilvl w:val="0"/>
          <w:numId w:val="2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 выявлять естественнонаучную сущность проблем, возникающих в ходе профессиональной деятельности, привлечь их для решения соответствующий физико-математический аппарат (ОПК-2)</w:t>
      </w:r>
      <w:r w:rsidRPr="008B2CCC">
        <w:rPr>
          <w:sz w:val="28"/>
          <w:szCs w:val="28"/>
        </w:rPr>
        <w:t>.</w:t>
      </w:r>
    </w:p>
    <w:p w:rsidR="00781B8E" w:rsidRDefault="00781B8E" w:rsidP="003921E2">
      <w:pPr>
        <w:ind w:firstLine="709"/>
        <w:jc w:val="both"/>
        <w:rPr>
          <w:sz w:val="28"/>
          <w:szCs w:val="28"/>
        </w:rPr>
      </w:pPr>
      <w:r w:rsidRPr="0033753D">
        <w:rPr>
          <w:sz w:val="28"/>
          <w:szCs w:val="28"/>
        </w:rPr>
        <w:lastRenderedPageBreak/>
        <w:t xml:space="preserve">Изучение дисциплины направлено на формирование следующих </w:t>
      </w:r>
      <w:r w:rsidRPr="0033753D">
        <w:rPr>
          <w:b/>
          <w:sz w:val="28"/>
          <w:szCs w:val="28"/>
        </w:rPr>
        <w:t>профессиональных компетенций (ПК)</w:t>
      </w:r>
      <w:r w:rsidRPr="0033753D">
        <w:rPr>
          <w:sz w:val="28"/>
          <w:szCs w:val="28"/>
        </w:rPr>
        <w:t xml:space="preserve">, </w:t>
      </w:r>
      <w:r w:rsidRPr="0033753D">
        <w:rPr>
          <w:bCs/>
          <w:sz w:val="28"/>
          <w:szCs w:val="28"/>
        </w:rPr>
        <w:t xml:space="preserve">соответствующих </w:t>
      </w:r>
      <w:r>
        <w:rPr>
          <w:bCs/>
          <w:sz w:val="28"/>
          <w:szCs w:val="28"/>
        </w:rPr>
        <w:t>видам</w:t>
      </w:r>
      <w:r w:rsidRPr="0033753D">
        <w:rPr>
          <w:bCs/>
          <w:sz w:val="28"/>
          <w:szCs w:val="28"/>
        </w:rPr>
        <w:t xml:space="preserve"> профессиональной деятельности, на </w:t>
      </w:r>
      <w:r>
        <w:rPr>
          <w:bCs/>
          <w:sz w:val="28"/>
          <w:szCs w:val="28"/>
        </w:rPr>
        <w:t>которые</w:t>
      </w:r>
      <w:r w:rsidRPr="0033753D">
        <w:rPr>
          <w:bCs/>
          <w:sz w:val="28"/>
          <w:szCs w:val="28"/>
        </w:rPr>
        <w:t xml:space="preserve"> ориентирована программа </w:t>
      </w:r>
      <w:proofErr w:type="spellStart"/>
      <w:r w:rsidRPr="0033753D">
        <w:rPr>
          <w:bCs/>
          <w:sz w:val="28"/>
          <w:szCs w:val="28"/>
        </w:rPr>
        <w:t>бакалавриата</w:t>
      </w:r>
      <w:proofErr w:type="spellEnd"/>
      <w:r w:rsidRPr="0033753D">
        <w:rPr>
          <w:bCs/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781B8E" w:rsidRPr="00726D89" w:rsidRDefault="00781B8E" w:rsidP="00781B8E">
      <w:pPr>
        <w:rPr>
          <w:b/>
          <w:sz w:val="28"/>
          <w:szCs w:val="28"/>
        </w:rPr>
      </w:pPr>
      <w:r w:rsidRPr="00726D89">
        <w:rPr>
          <w:b/>
          <w:bCs/>
          <w:sz w:val="28"/>
          <w:szCs w:val="28"/>
        </w:rPr>
        <w:t>изыскательская и проектно-конструкторская деятельность:</w:t>
      </w:r>
    </w:p>
    <w:p w:rsidR="00781B8E" w:rsidRDefault="00781B8E" w:rsidP="00781B8E">
      <w:pPr>
        <w:widowControl w:val="0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знание нормативной базы в области инженерных изысканий,  принципов проектирования зданий, сооружений, инженерных сетей и оборудования, планировки и застройки населенных мест (ПК-1); </w:t>
      </w:r>
    </w:p>
    <w:p w:rsidR="00781B8E" w:rsidRDefault="00781B8E" w:rsidP="00781B8E">
      <w:pPr>
        <w:widowControl w:val="0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владение методами проведения инженерных изысканий, технологией проектирования деталей и конструкций в соответствии с техническим заданием с использованием универсальных и специализированных  программно-вычислительных комплексов и систем автоматизированных проектирования (ПК-2).</w:t>
      </w:r>
    </w:p>
    <w:p w:rsidR="00781B8E" w:rsidRPr="005F7F0E" w:rsidRDefault="00781B8E" w:rsidP="00781B8E">
      <w:pPr>
        <w:ind w:firstLine="567"/>
        <w:rPr>
          <w:b/>
          <w:sz w:val="28"/>
          <w:szCs w:val="28"/>
          <w:highlight w:val="yellow"/>
        </w:rPr>
      </w:pPr>
      <w:r w:rsidRPr="005F7F0E">
        <w:rPr>
          <w:b/>
          <w:bCs/>
          <w:sz w:val="28"/>
          <w:szCs w:val="28"/>
        </w:rPr>
        <w:t>производственно-технологическая и производственно-управленческая деятельность:</w:t>
      </w:r>
    </w:p>
    <w:p w:rsidR="00781B8E" w:rsidRDefault="00781B8E" w:rsidP="00781B8E">
      <w:pPr>
        <w:widowControl w:val="0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способность участвовать в проектировании и изыскании объектов профессиональной </w:t>
      </w:r>
      <w:r w:rsidRPr="005138CA">
        <w:rPr>
          <w:sz w:val="28"/>
          <w:szCs w:val="28"/>
        </w:rPr>
        <w:t>деятельности (ПК-4</w:t>
      </w:r>
      <w:r>
        <w:rPr>
          <w:sz w:val="28"/>
          <w:szCs w:val="28"/>
        </w:rPr>
        <w:t xml:space="preserve">). </w:t>
      </w:r>
    </w:p>
    <w:p w:rsidR="00781B8E" w:rsidRPr="005138CA" w:rsidRDefault="00781B8E" w:rsidP="00781B8E">
      <w:pPr>
        <w:tabs>
          <w:tab w:val="left" w:pos="993"/>
        </w:tabs>
        <w:ind w:left="709"/>
        <w:rPr>
          <w:b/>
          <w:sz w:val="28"/>
          <w:szCs w:val="28"/>
        </w:rPr>
      </w:pPr>
      <w:r w:rsidRPr="005138CA">
        <w:rPr>
          <w:b/>
          <w:sz w:val="28"/>
          <w:szCs w:val="28"/>
        </w:rPr>
        <w:t>экспериментально-исследовательская деятельность:</w:t>
      </w:r>
    </w:p>
    <w:p w:rsidR="00781B8E" w:rsidRDefault="00781B8E" w:rsidP="00781B8E">
      <w:pPr>
        <w:widowControl w:val="0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владение методами и средствами физического и математического (компьютерного) </w:t>
      </w:r>
      <w:proofErr w:type="gramStart"/>
      <w:r>
        <w:rPr>
          <w:sz w:val="28"/>
          <w:szCs w:val="28"/>
        </w:rPr>
        <w:t>моделирования</w:t>
      </w:r>
      <w:proofErr w:type="gramEnd"/>
      <w:r>
        <w:rPr>
          <w:sz w:val="28"/>
          <w:szCs w:val="28"/>
        </w:rPr>
        <w:t xml:space="preserve"> в том числе с использованием универсальных и специализированных программно-вычислительных комплексов, систем автоматизированных проектирования, стандартных пакетов автоматизации исследований, владение методами испытаний строительных конструкций и изделий, методами постановки и проведения экспериментов по заданным методиками </w:t>
      </w:r>
      <w:r w:rsidRPr="005138CA">
        <w:rPr>
          <w:sz w:val="28"/>
          <w:szCs w:val="28"/>
        </w:rPr>
        <w:t>(ПК-</w:t>
      </w:r>
      <w:r>
        <w:rPr>
          <w:sz w:val="28"/>
          <w:szCs w:val="28"/>
        </w:rPr>
        <w:t>1</w:t>
      </w:r>
      <w:r w:rsidRPr="005138CA">
        <w:rPr>
          <w:sz w:val="28"/>
          <w:szCs w:val="28"/>
        </w:rPr>
        <w:t>4</w:t>
      </w:r>
      <w:r>
        <w:rPr>
          <w:sz w:val="28"/>
          <w:szCs w:val="28"/>
        </w:rPr>
        <w:t>);</w:t>
      </w:r>
    </w:p>
    <w:p w:rsidR="004B211D" w:rsidRDefault="00781B8E" w:rsidP="00781B8E">
      <w:pPr>
        <w:widowControl w:val="0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способность составлять отчеты по выполненным работам, участвовать во внедрении результатов исследований и практических разработок (ПК-15). </w:t>
      </w:r>
      <w:r w:rsidR="004B211D">
        <w:rPr>
          <w:sz w:val="28"/>
          <w:szCs w:val="28"/>
        </w:rPr>
        <w:t xml:space="preserve"> </w:t>
      </w:r>
    </w:p>
    <w:p w:rsidR="004B211D" w:rsidRPr="00D2714B" w:rsidRDefault="004B211D" w:rsidP="004B211D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4B211D" w:rsidRPr="00D2714B" w:rsidRDefault="004B211D" w:rsidP="004B211D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4B211D" w:rsidRDefault="004B211D" w:rsidP="004B211D">
      <w:pPr>
        <w:tabs>
          <w:tab w:val="left" w:pos="1418"/>
        </w:tabs>
        <w:contextualSpacing/>
        <w:rPr>
          <w:i/>
          <w:sz w:val="28"/>
          <w:szCs w:val="28"/>
        </w:rPr>
      </w:pPr>
    </w:p>
    <w:p w:rsidR="004B211D" w:rsidRPr="00D2714B" w:rsidRDefault="004B211D" w:rsidP="004B211D">
      <w:pPr>
        <w:tabs>
          <w:tab w:val="left" w:pos="1418"/>
        </w:tabs>
        <w:contextualSpacing/>
        <w:rPr>
          <w:i/>
          <w:sz w:val="28"/>
          <w:szCs w:val="28"/>
        </w:rPr>
      </w:pPr>
    </w:p>
    <w:p w:rsidR="004B211D" w:rsidRPr="00D2714B" w:rsidRDefault="004B211D" w:rsidP="004B211D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4B211D" w:rsidRPr="00D2714B" w:rsidRDefault="004B211D" w:rsidP="004B211D">
      <w:pPr>
        <w:ind w:firstLine="851"/>
        <w:jc w:val="center"/>
        <w:rPr>
          <w:b/>
          <w:bCs/>
          <w:sz w:val="28"/>
          <w:szCs w:val="28"/>
        </w:rPr>
      </w:pPr>
    </w:p>
    <w:p w:rsidR="004B211D" w:rsidRDefault="004B211D" w:rsidP="004B211D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Pr="00767628">
        <w:rPr>
          <w:sz w:val="28"/>
          <w:szCs w:val="28"/>
        </w:rPr>
        <w:t>«</w:t>
      </w:r>
      <w:r>
        <w:rPr>
          <w:sz w:val="28"/>
          <w:szCs w:val="28"/>
        </w:rPr>
        <w:t>Основания и фундаменты</w:t>
      </w:r>
      <w:r w:rsidRPr="00767628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.В.ОД.1</w:t>
      </w:r>
      <w:r w:rsidR="00951E80">
        <w:rPr>
          <w:sz w:val="28"/>
          <w:szCs w:val="28"/>
        </w:rPr>
        <w:t>3</w:t>
      </w:r>
      <w:bookmarkStart w:id="0" w:name="_GoBack"/>
      <w:bookmarkEnd w:id="0"/>
      <w:r w:rsidRPr="00D2714B">
        <w:rPr>
          <w:sz w:val="28"/>
          <w:szCs w:val="28"/>
        </w:rPr>
        <w:t xml:space="preserve">) относится к </w:t>
      </w:r>
      <w:r>
        <w:rPr>
          <w:sz w:val="28"/>
          <w:szCs w:val="28"/>
        </w:rPr>
        <w:t xml:space="preserve">вариативной </w:t>
      </w:r>
      <w:r w:rsidRPr="00D2714B">
        <w:rPr>
          <w:sz w:val="28"/>
          <w:szCs w:val="28"/>
        </w:rPr>
        <w:t xml:space="preserve">части и является </w:t>
      </w:r>
      <w:r w:rsidRPr="009C5409">
        <w:rPr>
          <w:sz w:val="28"/>
          <w:szCs w:val="28"/>
        </w:rPr>
        <w:t>обязательной</w:t>
      </w:r>
      <w:r>
        <w:rPr>
          <w:sz w:val="28"/>
          <w:szCs w:val="28"/>
        </w:rPr>
        <w:t xml:space="preserve"> для </w:t>
      </w:r>
      <w:r w:rsidRPr="00D2714B">
        <w:rPr>
          <w:sz w:val="28"/>
          <w:szCs w:val="28"/>
        </w:rPr>
        <w:t>обучающегося.</w:t>
      </w:r>
    </w:p>
    <w:p w:rsidR="004B211D" w:rsidRDefault="004B211D" w:rsidP="004B211D">
      <w:pPr>
        <w:rPr>
          <w:b/>
          <w:bCs/>
          <w:sz w:val="28"/>
          <w:szCs w:val="28"/>
        </w:rPr>
      </w:pPr>
    </w:p>
    <w:p w:rsidR="004B211D" w:rsidRPr="00154D39" w:rsidRDefault="004B211D" w:rsidP="00154D39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0E0D08" w:rsidRPr="00D2714B" w:rsidRDefault="000E0D08" w:rsidP="000E0D08">
      <w:pPr>
        <w:rPr>
          <w:sz w:val="28"/>
          <w:szCs w:val="28"/>
        </w:rPr>
      </w:pPr>
    </w:p>
    <w:tbl>
      <w:tblPr>
        <w:tblW w:w="89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22"/>
        <w:gridCol w:w="1844"/>
        <w:gridCol w:w="2076"/>
      </w:tblGrid>
      <w:tr w:rsidR="000E0D08" w:rsidRPr="00D2714B" w:rsidTr="00A50FC2">
        <w:trPr>
          <w:jc w:val="center"/>
        </w:trPr>
        <w:tc>
          <w:tcPr>
            <w:tcW w:w="5022" w:type="dxa"/>
            <w:vMerge w:val="restart"/>
            <w:vAlign w:val="center"/>
          </w:tcPr>
          <w:p w:rsidR="000E0D08" w:rsidRPr="00D2714B" w:rsidRDefault="000E0D08" w:rsidP="00A50FC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0E0D08" w:rsidRPr="00D2714B" w:rsidRDefault="000E0D08" w:rsidP="00A50FC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76" w:type="dxa"/>
            <w:vAlign w:val="center"/>
          </w:tcPr>
          <w:p w:rsidR="000E0D08" w:rsidRPr="00D2714B" w:rsidRDefault="000E0D08" w:rsidP="00A50FC2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0E0D08" w:rsidRPr="00D2714B" w:rsidTr="00A50FC2">
        <w:trPr>
          <w:jc w:val="center"/>
        </w:trPr>
        <w:tc>
          <w:tcPr>
            <w:tcW w:w="5022" w:type="dxa"/>
            <w:vMerge/>
            <w:vAlign w:val="center"/>
          </w:tcPr>
          <w:p w:rsidR="000E0D08" w:rsidRPr="00D2714B" w:rsidRDefault="000E0D08" w:rsidP="00A50FC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0E0D08" w:rsidRPr="00D2714B" w:rsidRDefault="000E0D08" w:rsidP="00A50FC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76" w:type="dxa"/>
            <w:vAlign w:val="center"/>
          </w:tcPr>
          <w:p w:rsidR="000E0D08" w:rsidRDefault="000E0D08" w:rsidP="00A50FC2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0E0D08" w:rsidRPr="00D2714B" w:rsidTr="00A50FC2">
        <w:trPr>
          <w:trHeight w:val="1870"/>
          <w:jc w:val="center"/>
        </w:trPr>
        <w:tc>
          <w:tcPr>
            <w:tcW w:w="5022" w:type="dxa"/>
            <w:vAlign w:val="center"/>
          </w:tcPr>
          <w:p w:rsidR="000E0D08" w:rsidRPr="00D2714B" w:rsidRDefault="000E0D08" w:rsidP="00A50FC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Контактная работа (по видам учебных занятий)</w:t>
            </w:r>
          </w:p>
          <w:p w:rsidR="000E0D08" w:rsidRPr="00D2714B" w:rsidRDefault="000E0D08" w:rsidP="00A50FC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0E0D08" w:rsidRPr="00D2714B" w:rsidRDefault="000E0D08" w:rsidP="00A50FC2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0E0D08" w:rsidRPr="00D2714B" w:rsidRDefault="000E0D08" w:rsidP="00A50FC2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0E0D08" w:rsidRPr="00D2714B" w:rsidRDefault="000E0D08" w:rsidP="00A50FC2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4" w:type="dxa"/>
          </w:tcPr>
          <w:p w:rsidR="000E0D08" w:rsidRPr="009C5409" w:rsidRDefault="000E0D08" w:rsidP="00A50FC2">
            <w:pPr>
              <w:tabs>
                <w:tab w:val="left" w:pos="851"/>
              </w:tabs>
              <w:jc w:val="center"/>
              <w:rPr>
                <w:sz w:val="22"/>
                <w:szCs w:val="22"/>
              </w:rPr>
            </w:pPr>
          </w:p>
          <w:p w:rsidR="000E0D08" w:rsidRDefault="000E0D08" w:rsidP="00A50FC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0E0D08" w:rsidRDefault="000E0D08" w:rsidP="00A50FC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0E0D08" w:rsidRPr="009C5409" w:rsidRDefault="000E0D08" w:rsidP="00A50FC2">
            <w:pPr>
              <w:tabs>
                <w:tab w:val="left" w:pos="851"/>
              </w:tabs>
              <w:jc w:val="center"/>
              <w:rPr>
                <w:szCs w:val="16"/>
              </w:rPr>
            </w:pPr>
          </w:p>
          <w:p w:rsidR="000E0D08" w:rsidRDefault="000E0D08" w:rsidP="00A50FC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0E0D08" w:rsidRDefault="000E0D08" w:rsidP="00A50FC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0E0D08" w:rsidRPr="00D2714B" w:rsidRDefault="000E0D08" w:rsidP="00A50FC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76" w:type="dxa"/>
          </w:tcPr>
          <w:p w:rsidR="000E0D08" w:rsidRPr="009C5409" w:rsidRDefault="000E0D08" w:rsidP="00A50FC2">
            <w:pPr>
              <w:tabs>
                <w:tab w:val="left" w:pos="851"/>
              </w:tabs>
              <w:jc w:val="center"/>
              <w:rPr>
                <w:sz w:val="22"/>
                <w:szCs w:val="22"/>
              </w:rPr>
            </w:pPr>
          </w:p>
          <w:p w:rsidR="000E0D08" w:rsidRDefault="000E0D08" w:rsidP="00A50FC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0E0D08" w:rsidRDefault="000E0D08" w:rsidP="00A50FC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0E0D08" w:rsidRPr="009C5409" w:rsidRDefault="000E0D08" w:rsidP="00A50FC2">
            <w:pPr>
              <w:tabs>
                <w:tab w:val="left" w:pos="851"/>
              </w:tabs>
              <w:jc w:val="center"/>
              <w:rPr>
                <w:szCs w:val="16"/>
              </w:rPr>
            </w:pPr>
          </w:p>
          <w:p w:rsidR="000E0D08" w:rsidRDefault="000E0D08" w:rsidP="00A50FC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0E0D08" w:rsidRDefault="000E0D08" w:rsidP="00A50FC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0E0D08" w:rsidRPr="00EF6168" w:rsidRDefault="000E0D08" w:rsidP="00A50FC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0E0D08" w:rsidRPr="00D2714B" w:rsidTr="00A50FC2">
        <w:trPr>
          <w:jc w:val="center"/>
        </w:trPr>
        <w:tc>
          <w:tcPr>
            <w:tcW w:w="5022" w:type="dxa"/>
            <w:vAlign w:val="center"/>
          </w:tcPr>
          <w:p w:rsidR="000E0D08" w:rsidRPr="00D2714B" w:rsidRDefault="000E0D08" w:rsidP="00A50FC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4" w:type="dxa"/>
            <w:vAlign w:val="center"/>
          </w:tcPr>
          <w:p w:rsidR="000E0D08" w:rsidRPr="00D2714B" w:rsidRDefault="000E0D08" w:rsidP="00A50FC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2076" w:type="dxa"/>
            <w:vAlign w:val="center"/>
          </w:tcPr>
          <w:p w:rsidR="000E0D08" w:rsidRDefault="000E0D08" w:rsidP="00A50FC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0E0D08" w:rsidRPr="00D2714B" w:rsidTr="00A50FC2">
        <w:trPr>
          <w:jc w:val="center"/>
        </w:trPr>
        <w:tc>
          <w:tcPr>
            <w:tcW w:w="5022" w:type="dxa"/>
            <w:vAlign w:val="center"/>
          </w:tcPr>
          <w:p w:rsidR="000E0D08" w:rsidRPr="00D2714B" w:rsidRDefault="000E0D08" w:rsidP="00A50FC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44" w:type="dxa"/>
            <w:vAlign w:val="center"/>
          </w:tcPr>
          <w:p w:rsidR="000E0D08" w:rsidRPr="00D2714B" w:rsidRDefault="000E0D08" w:rsidP="00A50FC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2076" w:type="dxa"/>
            <w:vAlign w:val="center"/>
          </w:tcPr>
          <w:p w:rsidR="000E0D08" w:rsidRDefault="000E0D08" w:rsidP="00A50FC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0E0D08" w:rsidRPr="00D2714B" w:rsidTr="00A50FC2">
        <w:trPr>
          <w:jc w:val="center"/>
        </w:trPr>
        <w:tc>
          <w:tcPr>
            <w:tcW w:w="5022" w:type="dxa"/>
            <w:vAlign w:val="center"/>
          </w:tcPr>
          <w:p w:rsidR="000E0D08" w:rsidRPr="00D2714B" w:rsidRDefault="000E0D08" w:rsidP="00A50FC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0E0D08" w:rsidRPr="00D2714B" w:rsidRDefault="000E0D08" w:rsidP="00A50FC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076" w:type="dxa"/>
            <w:vAlign w:val="center"/>
          </w:tcPr>
          <w:p w:rsidR="000E0D08" w:rsidRDefault="000E0D08" w:rsidP="00A50FC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0E0D08" w:rsidRPr="00D2714B" w:rsidTr="00A50FC2">
        <w:trPr>
          <w:jc w:val="center"/>
        </w:trPr>
        <w:tc>
          <w:tcPr>
            <w:tcW w:w="5022" w:type="dxa"/>
            <w:vAlign w:val="center"/>
          </w:tcPr>
          <w:p w:rsidR="000E0D08" w:rsidRPr="00D2714B" w:rsidRDefault="000E0D08" w:rsidP="00A50FC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0E0D08" w:rsidRPr="00D2714B" w:rsidRDefault="000E0D08" w:rsidP="00A50FC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76" w:type="dxa"/>
            <w:vAlign w:val="center"/>
          </w:tcPr>
          <w:p w:rsidR="000E0D08" w:rsidRDefault="000E0D08" w:rsidP="00A50FC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0E0D08" w:rsidRPr="00D2714B" w:rsidRDefault="000E0D08" w:rsidP="000E0D08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154D39" w:rsidRDefault="00154D39" w:rsidP="00154D39">
      <w:pPr>
        <w:rPr>
          <w:b/>
          <w:bCs/>
          <w:sz w:val="28"/>
          <w:szCs w:val="28"/>
        </w:rPr>
      </w:pPr>
    </w:p>
    <w:p w:rsidR="000E0D08" w:rsidRPr="00D2714B" w:rsidRDefault="000E0D08" w:rsidP="000E0D08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154D39" w:rsidRPr="00D2714B" w:rsidRDefault="00154D39" w:rsidP="00154D39">
      <w:pPr>
        <w:rPr>
          <w:sz w:val="28"/>
          <w:szCs w:val="28"/>
        </w:rPr>
      </w:pPr>
    </w:p>
    <w:p w:rsidR="00154D39" w:rsidRDefault="00154D39" w:rsidP="00154D39">
      <w:pPr>
        <w:jc w:val="center"/>
        <w:rPr>
          <w:sz w:val="28"/>
          <w:szCs w:val="28"/>
        </w:rPr>
      </w:pPr>
      <w:r w:rsidRPr="00D478A9">
        <w:rPr>
          <w:sz w:val="28"/>
          <w:szCs w:val="28"/>
        </w:rPr>
        <w:t>5.1.</w:t>
      </w:r>
      <w:r>
        <w:rPr>
          <w:sz w:val="28"/>
          <w:szCs w:val="28"/>
        </w:rPr>
        <w:t xml:space="preserve"> Содержание разделов дисциплины</w:t>
      </w:r>
    </w:p>
    <w:p w:rsidR="00154D39" w:rsidRPr="00346357" w:rsidRDefault="00154D39" w:rsidP="00154D39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3060"/>
        <w:gridCol w:w="5863"/>
      </w:tblGrid>
      <w:tr w:rsidR="00154D39" w:rsidRPr="00590E47" w:rsidTr="00A50FC2">
        <w:tc>
          <w:tcPr>
            <w:tcW w:w="648" w:type="dxa"/>
            <w:shd w:val="clear" w:color="auto" w:fill="auto"/>
          </w:tcPr>
          <w:p w:rsidR="00154D39" w:rsidRPr="00590E47" w:rsidRDefault="00154D39" w:rsidP="00A50FC2">
            <w:pPr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№</w:t>
            </w:r>
          </w:p>
          <w:p w:rsidR="00154D39" w:rsidRPr="00590E47" w:rsidRDefault="00154D39" w:rsidP="00A50FC2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590E47">
              <w:rPr>
                <w:b/>
                <w:sz w:val="24"/>
                <w:szCs w:val="24"/>
              </w:rPr>
              <w:t>п</w:t>
            </w:r>
            <w:proofErr w:type="gramEnd"/>
            <w:r w:rsidRPr="00590E47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3060" w:type="dxa"/>
            <w:shd w:val="clear" w:color="auto" w:fill="auto"/>
          </w:tcPr>
          <w:p w:rsidR="00154D39" w:rsidRPr="00590E47" w:rsidRDefault="00154D39" w:rsidP="00A50FC2">
            <w:pPr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Наименование</w:t>
            </w:r>
          </w:p>
          <w:p w:rsidR="00154D39" w:rsidRPr="00590E47" w:rsidRDefault="00154D39" w:rsidP="00A50FC2">
            <w:pPr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раздела дисциплины</w:t>
            </w:r>
          </w:p>
        </w:tc>
        <w:tc>
          <w:tcPr>
            <w:tcW w:w="5863" w:type="dxa"/>
            <w:shd w:val="clear" w:color="auto" w:fill="auto"/>
          </w:tcPr>
          <w:p w:rsidR="00154D39" w:rsidRPr="00590E47" w:rsidRDefault="00154D39" w:rsidP="00A50FC2">
            <w:pPr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154D39" w:rsidRPr="00590E47" w:rsidTr="00A50FC2">
        <w:tc>
          <w:tcPr>
            <w:tcW w:w="648" w:type="dxa"/>
            <w:shd w:val="clear" w:color="auto" w:fill="auto"/>
          </w:tcPr>
          <w:p w:rsidR="00154D39" w:rsidRPr="00590E47" w:rsidRDefault="00154D39" w:rsidP="00A50FC2">
            <w:pPr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1</w:t>
            </w:r>
          </w:p>
        </w:tc>
        <w:tc>
          <w:tcPr>
            <w:tcW w:w="3060" w:type="dxa"/>
            <w:shd w:val="clear" w:color="auto" w:fill="auto"/>
          </w:tcPr>
          <w:p w:rsidR="00154D39" w:rsidRPr="00590E47" w:rsidRDefault="00154D39" w:rsidP="00A50FC2">
            <w:pPr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2</w:t>
            </w:r>
          </w:p>
        </w:tc>
        <w:tc>
          <w:tcPr>
            <w:tcW w:w="5863" w:type="dxa"/>
            <w:shd w:val="clear" w:color="auto" w:fill="auto"/>
          </w:tcPr>
          <w:p w:rsidR="00154D39" w:rsidRPr="00590E47" w:rsidRDefault="00154D39" w:rsidP="00A50FC2">
            <w:pPr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3</w:t>
            </w:r>
          </w:p>
        </w:tc>
      </w:tr>
      <w:tr w:rsidR="00154D39" w:rsidRPr="00590E47" w:rsidTr="00A50FC2">
        <w:tc>
          <w:tcPr>
            <w:tcW w:w="9571" w:type="dxa"/>
            <w:gridSpan w:val="3"/>
            <w:shd w:val="clear" w:color="auto" w:fill="auto"/>
          </w:tcPr>
          <w:p w:rsidR="00154D39" w:rsidRPr="00590E47" w:rsidRDefault="00154D39" w:rsidP="00A50FC2">
            <w:pPr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Модуль 1</w:t>
            </w:r>
          </w:p>
        </w:tc>
      </w:tr>
      <w:tr w:rsidR="00154D39" w:rsidRPr="00590E47" w:rsidTr="00A50FC2">
        <w:tc>
          <w:tcPr>
            <w:tcW w:w="648" w:type="dxa"/>
            <w:shd w:val="clear" w:color="auto" w:fill="auto"/>
          </w:tcPr>
          <w:p w:rsidR="00154D39" w:rsidRPr="00590E47" w:rsidRDefault="00154D39" w:rsidP="00A50FC2">
            <w:pPr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1</w:t>
            </w:r>
          </w:p>
        </w:tc>
        <w:tc>
          <w:tcPr>
            <w:tcW w:w="3060" w:type="dxa"/>
            <w:shd w:val="clear" w:color="auto" w:fill="auto"/>
          </w:tcPr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Введение.</w:t>
            </w:r>
          </w:p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Основные понятия и определения. Анализ инженерно-геологических условий строительства</w:t>
            </w:r>
          </w:p>
        </w:tc>
        <w:tc>
          <w:tcPr>
            <w:tcW w:w="5863" w:type="dxa"/>
            <w:shd w:val="clear" w:color="auto" w:fill="auto"/>
          </w:tcPr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Понятия грунтового основания и фундамента. Виды геологических и гидрогеологических условий. Генезис грунтов и геологические процессы, учитываемые при проектировании фундаментов. Основные направления совершенствования инженерно-геологических изысканий.</w:t>
            </w:r>
          </w:p>
          <w:p w:rsidR="00154D39" w:rsidRPr="00590E47" w:rsidRDefault="00154D39" w:rsidP="00A50FC2">
            <w:pPr>
              <w:rPr>
                <w:sz w:val="24"/>
                <w:szCs w:val="24"/>
              </w:rPr>
            </w:pPr>
          </w:p>
        </w:tc>
      </w:tr>
      <w:tr w:rsidR="00154D39" w:rsidRPr="00590E47" w:rsidTr="00A50FC2">
        <w:tc>
          <w:tcPr>
            <w:tcW w:w="9571" w:type="dxa"/>
            <w:gridSpan w:val="3"/>
            <w:shd w:val="clear" w:color="auto" w:fill="auto"/>
          </w:tcPr>
          <w:p w:rsidR="00154D39" w:rsidRPr="00590E47" w:rsidRDefault="00154D39" w:rsidP="00A50FC2">
            <w:pPr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Модуль 2</w:t>
            </w:r>
          </w:p>
        </w:tc>
      </w:tr>
      <w:tr w:rsidR="00154D39" w:rsidRPr="00590E47" w:rsidTr="00A50FC2">
        <w:tc>
          <w:tcPr>
            <w:tcW w:w="648" w:type="dxa"/>
            <w:shd w:val="clear" w:color="auto" w:fill="auto"/>
          </w:tcPr>
          <w:p w:rsidR="00154D39" w:rsidRPr="00590E47" w:rsidRDefault="00154D39" w:rsidP="00A50FC2">
            <w:pPr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2</w:t>
            </w:r>
          </w:p>
        </w:tc>
        <w:tc>
          <w:tcPr>
            <w:tcW w:w="3060" w:type="dxa"/>
            <w:shd w:val="clear" w:color="auto" w:fill="auto"/>
          </w:tcPr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Классификация оснований и фундаментов. Фундаменты мелкого заложения. Основные принципы конструирования</w:t>
            </w:r>
          </w:p>
        </w:tc>
        <w:tc>
          <w:tcPr>
            <w:tcW w:w="5863" w:type="dxa"/>
            <w:shd w:val="clear" w:color="auto" w:fill="auto"/>
          </w:tcPr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Классификация грунтовых оснований. Классификация фундаментов по назначению, по характеру работы в грунте, по материалу, по геометрическим параметрам, по жесткости, по глубине заложения, по способу сооружения. Основные направления совершенствования проектирования, расчета и строительства фундаментов на естественных и искусственных основаниях.</w:t>
            </w:r>
          </w:p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Определение минимальной глубины заложения фундаментов в зависимости от геологических и гидрогеологических условий, глубины размыва, сезонного промерзания грунтов, конструктивных и эксплуатационных особенностей сооружений. Выбор типа и материала фундаментов.</w:t>
            </w:r>
          </w:p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Предварительный подбор размеров фундаментов при действии центральной, внецентренной, горизонтальной нагрузок и их сочетаний. Взаимное влияние фундаментов.</w:t>
            </w:r>
          </w:p>
          <w:p w:rsidR="00154D39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Виды и конструкции фундаментов мелкого заложения (сборные, бетонные и железобетонные фундаменты, фундаменты стен, колонн и подвальных помещений, </w:t>
            </w:r>
            <w:r w:rsidRPr="00590E47">
              <w:rPr>
                <w:sz w:val="24"/>
                <w:szCs w:val="24"/>
              </w:rPr>
              <w:lastRenderedPageBreak/>
              <w:t xml:space="preserve">монолитные ленточные фундаменты, сплошные плиты). Принципы конструирования различных типов фундаментов. </w:t>
            </w:r>
          </w:p>
          <w:p w:rsidR="00154D39" w:rsidRPr="00590E47" w:rsidRDefault="00154D39" w:rsidP="00A50FC2">
            <w:pPr>
              <w:rPr>
                <w:sz w:val="24"/>
                <w:szCs w:val="24"/>
              </w:rPr>
            </w:pPr>
          </w:p>
        </w:tc>
      </w:tr>
      <w:tr w:rsidR="00154D39" w:rsidRPr="00590E47" w:rsidTr="00A50FC2">
        <w:tc>
          <w:tcPr>
            <w:tcW w:w="648" w:type="dxa"/>
            <w:shd w:val="clear" w:color="auto" w:fill="auto"/>
          </w:tcPr>
          <w:p w:rsidR="00154D39" w:rsidRPr="00590E47" w:rsidRDefault="00154D39" w:rsidP="00A50FC2">
            <w:pPr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3060" w:type="dxa"/>
            <w:shd w:val="clear" w:color="auto" w:fill="auto"/>
          </w:tcPr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Расчет фундаментов мелкого заложения по </w:t>
            </w:r>
            <w:r w:rsidRPr="00590E47">
              <w:rPr>
                <w:sz w:val="24"/>
                <w:szCs w:val="24"/>
                <w:lang w:val="en-US"/>
              </w:rPr>
              <w:t>I</w:t>
            </w:r>
            <w:r w:rsidRPr="00590E47">
              <w:rPr>
                <w:sz w:val="24"/>
                <w:szCs w:val="24"/>
              </w:rPr>
              <w:t xml:space="preserve"> и </w:t>
            </w:r>
            <w:r w:rsidRPr="00590E47">
              <w:rPr>
                <w:sz w:val="24"/>
                <w:szCs w:val="24"/>
                <w:lang w:val="en-US"/>
              </w:rPr>
              <w:t>II</w:t>
            </w:r>
            <w:r w:rsidRPr="00590E47">
              <w:rPr>
                <w:sz w:val="24"/>
                <w:szCs w:val="24"/>
              </w:rPr>
              <w:t xml:space="preserve"> группам предельных состояний.</w:t>
            </w:r>
          </w:p>
        </w:tc>
        <w:tc>
          <w:tcPr>
            <w:tcW w:w="5863" w:type="dxa"/>
            <w:shd w:val="clear" w:color="auto" w:fill="auto"/>
          </w:tcPr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Понятия расчетного сопротивления грунта.</w:t>
            </w:r>
          </w:p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Расчёт фундаментов по </w:t>
            </w:r>
            <w:r w:rsidRPr="00590E47">
              <w:rPr>
                <w:sz w:val="24"/>
                <w:szCs w:val="24"/>
                <w:lang w:val="en-US"/>
              </w:rPr>
              <w:t>I</w:t>
            </w:r>
            <w:r w:rsidRPr="00590E47">
              <w:rPr>
                <w:sz w:val="24"/>
                <w:szCs w:val="24"/>
              </w:rPr>
              <w:t xml:space="preserve"> предельному состоянию. Проверки: давлений по подошве, на опрокидывание, на плоский сдвиг по подошве, положения равнодействующей, прочности слабого подстилающего слоя. Определение устойчивости фундамента по поверхностям скольжения. </w:t>
            </w:r>
          </w:p>
          <w:p w:rsidR="00154D39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Расчёт фундаментов по </w:t>
            </w:r>
            <w:r w:rsidRPr="00590E47">
              <w:rPr>
                <w:sz w:val="24"/>
                <w:szCs w:val="24"/>
                <w:lang w:val="en-US"/>
              </w:rPr>
              <w:t>II</w:t>
            </w:r>
            <w:r w:rsidRPr="00590E47">
              <w:rPr>
                <w:sz w:val="24"/>
                <w:szCs w:val="24"/>
              </w:rPr>
              <w:t xml:space="preserve"> предельному состоянию. Проверка давлений по подошве, расчет осадки методами линейно-деформируемого слоя и послойного суммирования. Расчет крена.</w:t>
            </w:r>
          </w:p>
          <w:p w:rsidR="00154D39" w:rsidRPr="00590E47" w:rsidRDefault="00154D39" w:rsidP="00A50FC2">
            <w:pPr>
              <w:rPr>
                <w:sz w:val="24"/>
                <w:szCs w:val="24"/>
              </w:rPr>
            </w:pPr>
          </w:p>
        </w:tc>
      </w:tr>
      <w:tr w:rsidR="00154D39" w:rsidRPr="00590E47" w:rsidTr="00A50FC2">
        <w:tc>
          <w:tcPr>
            <w:tcW w:w="9571" w:type="dxa"/>
            <w:gridSpan w:val="3"/>
            <w:shd w:val="clear" w:color="auto" w:fill="auto"/>
          </w:tcPr>
          <w:p w:rsidR="00154D39" w:rsidRPr="00590E47" w:rsidRDefault="00154D39" w:rsidP="00A50FC2">
            <w:pPr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Модуль 3</w:t>
            </w:r>
          </w:p>
        </w:tc>
      </w:tr>
      <w:tr w:rsidR="00154D39" w:rsidRPr="00590E47" w:rsidTr="00A50FC2">
        <w:trPr>
          <w:trHeight w:val="1607"/>
        </w:trPr>
        <w:tc>
          <w:tcPr>
            <w:tcW w:w="648" w:type="dxa"/>
            <w:shd w:val="clear" w:color="auto" w:fill="auto"/>
          </w:tcPr>
          <w:p w:rsidR="00154D39" w:rsidRPr="00590E47" w:rsidRDefault="00154D39" w:rsidP="00A50FC2">
            <w:pPr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4</w:t>
            </w:r>
          </w:p>
        </w:tc>
        <w:tc>
          <w:tcPr>
            <w:tcW w:w="3060" w:type="dxa"/>
            <w:shd w:val="clear" w:color="auto" w:fill="auto"/>
          </w:tcPr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Свайные фундаменты.</w:t>
            </w:r>
          </w:p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Классификация свайных фундаментов</w:t>
            </w:r>
          </w:p>
        </w:tc>
        <w:tc>
          <w:tcPr>
            <w:tcW w:w="5863" w:type="dxa"/>
            <w:shd w:val="clear" w:color="auto" w:fill="auto"/>
          </w:tcPr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Понятие сваи. Хронология </w:t>
            </w:r>
            <w:proofErr w:type="gramStart"/>
            <w:r w:rsidRPr="00590E47">
              <w:rPr>
                <w:sz w:val="24"/>
                <w:szCs w:val="24"/>
              </w:rPr>
              <w:t>свайного</w:t>
            </w:r>
            <w:proofErr w:type="gramEnd"/>
            <w:r w:rsidRPr="00590E47">
              <w:rPr>
                <w:sz w:val="24"/>
                <w:szCs w:val="24"/>
              </w:rPr>
              <w:t xml:space="preserve"> </w:t>
            </w:r>
            <w:proofErr w:type="spellStart"/>
            <w:r w:rsidRPr="00590E47">
              <w:rPr>
                <w:sz w:val="24"/>
                <w:szCs w:val="24"/>
              </w:rPr>
              <w:t>фундаментостроения</w:t>
            </w:r>
            <w:proofErr w:type="spellEnd"/>
            <w:r w:rsidRPr="00590E47">
              <w:rPr>
                <w:sz w:val="24"/>
                <w:szCs w:val="24"/>
              </w:rPr>
              <w:t>. Классификация свай по материалу, геометрическим параметрам, способу погружения, характеру работы в грунте. Виды свайных ростверков.</w:t>
            </w:r>
          </w:p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Деревянные сваи. Область и опыт применения. Конструкция острия и стыков. Сваи-сплотки.</w:t>
            </w:r>
          </w:p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Металлические сваи. Область и опыт применения. Винтовые сваи.</w:t>
            </w:r>
          </w:p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Бетонные сваи. Область и опыт применения. Пирамидальные сваи.</w:t>
            </w:r>
          </w:p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Железобетонные сваи заводского изготовления. Классификация по виду сечения и армирования.</w:t>
            </w:r>
          </w:p>
          <w:p w:rsidR="00154D39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Оборудование для погружения свай.</w:t>
            </w:r>
          </w:p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 </w:t>
            </w:r>
          </w:p>
        </w:tc>
      </w:tr>
      <w:tr w:rsidR="00154D39" w:rsidRPr="00590E47" w:rsidTr="00A50FC2">
        <w:trPr>
          <w:trHeight w:val="1607"/>
        </w:trPr>
        <w:tc>
          <w:tcPr>
            <w:tcW w:w="648" w:type="dxa"/>
            <w:shd w:val="clear" w:color="auto" w:fill="auto"/>
          </w:tcPr>
          <w:p w:rsidR="00154D39" w:rsidRPr="00590E47" w:rsidRDefault="00154D39" w:rsidP="00A50F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060" w:type="dxa"/>
            <w:shd w:val="clear" w:color="auto" w:fill="auto"/>
          </w:tcPr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Расчеты свай и свайных ростверков</w:t>
            </w:r>
          </w:p>
        </w:tc>
        <w:tc>
          <w:tcPr>
            <w:tcW w:w="5863" w:type="dxa"/>
            <w:shd w:val="clear" w:color="auto" w:fill="auto"/>
          </w:tcPr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Несущая способность одиночной сваи по грунту и по материалу. Определение несущей способности сваи по результатам статического зондирования и ее полевого испытания.</w:t>
            </w:r>
          </w:p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Определение вертикальных усилий в сваях под жестким ростверком от действия вертикальной, горизонтальной нагрузок и момента.</w:t>
            </w:r>
          </w:p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Расчет свайного ростверка методом перемещений.</w:t>
            </w:r>
          </w:p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Определение изгибающих моментов и перерезывающих сил в свае от горизонтальной силы и момента, приложенных к голове сваи.</w:t>
            </w:r>
          </w:p>
          <w:p w:rsidR="00154D39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Проверки прочности и </w:t>
            </w:r>
            <w:proofErr w:type="spellStart"/>
            <w:r w:rsidRPr="00590E47">
              <w:rPr>
                <w:sz w:val="24"/>
                <w:szCs w:val="24"/>
              </w:rPr>
              <w:t>деформативности</w:t>
            </w:r>
            <w:proofErr w:type="spellEnd"/>
            <w:r w:rsidRPr="00590E47">
              <w:rPr>
                <w:sz w:val="24"/>
                <w:szCs w:val="24"/>
              </w:rPr>
              <w:t xml:space="preserve"> свайного фундамента как условного массивного.</w:t>
            </w:r>
          </w:p>
          <w:p w:rsidR="00154D39" w:rsidRDefault="00154D39" w:rsidP="00A50FC2">
            <w:pPr>
              <w:rPr>
                <w:sz w:val="24"/>
                <w:szCs w:val="24"/>
              </w:rPr>
            </w:pPr>
          </w:p>
          <w:p w:rsidR="00154D39" w:rsidRPr="00590E47" w:rsidRDefault="00154D39" w:rsidP="00A50FC2">
            <w:pPr>
              <w:rPr>
                <w:sz w:val="24"/>
                <w:szCs w:val="24"/>
              </w:rPr>
            </w:pPr>
          </w:p>
        </w:tc>
      </w:tr>
      <w:tr w:rsidR="00154D39" w:rsidRPr="00590E47" w:rsidTr="00A50FC2">
        <w:trPr>
          <w:trHeight w:val="425"/>
        </w:trPr>
        <w:tc>
          <w:tcPr>
            <w:tcW w:w="9571" w:type="dxa"/>
            <w:gridSpan w:val="3"/>
            <w:shd w:val="clear" w:color="auto" w:fill="auto"/>
          </w:tcPr>
          <w:p w:rsidR="00154D39" w:rsidRPr="00590E47" w:rsidRDefault="00154D39" w:rsidP="00A50FC2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 4</w:t>
            </w:r>
          </w:p>
        </w:tc>
      </w:tr>
      <w:tr w:rsidR="00154D39" w:rsidRPr="00590E47" w:rsidTr="00A50FC2">
        <w:trPr>
          <w:trHeight w:val="1607"/>
        </w:trPr>
        <w:tc>
          <w:tcPr>
            <w:tcW w:w="648" w:type="dxa"/>
            <w:shd w:val="clear" w:color="auto" w:fill="auto"/>
          </w:tcPr>
          <w:p w:rsidR="00154D39" w:rsidRPr="00590E47" w:rsidRDefault="00154D39" w:rsidP="00A50F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3060" w:type="dxa"/>
            <w:shd w:val="clear" w:color="auto" w:fill="auto"/>
          </w:tcPr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Фундаменты глубокого заложения.</w:t>
            </w:r>
          </w:p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Фундаменты из опускных колодцев и кессонов.</w:t>
            </w:r>
          </w:p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Фундаменты на сваях-оболочках</w:t>
            </w:r>
          </w:p>
          <w:p w:rsidR="00154D39" w:rsidRPr="00590E47" w:rsidRDefault="00154D39" w:rsidP="00A50FC2">
            <w:pPr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Классификация фундаментов глубокого заложения. Виды опускных колодцев. Способы изготовления и доставки на место погружения. Виды сечений колодцев и конструкций ножевой части. Переустройство колодцев в кессоны. </w:t>
            </w:r>
          </w:p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Понятие сваи-оболочки. Опыт и область применения. Металлические и </w:t>
            </w:r>
            <w:proofErr w:type="spellStart"/>
            <w:proofErr w:type="gramStart"/>
            <w:r w:rsidRPr="00590E47">
              <w:rPr>
                <w:sz w:val="24"/>
                <w:szCs w:val="24"/>
              </w:rPr>
              <w:t>ж.б</w:t>
            </w:r>
            <w:proofErr w:type="spellEnd"/>
            <w:proofErr w:type="gramEnd"/>
            <w:r w:rsidRPr="00590E47">
              <w:rPr>
                <w:sz w:val="24"/>
                <w:szCs w:val="24"/>
              </w:rPr>
              <w:t>. сваи-оболочки. Конструкция стыков. Оборудование для погружения. Направляющие каркасы. Способы извлечения грунта из внутренней полости. Способы увеличения несущей способности. Виды ограждений котлованов. Классификация по назначению и материалу. Шпунты инвентарные и изготавливаемые в грунте. Способы погружения в грунт и изготовления в грунте</w:t>
            </w:r>
            <w:r>
              <w:rPr>
                <w:sz w:val="24"/>
                <w:szCs w:val="24"/>
              </w:rPr>
              <w:t>.</w:t>
            </w:r>
          </w:p>
        </w:tc>
      </w:tr>
      <w:tr w:rsidR="00154D39" w:rsidRPr="00590E47" w:rsidTr="00A50FC2">
        <w:trPr>
          <w:trHeight w:val="350"/>
        </w:trPr>
        <w:tc>
          <w:tcPr>
            <w:tcW w:w="648" w:type="dxa"/>
            <w:shd w:val="clear" w:color="auto" w:fill="auto"/>
          </w:tcPr>
          <w:p w:rsidR="00154D39" w:rsidRPr="00590E47" w:rsidRDefault="00154D39" w:rsidP="00A50F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  <w:p w:rsidR="00154D39" w:rsidRPr="00590E47" w:rsidRDefault="00154D39" w:rsidP="00A50FC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Расчет фундаментов из опускных колодцев по </w:t>
            </w:r>
            <w:r w:rsidRPr="00590E47">
              <w:rPr>
                <w:sz w:val="24"/>
                <w:szCs w:val="24"/>
                <w:lang w:val="en-US"/>
              </w:rPr>
              <w:t>I</w:t>
            </w:r>
            <w:r w:rsidRPr="00590E47">
              <w:rPr>
                <w:sz w:val="24"/>
                <w:szCs w:val="24"/>
              </w:rPr>
              <w:t xml:space="preserve"> и </w:t>
            </w:r>
            <w:r w:rsidRPr="00590E47">
              <w:rPr>
                <w:sz w:val="24"/>
                <w:szCs w:val="24"/>
                <w:lang w:val="en-US"/>
              </w:rPr>
              <w:t>II</w:t>
            </w:r>
            <w:r w:rsidRPr="00590E47">
              <w:rPr>
                <w:sz w:val="24"/>
                <w:szCs w:val="24"/>
              </w:rPr>
              <w:t xml:space="preserve"> группам предельных состояний</w:t>
            </w:r>
          </w:p>
        </w:tc>
        <w:tc>
          <w:tcPr>
            <w:tcW w:w="5863" w:type="dxa"/>
            <w:shd w:val="clear" w:color="auto" w:fill="auto"/>
          </w:tcPr>
          <w:p w:rsidR="00154D39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Расчет опускных колодцев на нагрузки строительного периода: на плавучесть при транспортировке, на достаточность веса при погружении, на невозможность всплытия при откачке воды.</w:t>
            </w:r>
          </w:p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Расчет опускных колодцев на нагрузки эксплуатационного периода. Проверки давлений на грунт: по подошве колодца, по боковой поверхности, по подошве условного массивного фундамента. Расчет осадки.</w:t>
            </w:r>
          </w:p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Расчет достаточности армирования стен </w:t>
            </w:r>
            <w:proofErr w:type="spellStart"/>
            <w:proofErr w:type="gramStart"/>
            <w:r w:rsidRPr="00590E47">
              <w:rPr>
                <w:sz w:val="24"/>
                <w:szCs w:val="24"/>
              </w:rPr>
              <w:t>ж.б</w:t>
            </w:r>
            <w:proofErr w:type="spellEnd"/>
            <w:proofErr w:type="gramEnd"/>
            <w:r w:rsidRPr="00590E47">
              <w:rPr>
                <w:sz w:val="24"/>
                <w:szCs w:val="24"/>
              </w:rPr>
              <w:t>. колодца по прочности на продавливание.</w:t>
            </w:r>
          </w:p>
          <w:p w:rsidR="00154D39" w:rsidRDefault="00154D39" w:rsidP="00A50FC2">
            <w:pPr>
              <w:rPr>
                <w:sz w:val="24"/>
                <w:szCs w:val="24"/>
              </w:rPr>
            </w:pPr>
            <w:proofErr w:type="gramStart"/>
            <w:r w:rsidRPr="00590E47">
              <w:rPr>
                <w:sz w:val="24"/>
                <w:szCs w:val="24"/>
              </w:rPr>
              <w:t>. Основные положения расчета шпунтовых ограждений аналитическим и графоаналитическим методами с учетом анкерной крепи.</w:t>
            </w:r>
            <w:proofErr w:type="gramEnd"/>
            <w:r w:rsidRPr="00590E47">
              <w:rPr>
                <w:sz w:val="24"/>
                <w:szCs w:val="24"/>
              </w:rPr>
              <w:t xml:space="preserve"> Расчет закладных анкерных плит.</w:t>
            </w:r>
          </w:p>
          <w:p w:rsidR="00C279D0" w:rsidRPr="00590E47" w:rsidRDefault="00C279D0" w:rsidP="00A50FC2">
            <w:pPr>
              <w:rPr>
                <w:sz w:val="24"/>
                <w:szCs w:val="24"/>
              </w:rPr>
            </w:pPr>
          </w:p>
        </w:tc>
      </w:tr>
      <w:tr w:rsidR="00154D39" w:rsidRPr="00590E47" w:rsidTr="00A50FC2">
        <w:tc>
          <w:tcPr>
            <w:tcW w:w="9571" w:type="dxa"/>
            <w:gridSpan w:val="3"/>
            <w:shd w:val="clear" w:color="auto" w:fill="auto"/>
          </w:tcPr>
          <w:p w:rsidR="00154D39" w:rsidRPr="00590E47" w:rsidRDefault="00154D39" w:rsidP="00A50FC2">
            <w:pPr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Модуль 5</w:t>
            </w:r>
          </w:p>
        </w:tc>
      </w:tr>
      <w:tr w:rsidR="00154D39" w:rsidRPr="00590E47" w:rsidTr="00A50FC2">
        <w:tc>
          <w:tcPr>
            <w:tcW w:w="648" w:type="dxa"/>
            <w:shd w:val="clear" w:color="auto" w:fill="auto"/>
          </w:tcPr>
          <w:p w:rsidR="00154D39" w:rsidRPr="00590E47" w:rsidRDefault="00154D39" w:rsidP="00A50F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060" w:type="dxa"/>
            <w:shd w:val="clear" w:color="auto" w:fill="auto"/>
          </w:tcPr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Искусственные основания.</w:t>
            </w:r>
          </w:p>
          <w:p w:rsidR="00154D39" w:rsidRPr="00590E47" w:rsidRDefault="00154D39" w:rsidP="00A50FC2">
            <w:pPr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154D39" w:rsidRPr="00590E47" w:rsidRDefault="00154D39" w:rsidP="00A50FC2">
            <w:pPr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Замена грунтов. Грунтовые подушки. Уплотнение и осушение грунтов. Песчаные сваи и дрены. </w:t>
            </w:r>
            <w:proofErr w:type="spellStart"/>
            <w:r w:rsidRPr="00590E47">
              <w:rPr>
                <w:sz w:val="24"/>
                <w:szCs w:val="24"/>
              </w:rPr>
              <w:t>Виброфлотация</w:t>
            </w:r>
            <w:proofErr w:type="spellEnd"/>
            <w:r w:rsidRPr="00590E47">
              <w:rPr>
                <w:sz w:val="24"/>
                <w:szCs w:val="24"/>
              </w:rPr>
              <w:t xml:space="preserve">. Технология смешивания на месте. Армирование грунтов. Закрепление грунтов инъекционной и струйной цементацией. Силикатизация. </w:t>
            </w:r>
            <w:proofErr w:type="spellStart"/>
            <w:r w:rsidRPr="00590E47">
              <w:rPr>
                <w:sz w:val="24"/>
                <w:szCs w:val="24"/>
              </w:rPr>
              <w:t>Смолизация</w:t>
            </w:r>
            <w:proofErr w:type="spellEnd"/>
            <w:r w:rsidRPr="00590E47">
              <w:rPr>
                <w:sz w:val="24"/>
                <w:szCs w:val="24"/>
              </w:rPr>
              <w:t xml:space="preserve">. Глинизация. Битумизация. Термическое закрепление. </w:t>
            </w:r>
            <w:proofErr w:type="spellStart"/>
            <w:r w:rsidRPr="00590E47">
              <w:rPr>
                <w:sz w:val="24"/>
                <w:szCs w:val="24"/>
              </w:rPr>
              <w:t>Электроосмос</w:t>
            </w:r>
            <w:proofErr w:type="spellEnd"/>
            <w:r w:rsidRPr="00590E47">
              <w:rPr>
                <w:sz w:val="24"/>
                <w:szCs w:val="24"/>
              </w:rPr>
              <w:t>. Замораживание.</w:t>
            </w:r>
          </w:p>
        </w:tc>
      </w:tr>
    </w:tbl>
    <w:p w:rsidR="000E0D08" w:rsidRDefault="000E0D08" w:rsidP="000E0D08">
      <w:pPr>
        <w:rPr>
          <w:sz w:val="28"/>
          <w:szCs w:val="28"/>
        </w:rPr>
      </w:pPr>
    </w:p>
    <w:p w:rsidR="000E0D08" w:rsidRPr="00D2714B" w:rsidRDefault="000E0D08" w:rsidP="000E0D08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0E0D08" w:rsidRDefault="000E0D08" w:rsidP="000E0D08">
      <w:pPr>
        <w:rPr>
          <w:sz w:val="28"/>
          <w:szCs w:val="28"/>
        </w:rPr>
      </w:pPr>
    </w:p>
    <w:tbl>
      <w:tblPr>
        <w:tblW w:w="9241" w:type="dxa"/>
        <w:jc w:val="center"/>
        <w:tblInd w:w="3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529"/>
        <w:gridCol w:w="785"/>
        <w:gridCol w:w="712"/>
        <w:gridCol w:w="669"/>
        <w:gridCol w:w="871"/>
      </w:tblGrid>
      <w:tr w:rsidR="000E0D08" w:rsidRPr="009F761D" w:rsidTr="00A50FC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E0D08" w:rsidRPr="009F761D" w:rsidRDefault="000E0D08" w:rsidP="00A50FC2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9F761D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9F761D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5529" w:type="dxa"/>
            <w:shd w:val="clear" w:color="auto" w:fill="auto"/>
            <w:vAlign w:val="center"/>
          </w:tcPr>
          <w:p w:rsidR="000E0D08" w:rsidRPr="009F761D" w:rsidRDefault="000E0D08" w:rsidP="00A50FC2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0E0D08" w:rsidRPr="009F761D" w:rsidRDefault="000E0D08" w:rsidP="00A50FC2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0E0D08" w:rsidRPr="009F761D" w:rsidRDefault="000E0D08" w:rsidP="00A50FC2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0E0D08" w:rsidRPr="009F761D" w:rsidRDefault="000E0D08" w:rsidP="00A50FC2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0E0D08" w:rsidRPr="009F761D" w:rsidRDefault="000E0D08" w:rsidP="00A50FC2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СРС</w:t>
            </w:r>
          </w:p>
        </w:tc>
      </w:tr>
      <w:tr w:rsidR="00236C58" w:rsidRPr="004414C9" w:rsidTr="00A50FC2">
        <w:trPr>
          <w:jc w:val="center"/>
        </w:trPr>
        <w:tc>
          <w:tcPr>
            <w:tcW w:w="675" w:type="dxa"/>
            <w:shd w:val="clear" w:color="auto" w:fill="auto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1</w:t>
            </w:r>
          </w:p>
        </w:tc>
        <w:tc>
          <w:tcPr>
            <w:tcW w:w="5529" w:type="dxa"/>
            <w:shd w:val="clear" w:color="auto" w:fill="auto"/>
          </w:tcPr>
          <w:p w:rsidR="00236C58" w:rsidRPr="005D7C04" w:rsidRDefault="00236C58" w:rsidP="00A50FC2">
            <w:pPr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Введение.</w:t>
            </w:r>
          </w:p>
          <w:p w:rsidR="00236C58" w:rsidRPr="005D7C04" w:rsidRDefault="00236C58" w:rsidP="00A50FC2">
            <w:pPr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Основные понятия и определения. Анализ инженерно-геологических условий строительства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2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36C58" w:rsidRPr="004414C9" w:rsidTr="00A50FC2">
        <w:trPr>
          <w:jc w:val="center"/>
        </w:trPr>
        <w:tc>
          <w:tcPr>
            <w:tcW w:w="675" w:type="dxa"/>
            <w:shd w:val="clear" w:color="auto" w:fill="auto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2</w:t>
            </w:r>
          </w:p>
        </w:tc>
        <w:tc>
          <w:tcPr>
            <w:tcW w:w="5529" w:type="dxa"/>
            <w:shd w:val="clear" w:color="auto" w:fill="auto"/>
          </w:tcPr>
          <w:p w:rsidR="00236C58" w:rsidRPr="00236C58" w:rsidRDefault="00236C58" w:rsidP="00A50FC2">
            <w:pPr>
              <w:pStyle w:val="2"/>
              <w:jc w:val="left"/>
              <w:rPr>
                <w:b w:val="0"/>
                <w:sz w:val="24"/>
                <w:szCs w:val="24"/>
              </w:rPr>
            </w:pPr>
            <w:r w:rsidRPr="00236C58">
              <w:rPr>
                <w:b w:val="0"/>
                <w:sz w:val="24"/>
                <w:szCs w:val="24"/>
              </w:rPr>
              <w:t>Классификация оснований и фундаментов. Фундаменты мелкого заложения. Основные принципы конструирования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2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36C58" w:rsidRPr="004414C9" w:rsidTr="00A50FC2">
        <w:trPr>
          <w:jc w:val="center"/>
        </w:trPr>
        <w:tc>
          <w:tcPr>
            <w:tcW w:w="675" w:type="dxa"/>
            <w:shd w:val="clear" w:color="auto" w:fill="auto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3</w:t>
            </w:r>
          </w:p>
        </w:tc>
        <w:tc>
          <w:tcPr>
            <w:tcW w:w="5529" w:type="dxa"/>
            <w:shd w:val="clear" w:color="auto" w:fill="auto"/>
          </w:tcPr>
          <w:p w:rsidR="00236C58" w:rsidRPr="002071A8" w:rsidRDefault="002071A8" w:rsidP="00A50FC2">
            <w:pPr>
              <w:pStyle w:val="2"/>
              <w:jc w:val="both"/>
              <w:rPr>
                <w:b w:val="0"/>
                <w:sz w:val="24"/>
                <w:szCs w:val="24"/>
              </w:rPr>
            </w:pPr>
            <w:r w:rsidRPr="002071A8">
              <w:rPr>
                <w:b w:val="0"/>
                <w:sz w:val="24"/>
                <w:szCs w:val="24"/>
              </w:rPr>
              <w:t xml:space="preserve">Расчет фундаментов мелкого заложения по </w:t>
            </w:r>
            <w:r w:rsidRPr="002071A8">
              <w:rPr>
                <w:b w:val="0"/>
                <w:sz w:val="24"/>
                <w:szCs w:val="24"/>
                <w:lang w:val="en-US"/>
              </w:rPr>
              <w:t>I</w:t>
            </w:r>
            <w:r w:rsidRPr="002071A8">
              <w:rPr>
                <w:b w:val="0"/>
                <w:sz w:val="24"/>
                <w:szCs w:val="24"/>
              </w:rPr>
              <w:t xml:space="preserve"> и </w:t>
            </w:r>
            <w:r w:rsidRPr="002071A8">
              <w:rPr>
                <w:b w:val="0"/>
                <w:sz w:val="24"/>
                <w:szCs w:val="24"/>
                <w:lang w:val="en-US"/>
              </w:rPr>
              <w:t>II</w:t>
            </w:r>
            <w:r w:rsidRPr="002071A8">
              <w:rPr>
                <w:b w:val="0"/>
                <w:sz w:val="24"/>
                <w:szCs w:val="24"/>
              </w:rPr>
              <w:t xml:space="preserve"> </w:t>
            </w:r>
            <w:r w:rsidRPr="002071A8">
              <w:rPr>
                <w:b w:val="0"/>
                <w:sz w:val="24"/>
                <w:szCs w:val="24"/>
              </w:rPr>
              <w:lastRenderedPageBreak/>
              <w:t>группам предельных состояний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36C58" w:rsidRPr="004414C9" w:rsidTr="00A50FC2">
        <w:trPr>
          <w:jc w:val="center"/>
        </w:trPr>
        <w:tc>
          <w:tcPr>
            <w:tcW w:w="675" w:type="dxa"/>
            <w:shd w:val="clear" w:color="auto" w:fill="auto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5529" w:type="dxa"/>
            <w:shd w:val="clear" w:color="auto" w:fill="auto"/>
          </w:tcPr>
          <w:p w:rsidR="002071A8" w:rsidRPr="005D7C04" w:rsidRDefault="002071A8" w:rsidP="002071A8">
            <w:pPr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Свайные фундаменты</w:t>
            </w:r>
          </w:p>
          <w:p w:rsidR="00236C58" w:rsidRPr="00FA77CE" w:rsidRDefault="002071A8" w:rsidP="00A50FC2">
            <w:pPr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Классификация свайных фундаментов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236C58" w:rsidRPr="004414C9" w:rsidTr="00A50FC2">
        <w:trPr>
          <w:jc w:val="center"/>
        </w:trPr>
        <w:tc>
          <w:tcPr>
            <w:tcW w:w="675" w:type="dxa"/>
            <w:shd w:val="clear" w:color="auto" w:fill="auto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5</w:t>
            </w:r>
          </w:p>
        </w:tc>
        <w:tc>
          <w:tcPr>
            <w:tcW w:w="5529" w:type="dxa"/>
            <w:shd w:val="clear" w:color="auto" w:fill="auto"/>
          </w:tcPr>
          <w:p w:rsidR="00236C58" w:rsidRPr="00AD36E5" w:rsidRDefault="002071A8" w:rsidP="00A50FC2">
            <w:pPr>
              <w:rPr>
                <w:b/>
                <w:bCs/>
                <w:iCs/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Расчеты свай и свайных ростверков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2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236C58" w:rsidRPr="004414C9" w:rsidTr="00A50FC2">
        <w:trPr>
          <w:jc w:val="center"/>
        </w:trPr>
        <w:tc>
          <w:tcPr>
            <w:tcW w:w="675" w:type="dxa"/>
            <w:shd w:val="clear" w:color="auto" w:fill="auto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6</w:t>
            </w:r>
          </w:p>
        </w:tc>
        <w:tc>
          <w:tcPr>
            <w:tcW w:w="5529" w:type="dxa"/>
            <w:shd w:val="clear" w:color="auto" w:fill="auto"/>
          </w:tcPr>
          <w:p w:rsidR="002071A8" w:rsidRPr="002071A8" w:rsidRDefault="002071A8" w:rsidP="002071A8">
            <w:pPr>
              <w:rPr>
                <w:sz w:val="24"/>
                <w:szCs w:val="24"/>
              </w:rPr>
            </w:pPr>
            <w:r w:rsidRPr="002071A8">
              <w:rPr>
                <w:sz w:val="24"/>
                <w:szCs w:val="24"/>
              </w:rPr>
              <w:t>Фундаменты глубокого заложения.</w:t>
            </w:r>
          </w:p>
          <w:p w:rsidR="002071A8" w:rsidRPr="002071A8" w:rsidRDefault="002071A8" w:rsidP="002071A8">
            <w:pPr>
              <w:rPr>
                <w:sz w:val="24"/>
                <w:szCs w:val="24"/>
              </w:rPr>
            </w:pPr>
            <w:r w:rsidRPr="002071A8">
              <w:rPr>
                <w:sz w:val="24"/>
                <w:szCs w:val="24"/>
              </w:rPr>
              <w:t>Фундаменты из опускных колодцев и кессонов.</w:t>
            </w:r>
          </w:p>
          <w:p w:rsidR="00236C58" w:rsidRPr="007C3D70" w:rsidRDefault="002071A8" w:rsidP="002071A8">
            <w:pPr>
              <w:pStyle w:val="2"/>
              <w:jc w:val="left"/>
              <w:rPr>
                <w:b w:val="0"/>
                <w:sz w:val="24"/>
                <w:szCs w:val="24"/>
              </w:rPr>
            </w:pPr>
            <w:r w:rsidRPr="002071A8">
              <w:rPr>
                <w:b w:val="0"/>
                <w:sz w:val="24"/>
                <w:szCs w:val="24"/>
              </w:rPr>
              <w:t>Фундаменты на сваях-оболочках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2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236C58" w:rsidRPr="004414C9" w:rsidTr="00A50FC2">
        <w:trPr>
          <w:jc w:val="center"/>
        </w:trPr>
        <w:tc>
          <w:tcPr>
            <w:tcW w:w="675" w:type="dxa"/>
            <w:shd w:val="clear" w:color="auto" w:fill="auto"/>
          </w:tcPr>
          <w:p w:rsidR="00236C58" w:rsidRPr="007C3D70" w:rsidRDefault="00236C58" w:rsidP="00A50FC2">
            <w:pPr>
              <w:jc w:val="center"/>
              <w:rPr>
                <w:sz w:val="24"/>
                <w:szCs w:val="24"/>
              </w:rPr>
            </w:pPr>
            <w:r w:rsidRPr="007C3D70">
              <w:rPr>
                <w:sz w:val="24"/>
                <w:szCs w:val="24"/>
              </w:rPr>
              <w:t>7</w:t>
            </w:r>
          </w:p>
        </w:tc>
        <w:tc>
          <w:tcPr>
            <w:tcW w:w="5529" w:type="dxa"/>
            <w:shd w:val="clear" w:color="auto" w:fill="auto"/>
          </w:tcPr>
          <w:p w:rsidR="00236C58" w:rsidRPr="002071A8" w:rsidRDefault="002071A8" w:rsidP="002071A8">
            <w:pPr>
              <w:pStyle w:val="2"/>
              <w:jc w:val="left"/>
              <w:rPr>
                <w:b w:val="0"/>
                <w:sz w:val="24"/>
                <w:szCs w:val="24"/>
              </w:rPr>
            </w:pPr>
            <w:r w:rsidRPr="002071A8">
              <w:rPr>
                <w:b w:val="0"/>
                <w:sz w:val="24"/>
                <w:szCs w:val="24"/>
              </w:rPr>
              <w:t xml:space="preserve">Расчет фундаментов из опускных колодцев по </w:t>
            </w:r>
            <w:r w:rsidRPr="002071A8">
              <w:rPr>
                <w:b w:val="0"/>
                <w:sz w:val="24"/>
                <w:szCs w:val="24"/>
                <w:lang w:val="en-US"/>
              </w:rPr>
              <w:t>I</w:t>
            </w:r>
            <w:r w:rsidRPr="002071A8">
              <w:rPr>
                <w:b w:val="0"/>
                <w:sz w:val="24"/>
                <w:szCs w:val="24"/>
              </w:rPr>
              <w:t xml:space="preserve"> и </w:t>
            </w:r>
            <w:r w:rsidRPr="002071A8">
              <w:rPr>
                <w:b w:val="0"/>
                <w:sz w:val="24"/>
                <w:szCs w:val="24"/>
                <w:lang w:val="en-US"/>
              </w:rPr>
              <w:t>II</w:t>
            </w:r>
            <w:r w:rsidRPr="002071A8">
              <w:rPr>
                <w:b w:val="0"/>
                <w:sz w:val="24"/>
                <w:szCs w:val="24"/>
              </w:rPr>
              <w:t xml:space="preserve"> группам предельных состояний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236C58" w:rsidRPr="004414C9" w:rsidTr="00A50FC2">
        <w:trPr>
          <w:jc w:val="center"/>
        </w:trPr>
        <w:tc>
          <w:tcPr>
            <w:tcW w:w="675" w:type="dxa"/>
            <w:shd w:val="clear" w:color="auto" w:fill="auto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8</w:t>
            </w:r>
          </w:p>
        </w:tc>
        <w:tc>
          <w:tcPr>
            <w:tcW w:w="5529" w:type="dxa"/>
            <w:shd w:val="clear" w:color="auto" w:fill="auto"/>
          </w:tcPr>
          <w:p w:rsidR="00236C58" w:rsidRPr="00FA77CE" w:rsidRDefault="002071A8" w:rsidP="00A50FC2">
            <w:pPr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Искусственные основания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236C58" w:rsidRPr="004414C9" w:rsidRDefault="00236C58" w:rsidP="00A50F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236C58" w:rsidTr="00A50FC2">
        <w:trPr>
          <w:jc w:val="center"/>
        </w:trPr>
        <w:tc>
          <w:tcPr>
            <w:tcW w:w="6204" w:type="dxa"/>
            <w:gridSpan w:val="2"/>
            <w:shd w:val="clear" w:color="auto" w:fill="auto"/>
            <w:vAlign w:val="center"/>
          </w:tcPr>
          <w:p w:rsidR="00236C58" w:rsidRPr="00117E6E" w:rsidRDefault="00236C58" w:rsidP="00A50FC2">
            <w:pPr>
              <w:jc w:val="center"/>
              <w:rPr>
                <w:b/>
                <w:sz w:val="24"/>
                <w:szCs w:val="24"/>
              </w:rPr>
            </w:pPr>
            <w:r w:rsidRPr="00117E6E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785" w:type="dxa"/>
            <w:shd w:val="clear" w:color="auto" w:fill="auto"/>
            <w:vAlign w:val="center"/>
          </w:tcPr>
          <w:p w:rsidR="00236C58" w:rsidRPr="00AD36E5" w:rsidRDefault="00236C58" w:rsidP="00A50FC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236C58" w:rsidRPr="00AD36E5" w:rsidRDefault="00236C58" w:rsidP="00A50FC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669" w:type="dxa"/>
            <w:shd w:val="clear" w:color="auto" w:fill="auto"/>
            <w:vAlign w:val="center"/>
          </w:tcPr>
          <w:p w:rsidR="00236C58" w:rsidRPr="00AD36E5" w:rsidRDefault="00236C58" w:rsidP="00A50FC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236C58" w:rsidRPr="00AD36E5" w:rsidRDefault="00236C58" w:rsidP="00A50FC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</w:t>
            </w:r>
          </w:p>
        </w:tc>
      </w:tr>
    </w:tbl>
    <w:p w:rsidR="000E0D08" w:rsidRDefault="000E0D08" w:rsidP="000E0D08">
      <w:pPr>
        <w:ind w:firstLine="851"/>
        <w:rPr>
          <w:sz w:val="28"/>
          <w:szCs w:val="28"/>
        </w:rPr>
      </w:pPr>
    </w:p>
    <w:p w:rsidR="000E0D08" w:rsidRDefault="000E0D08" w:rsidP="000E0D08">
      <w:pPr>
        <w:rPr>
          <w:b/>
          <w:bCs/>
          <w:sz w:val="28"/>
          <w:szCs w:val="28"/>
        </w:rPr>
      </w:pPr>
    </w:p>
    <w:p w:rsidR="000E0D08" w:rsidRDefault="000E0D08" w:rsidP="000E0D08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753"/>
        <w:gridCol w:w="5346"/>
      </w:tblGrid>
      <w:tr w:rsidR="00154D39" w:rsidRPr="009335BD" w:rsidTr="00A50FC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54D39" w:rsidRPr="009335BD" w:rsidRDefault="00154D39" w:rsidP="00A50FC2">
            <w:pPr>
              <w:jc w:val="center"/>
              <w:rPr>
                <w:b/>
                <w:bCs/>
                <w:sz w:val="28"/>
                <w:szCs w:val="28"/>
              </w:rPr>
            </w:pPr>
            <w:r w:rsidRPr="009335BD">
              <w:rPr>
                <w:b/>
                <w:bCs/>
                <w:sz w:val="28"/>
                <w:szCs w:val="28"/>
              </w:rPr>
              <w:t>№</w:t>
            </w:r>
          </w:p>
          <w:p w:rsidR="00154D39" w:rsidRPr="009335BD" w:rsidRDefault="00154D39" w:rsidP="00A50FC2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9335BD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9335BD">
              <w:rPr>
                <w:b/>
                <w:bCs/>
                <w:sz w:val="28"/>
                <w:szCs w:val="28"/>
              </w:rPr>
              <w:t>/п</w:t>
            </w:r>
          </w:p>
          <w:p w:rsidR="00154D39" w:rsidRPr="009335BD" w:rsidRDefault="00154D39" w:rsidP="00A50FC2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53" w:type="dxa"/>
            <w:shd w:val="clear" w:color="auto" w:fill="auto"/>
            <w:vAlign w:val="center"/>
          </w:tcPr>
          <w:p w:rsidR="00154D39" w:rsidRPr="009335BD" w:rsidRDefault="00154D39" w:rsidP="00A50FC2">
            <w:pPr>
              <w:jc w:val="center"/>
              <w:rPr>
                <w:b/>
                <w:bCs/>
                <w:sz w:val="28"/>
                <w:szCs w:val="28"/>
              </w:rPr>
            </w:pPr>
            <w:r w:rsidRPr="009335BD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154D39" w:rsidRPr="009335BD" w:rsidRDefault="00154D39" w:rsidP="00A50FC2">
            <w:pPr>
              <w:jc w:val="center"/>
              <w:rPr>
                <w:b/>
                <w:bCs/>
                <w:sz w:val="28"/>
                <w:szCs w:val="28"/>
              </w:rPr>
            </w:pPr>
            <w:r w:rsidRPr="009335BD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154D39" w:rsidRPr="00A039E8" w:rsidTr="00A50FC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54D39" w:rsidRPr="00021307" w:rsidRDefault="00154D39" w:rsidP="00A50FC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1</w:t>
            </w:r>
          </w:p>
        </w:tc>
        <w:tc>
          <w:tcPr>
            <w:tcW w:w="2753" w:type="dxa"/>
            <w:shd w:val="clear" w:color="auto" w:fill="auto"/>
          </w:tcPr>
          <w:p w:rsidR="00154D39" w:rsidRPr="00475B1E" w:rsidRDefault="00154D39" w:rsidP="00A50FC2">
            <w:pPr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>Модуль 1</w:t>
            </w:r>
          </w:p>
          <w:p w:rsidR="00154D39" w:rsidRDefault="00154D39" w:rsidP="00A50FC2">
            <w:pPr>
              <w:rPr>
                <w:sz w:val="24"/>
                <w:szCs w:val="24"/>
              </w:rPr>
            </w:pPr>
          </w:p>
          <w:p w:rsidR="00154D39" w:rsidRPr="005D7C04" w:rsidRDefault="00154D39" w:rsidP="00A50FC2">
            <w:pPr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Введение.</w:t>
            </w:r>
          </w:p>
          <w:p w:rsidR="00154D39" w:rsidRPr="005D7C04" w:rsidRDefault="00154D39" w:rsidP="00A50FC2">
            <w:pPr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Основные понятия и определения. Анализ инженерно-геологических условий строительства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154D39" w:rsidRDefault="00154D39" w:rsidP="00A50FC2">
            <w:pPr>
              <w:rPr>
                <w:sz w:val="24"/>
                <w:szCs w:val="24"/>
              </w:rPr>
            </w:pPr>
          </w:p>
          <w:p w:rsidR="00154D39" w:rsidRPr="006B0B5A" w:rsidRDefault="00154D39" w:rsidP="00A50F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 xml:space="preserve">, Р.А. Основания и фундаменты: Учебник/ Р.А.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>, В.Д. Карлов, И.И. Сахаров, А.И. Осокин. – М.: АСВ, 2011. – 392с.</w:t>
            </w:r>
          </w:p>
          <w:p w:rsidR="00154D39" w:rsidRDefault="00154D39" w:rsidP="00A50F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 xml:space="preserve">, М.В. Основания и фундаменты: Учебник. 4-е изд., </w:t>
            </w:r>
            <w:proofErr w:type="spellStart"/>
            <w:r w:rsidRPr="006B0B5A">
              <w:rPr>
                <w:sz w:val="24"/>
                <w:szCs w:val="24"/>
              </w:rPr>
              <w:t>испр</w:t>
            </w:r>
            <w:proofErr w:type="spellEnd"/>
            <w:r w:rsidRPr="006B0B5A">
              <w:rPr>
                <w:sz w:val="24"/>
                <w:szCs w:val="24"/>
              </w:rPr>
              <w:t xml:space="preserve">./ М.В.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>. – СПб</w:t>
            </w:r>
            <w:proofErr w:type="gramStart"/>
            <w:r w:rsidRPr="006B0B5A">
              <w:rPr>
                <w:sz w:val="24"/>
                <w:szCs w:val="24"/>
              </w:rPr>
              <w:t xml:space="preserve">.: </w:t>
            </w:r>
            <w:proofErr w:type="gramEnd"/>
            <w:r w:rsidRPr="006B0B5A">
              <w:rPr>
                <w:sz w:val="24"/>
                <w:szCs w:val="24"/>
              </w:rPr>
              <w:t>Изд-во «Лань», 2011 – 320 с.</w:t>
            </w:r>
          </w:p>
          <w:p w:rsidR="00154D39" w:rsidRPr="00A039E8" w:rsidRDefault="00154D39" w:rsidP="00A50FC2">
            <w:pPr>
              <w:rPr>
                <w:sz w:val="24"/>
                <w:szCs w:val="24"/>
              </w:rPr>
            </w:pPr>
            <w:r w:rsidRPr="00AB2A25">
              <w:rPr>
                <w:sz w:val="24"/>
                <w:szCs w:val="24"/>
              </w:rPr>
              <w:t>3. Колмогорова, С.С. Основания и фундаменты, расчет фундаментов мостовых опор: методические указания к практическим занятиям/ С.С. Колмогоро</w:t>
            </w:r>
            <w:r w:rsidR="00C279D0">
              <w:rPr>
                <w:sz w:val="24"/>
                <w:szCs w:val="24"/>
              </w:rPr>
              <w:t>ва. – СПб</w:t>
            </w:r>
            <w:proofErr w:type="gramStart"/>
            <w:r w:rsidR="00C279D0">
              <w:rPr>
                <w:sz w:val="24"/>
                <w:szCs w:val="24"/>
              </w:rPr>
              <w:t xml:space="preserve">.: </w:t>
            </w:r>
            <w:proofErr w:type="gramEnd"/>
            <w:r w:rsidR="00C279D0">
              <w:rPr>
                <w:sz w:val="24"/>
                <w:szCs w:val="24"/>
              </w:rPr>
              <w:t>ПГУПС, 2014. – 39 с.</w:t>
            </w:r>
          </w:p>
        </w:tc>
      </w:tr>
      <w:tr w:rsidR="00C279D0" w:rsidRPr="00A039E8" w:rsidTr="00C279D0">
        <w:trPr>
          <w:trHeight w:val="2453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279D0" w:rsidRDefault="00C279D0" w:rsidP="00A50FC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C279D0" w:rsidRDefault="00C279D0" w:rsidP="00A50FC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2</w:t>
            </w:r>
          </w:p>
          <w:p w:rsidR="00C279D0" w:rsidRPr="00021307" w:rsidRDefault="00C279D0" w:rsidP="00A50FC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C279D0" w:rsidRDefault="00C279D0" w:rsidP="00A50FC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C279D0" w:rsidRDefault="00C279D0" w:rsidP="00A50FC2">
            <w:pPr>
              <w:tabs>
                <w:tab w:val="left" w:pos="0"/>
              </w:tabs>
              <w:rPr>
                <w:sz w:val="24"/>
                <w:szCs w:val="24"/>
              </w:rPr>
            </w:pPr>
          </w:p>
          <w:p w:rsidR="00C279D0" w:rsidRDefault="00C279D0" w:rsidP="00A50FC2">
            <w:pPr>
              <w:tabs>
                <w:tab w:val="left" w:pos="0"/>
              </w:tabs>
              <w:rPr>
                <w:sz w:val="24"/>
                <w:szCs w:val="24"/>
              </w:rPr>
            </w:pPr>
          </w:p>
          <w:p w:rsidR="00C279D0" w:rsidRDefault="00C279D0" w:rsidP="00A50FC2">
            <w:pPr>
              <w:tabs>
                <w:tab w:val="left" w:pos="0"/>
              </w:tabs>
              <w:rPr>
                <w:sz w:val="24"/>
                <w:szCs w:val="24"/>
              </w:rPr>
            </w:pPr>
          </w:p>
          <w:p w:rsidR="00C279D0" w:rsidRPr="00021307" w:rsidRDefault="00C279D0" w:rsidP="00A50FC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753" w:type="dxa"/>
            <w:shd w:val="clear" w:color="auto" w:fill="auto"/>
          </w:tcPr>
          <w:p w:rsidR="00C279D0" w:rsidRPr="00475B1E" w:rsidRDefault="00C279D0" w:rsidP="00A50FC2">
            <w:pPr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2</w:t>
            </w:r>
          </w:p>
          <w:p w:rsidR="00C279D0" w:rsidRDefault="00C279D0" w:rsidP="00A50FC2">
            <w:pPr>
              <w:rPr>
                <w:sz w:val="24"/>
                <w:szCs w:val="24"/>
              </w:rPr>
            </w:pPr>
          </w:p>
          <w:p w:rsidR="00C279D0" w:rsidRPr="005D7C04" w:rsidRDefault="00C279D0" w:rsidP="00A50FC2">
            <w:pPr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Классификация оснований и фундаментов. Фундаменты мелкого заложения. Основные принципы конструирования</w:t>
            </w:r>
          </w:p>
        </w:tc>
        <w:tc>
          <w:tcPr>
            <w:tcW w:w="5346" w:type="dxa"/>
            <w:vMerge w:val="restart"/>
            <w:shd w:val="clear" w:color="auto" w:fill="auto"/>
            <w:vAlign w:val="center"/>
          </w:tcPr>
          <w:p w:rsidR="00C279D0" w:rsidRDefault="00C279D0" w:rsidP="00A50FC2">
            <w:pPr>
              <w:rPr>
                <w:sz w:val="24"/>
                <w:szCs w:val="24"/>
              </w:rPr>
            </w:pPr>
          </w:p>
          <w:p w:rsidR="00C279D0" w:rsidRPr="006B0B5A" w:rsidRDefault="00C279D0" w:rsidP="00A50F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 xml:space="preserve">, Р.А. Основания и фундаменты: Учебник/ Р.А.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>, В.Д. Карлов, И.И. Сахаров, А.И. Осокин. – М.: АСВ, 2011. – 392с.</w:t>
            </w:r>
          </w:p>
          <w:p w:rsidR="00C279D0" w:rsidRDefault="00C279D0" w:rsidP="00A50F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 xml:space="preserve">, М.В. Основания и фундаменты: Учебник. 4-е изд., </w:t>
            </w:r>
            <w:proofErr w:type="spellStart"/>
            <w:r w:rsidRPr="006B0B5A">
              <w:rPr>
                <w:sz w:val="24"/>
                <w:szCs w:val="24"/>
              </w:rPr>
              <w:t>испр</w:t>
            </w:r>
            <w:proofErr w:type="spellEnd"/>
            <w:r w:rsidRPr="006B0B5A">
              <w:rPr>
                <w:sz w:val="24"/>
                <w:szCs w:val="24"/>
              </w:rPr>
              <w:t xml:space="preserve">./ М.В.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>. – СПб</w:t>
            </w:r>
            <w:proofErr w:type="gramStart"/>
            <w:r w:rsidRPr="006B0B5A">
              <w:rPr>
                <w:sz w:val="24"/>
                <w:szCs w:val="24"/>
              </w:rPr>
              <w:t xml:space="preserve">.: </w:t>
            </w:r>
            <w:proofErr w:type="gramEnd"/>
            <w:r w:rsidRPr="006B0B5A">
              <w:rPr>
                <w:sz w:val="24"/>
                <w:szCs w:val="24"/>
              </w:rPr>
              <w:t>Изд-во «Лань», 2011 – 320 с.</w:t>
            </w:r>
          </w:p>
          <w:p w:rsidR="00C279D0" w:rsidRDefault="00C279D0" w:rsidP="00A50FC2">
            <w:pPr>
              <w:rPr>
                <w:sz w:val="24"/>
                <w:szCs w:val="24"/>
              </w:rPr>
            </w:pPr>
            <w:r w:rsidRPr="00AB2A25">
              <w:rPr>
                <w:sz w:val="24"/>
                <w:szCs w:val="24"/>
              </w:rPr>
              <w:t>3. Колмогорова, С.С. Основания и фундаменты, расчет фундаментов мостовых опор: методические указания к практическим занятиям/ С.С. Колмогорова. – СПб</w:t>
            </w:r>
            <w:proofErr w:type="gramStart"/>
            <w:r w:rsidRPr="00AB2A25">
              <w:rPr>
                <w:sz w:val="24"/>
                <w:szCs w:val="24"/>
              </w:rPr>
              <w:t xml:space="preserve">.: </w:t>
            </w:r>
            <w:proofErr w:type="gramEnd"/>
            <w:r w:rsidRPr="00AB2A25">
              <w:rPr>
                <w:sz w:val="24"/>
                <w:szCs w:val="24"/>
              </w:rPr>
              <w:t>ПГУПС, 2014. – 39 с.</w:t>
            </w:r>
          </w:p>
          <w:p w:rsidR="00C279D0" w:rsidRPr="00A039E8" w:rsidRDefault="00C279D0" w:rsidP="00A50FC2">
            <w:pPr>
              <w:rPr>
                <w:sz w:val="24"/>
                <w:szCs w:val="24"/>
              </w:rPr>
            </w:pPr>
          </w:p>
        </w:tc>
      </w:tr>
      <w:tr w:rsidR="00C279D0" w:rsidRPr="00A039E8" w:rsidTr="00A50FC2">
        <w:trPr>
          <w:trHeight w:val="1681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279D0" w:rsidRDefault="002071A8" w:rsidP="00A50FC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753" w:type="dxa"/>
            <w:shd w:val="clear" w:color="auto" w:fill="auto"/>
          </w:tcPr>
          <w:p w:rsidR="00C279D0" w:rsidRDefault="00C279D0" w:rsidP="00A50FC2">
            <w:pPr>
              <w:rPr>
                <w:sz w:val="24"/>
                <w:szCs w:val="24"/>
              </w:rPr>
            </w:pPr>
          </w:p>
          <w:p w:rsidR="00C279D0" w:rsidRPr="00475B1E" w:rsidRDefault="00C279D0" w:rsidP="00A50FC2">
            <w:pPr>
              <w:rPr>
                <w:b/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 xml:space="preserve">Расчет фундаментов мелкого заложения по </w:t>
            </w:r>
            <w:r w:rsidRPr="005D7C04">
              <w:rPr>
                <w:sz w:val="24"/>
                <w:szCs w:val="24"/>
                <w:lang w:val="en-US"/>
              </w:rPr>
              <w:t>I</w:t>
            </w:r>
            <w:r w:rsidRPr="005D7C04">
              <w:rPr>
                <w:sz w:val="24"/>
                <w:szCs w:val="24"/>
              </w:rPr>
              <w:t xml:space="preserve"> и </w:t>
            </w:r>
            <w:r w:rsidRPr="005D7C04">
              <w:rPr>
                <w:sz w:val="24"/>
                <w:szCs w:val="24"/>
                <w:lang w:val="en-US"/>
              </w:rPr>
              <w:t>II</w:t>
            </w:r>
            <w:r w:rsidRPr="005D7C04">
              <w:rPr>
                <w:sz w:val="24"/>
                <w:szCs w:val="24"/>
              </w:rPr>
              <w:t xml:space="preserve"> группам предельных состояний</w:t>
            </w:r>
          </w:p>
        </w:tc>
        <w:tc>
          <w:tcPr>
            <w:tcW w:w="5346" w:type="dxa"/>
            <w:vMerge/>
            <w:shd w:val="clear" w:color="auto" w:fill="auto"/>
            <w:vAlign w:val="center"/>
          </w:tcPr>
          <w:p w:rsidR="00C279D0" w:rsidRDefault="00C279D0" w:rsidP="00A50FC2">
            <w:pPr>
              <w:rPr>
                <w:sz w:val="24"/>
                <w:szCs w:val="24"/>
              </w:rPr>
            </w:pPr>
          </w:p>
        </w:tc>
      </w:tr>
      <w:tr w:rsidR="00C279D0" w:rsidRPr="00A82815" w:rsidTr="00C279D0">
        <w:trPr>
          <w:trHeight w:val="1677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279D0" w:rsidRDefault="00C279D0" w:rsidP="00A50FC2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4</w:t>
            </w:r>
          </w:p>
          <w:p w:rsidR="00C279D0" w:rsidRDefault="00C279D0" w:rsidP="00A50FC2">
            <w:pPr>
              <w:tabs>
                <w:tab w:val="left" w:pos="0"/>
              </w:tabs>
              <w:rPr>
                <w:sz w:val="24"/>
                <w:szCs w:val="24"/>
              </w:rPr>
            </w:pPr>
          </w:p>
          <w:p w:rsidR="00C279D0" w:rsidRDefault="00C279D0" w:rsidP="00A50FC2">
            <w:pPr>
              <w:tabs>
                <w:tab w:val="left" w:pos="0"/>
              </w:tabs>
              <w:rPr>
                <w:sz w:val="24"/>
                <w:szCs w:val="24"/>
              </w:rPr>
            </w:pPr>
          </w:p>
          <w:p w:rsidR="00C279D0" w:rsidRDefault="00C279D0" w:rsidP="00A50FC2">
            <w:pPr>
              <w:tabs>
                <w:tab w:val="left" w:pos="0"/>
              </w:tabs>
              <w:rPr>
                <w:sz w:val="24"/>
                <w:szCs w:val="24"/>
              </w:rPr>
            </w:pPr>
          </w:p>
          <w:p w:rsidR="00C279D0" w:rsidRDefault="00C279D0" w:rsidP="00A50FC2">
            <w:pPr>
              <w:tabs>
                <w:tab w:val="left" w:pos="0"/>
              </w:tabs>
              <w:rPr>
                <w:sz w:val="24"/>
                <w:szCs w:val="24"/>
              </w:rPr>
            </w:pPr>
          </w:p>
          <w:p w:rsidR="00C279D0" w:rsidRPr="00021307" w:rsidRDefault="00C279D0" w:rsidP="00A50FC2">
            <w:pPr>
              <w:tabs>
                <w:tab w:val="left" w:pos="0"/>
              </w:tabs>
              <w:rPr>
                <w:sz w:val="24"/>
                <w:szCs w:val="24"/>
              </w:rPr>
            </w:pPr>
          </w:p>
        </w:tc>
        <w:tc>
          <w:tcPr>
            <w:tcW w:w="2753" w:type="dxa"/>
            <w:shd w:val="clear" w:color="auto" w:fill="auto"/>
          </w:tcPr>
          <w:p w:rsidR="00C279D0" w:rsidRPr="00475B1E" w:rsidRDefault="00C279D0" w:rsidP="00A50FC2">
            <w:pPr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3</w:t>
            </w:r>
          </w:p>
          <w:p w:rsidR="00C279D0" w:rsidRDefault="00C279D0" w:rsidP="00A50FC2">
            <w:pPr>
              <w:rPr>
                <w:sz w:val="24"/>
                <w:szCs w:val="24"/>
              </w:rPr>
            </w:pPr>
          </w:p>
          <w:p w:rsidR="00C279D0" w:rsidRPr="005D7C04" w:rsidRDefault="00C279D0" w:rsidP="00A50FC2">
            <w:pPr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Свайные фундаменты</w:t>
            </w:r>
          </w:p>
          <w:p w:rsidR="00C279D0" w:rsidRPr="005D7C04" w:rsidRDefault="00C279D0" w:rsidP="00A50FC2">
            <w:pPr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Классификация свайных фундаментов</w:t>
            </w:r>
          </w:p>
          <w:p w:rsidR="00C279D0" w:rsidRPr="005D7C04" w:rsidRDefault="00C279D0" w:rsidP="00A50FC2">
            <w:pPr>
              <w:rPr>
                <w:sz w:val="24"/>
                <w:szCs w:val="24"/>
              </w:rPr>
            </w:pPr>
          </w:p>
        </w:tc>
        <w:tc>
          <w:tcPr>
            <w:tcW w:w="5346" w:type="dxa"/>
            <w:vMerge w:val="restart"/>
            <w:shd w:val="clear" w:color="auto" w:fill="auto"/>
            <w:vAlign w:val="center"/>
          </w:tcPr>
          <w:p w:rsidR="00C279D0" w:rsidRDefault="00C279D0" w:rsidP="00A50FC2">
            <w:pPr>
              <w:rPr>
                <w:sz w:val="24"/>
                <w:szCs w:val="24"/>
              </w:rPr>
            </w:pPr>
          </w:p>
          <w:p w:rsidR="00C279D0" w:rsidRPr="006B0B5A" w:rsidRDefault="00C279D0" w:rsidP="00A50F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 xml:space="preserve">, Р.А. Основания и фундаменты: Учебник/ Р.А.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>, В.Д. Карлов, И.И. Сахаров, А.И. Осокин. – М.: АСВ, 2011. – 392с.</w:t>
            </w:r>
          </w:p>
          <w:p w:rsidR="00C279D0" w:rsidRDefault="00C279D0" w:rsidP="00A50F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 xml:space="preserve">, М.В. Основания и фундаменты: Учебник. 4-е изд., </w:t>
            </w:r>
            <w:proofErr w:type="spellStart"/>
            <w:r w:rsidRPr="006B0B5A">
              <w:rPr>
                <w:sz w:val="24"/>
                <w:szCs w:val="24"/>
              </w:rPr>
              <w:t>испр</w:t>
            </w:r>
            <w:proofErr w:type="spellEnd"/>
            <w:r w:rsidRPr="006B0B5A">
              <w:rPr>
                <w:sz w:val="24"/>
                <w:szCs w:val="24"/>
              </w:rPr>
              <w:t xml:space="preserve">./ М.В.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>. – СПб</w:t>
            </w:r>
            <w:proofErr w:type="gramStart"/>
            <w:r w:rsidRPr="006B0B5A">
              <w:rPr>
                <w:sz w:val="24"/>
                <w:szCs w:val="24"/>
              </w:rPr>
              <w:t xml:space="preserve">.: </w:t>
            </w:r>
            <w:proofErr w:type="gramEnd"/>
            <w:r w:rsidRPr="006B0B5A">
              <w:rPr>
                <w:sz w:val="24"/>
                <w:szCs w:val="24"/>
              </w:rPr>
              <w:lastRenderedPageBreak/>
              <w:t>Изд-во «Лань», 2011 – 320 с.</w:t>
            </w:r>
          </w:p>
          <w:p w:rsidR="00C279D0" w:rsidRPr="00A82815" w:rsidRDefault="00C279D0" w:rsidP="00A50FC2">
            <w:pPr>
              <w:rPr>
                <w:sz w:val="24"/>
                <w:szCs w:val="24"/>
              </w:rPr>
            </w:pPr>
            <w:r w:rsidRPr="00AB2A25">
              <w:rPr>
                <w:sz w:val="24"/>
                <w:szCs w:val="24"/>
              </w:rPr>
              <w:t>3. Колмогорова, С.С. Основания и фундаменты, расчет фундаментов мостовых опор: методические указания к практическим занятиям/ С.С. Колмогорова. – СПб</w:t>
            </w:r>
            <w:proofErr w:type="gramStart"/>
            <w:r w:rsidRPr="00AB2A25">
              <w:rPr>
                <w:sz w:val="24"/>
                <w:szCs w:val="24"/>
              </w:rPr>
              <w:t xml:space="preserve">.: </w:t>
            </w:r>
            <w:proofErr w:type="gramEnd"/>
            <w:r w:rsidRPr="00AB2A25">
              <w:rPr>
                <w:sz w:val="24"/>
                <w:szCs w:val="24"/>
              </w:rPr>
              <w:t>ПГУПС, 2014. – 39 с.</w:t>
            </w:r>
          </w:p>
        </w:tc>
      </w:tr>
      <w:tr w:rsidR="00C279D0" w:rsidRPr="00A82815" w:rsidTr="00A50FC2">
        <w:trPr>
          <w:trHeight w:val="1361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279D0" w:rsidRDefault="00C279D0" w:rsidP="00A50FC2">
            <w:pPr>
              <w:tabs>
                <w:tab w:val="left" w:pos="0"/>
              </w:tabs>
              <w:rPr>
                <w:sz w:val="24"/>
                <w:szCs w:val="24"/>
              </w:rPr>
            </w:pPr>
          </w:p>
          <w:p w:rsidR="00C279D0" w:rsidRPr="00021307" w:rsidRDefault="00C279D0" w:rsidP="00A50FC2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753" w:type="dxa"/>
            <w:shd w:val="clear" w:color="auto" w:fill="auto"/>
          </w:tcPr>
          <w:p w:rsidR="00C279D0" w:rsidRDefault="00C279D0" w:rsidP="00A50FC2">
            <w:pPr>
              <w:rPr>
                <w:sz w:val="24"/>
                <w:szCs w:val="24"/>
              </w:rPr>
            </w:pPr>
          </w:p>
          <w:p w:rsidR="00C279D0" w:rsidRDefault="00C279D0" w:rsidP="00A50FC2">
            <w:pPr>
              <w:rPr>
                <w:sz w:val="24"/>
                <w:szCs w:val="24"/>
              </w:rPr>
            </w:pPr>
          </w:p>
          <w:p w:rsidR="00C279D0" w:rsidRPr="00475B1E" w:rsidRDefault="00C279D0" w:rsidP="00A50FC2">
            <w:pPr>
              <w:rPr>
                <w:b/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Расчеты свай и свайных ростверков</w:t>
            </w:r>
          </w:p>
        </w:tc>
        <w:tc>
          <w:tcPr>
            <w:tcW w:w="5346" w:type="dxa"/>
            <w:vMerge/>
            <w:shd w:val="clear" w:color="auto" w:fill="auto"/>
            <w:vAlign w:val="center"/>
          </w:tcPr>
          <w:p w:rsidR="00C279D0" w:rsidRDefault="00C279D0" w:rsidP="00A50FC2">
            <w:pPr>
              <w:rPr>
                <w:sz w:val="24"/>
                <w:szCs w:val="24"/>
              </w:rPr>
            </w:pPr>
          </w:p>
        </w:tc>
      </w:tr>
      <w:tr w:rsidR="00C279D0" w:rsidRPr="00A039E8" w:rsidTr="00C279D0">
        <w:trPr>
          <w:trHeight w:val="2532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279D0" w:rsidRDefault="00C279D0" w:rsidP="00A50FC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  <w:p w:rsidR="00C279D0" w:rsidRDefault="00C279D0" w:rsidP="00A50FC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C279D0" w:rsidRDefault="00C279D0" w:rsidP="00A50FC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C279D0" w:rsidRDefault="00C279D0" w:rsidP="00A50FC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C279D0" w:rsidRDefault="00C279D0" w:rsidP="00A50FC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C279D0" w:rsidRDefault="00C279D0" w:rsidP="00A50FC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C279D0" w:rsidRDefault="00C279D0" w:rsidP="00A50FC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  <w:p w:rsidR="00C279D0" w:rsidRPr="00021307" w:rsidRDefault="00C279D0" w:rsidP="00A50FC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753" w:type="dxa"/>
            <w:shd w:val="clear" w:color="auto" w:fill="auto"/>
          </w:tcPr>
          <w:p w:rsidR="00C279D0" w:rsidRPr="00475B1E" w:rsidRDefault="00C279D0" w:rsidP="00A50FC2">
            <w:pPr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4</w:t>
            </w:r>
          </w:p>
          <w:p w:rsidR="00C279D0" w:rsidRDefault="00C279D0" w:rsidP="00A50FC2">
            <w:pPr>
              <w:rPr>
                <w:sz w:val="24"/>
                <w:szCs w:val="24"/>
              </w:rPr>
            </w:pPr>
          </w:p>
          <w:p w:rsidR="00C279D0" w:rsidRPr="005D7C04" w:rsidRDefault="00C279D0" w:rsidP="00A50FC2">
            <w:pPr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Фундаменты глубокого заложения.</w:t>
            </w:r>
          </w:p>
          <w:p w:rsidR="00C279D0" w:rsidRPr="005D7C04" w:rsidRDefault="00C279D0" w:rsidP="00A50FC2">
            <w:pPr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Фундаменты из опускных колодцев и кессонов.</w:t>
            </w:r>
          </w:p>
          <w:p w:rsidR="00C279D0" w:rsidRPr="005D7C04" w:rsidRDefault="00C279D0" w:rsidP="00A50FC2">
            <w:pPr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 xml:space="preserve">Фундаменты на сваях-оболочках </w:t>
            </w:r>
          </w:p>
        </w:tc>
        <w:tc>
          <w:tcPr>
            <w:tcW w:w="5346" w:type="dxa"/>
            <w:vMerge w:val="restart"/>
            <w:shd w:val="clear" w:color="auto" w:fill="auto"/>
            <w:vAlign w:val="center"/>
          </w:tcPr>
          <w:p w:rsidR="00C279D0" w:rsidRDefault="00C279D0" w:rsidP="00A50FC2">
            <w:pPr>
              <w:rPr>
                <w:sz w:val="24"/>
                <w:szCs w:val="24"/>
              </w:rPr>
            </w:pPr>
          </w:p>
          <w:p w:rsidR="00C279D0" w:rsidRPr="006B0B5A" w:rsidRDefault="00C279D0" w:rsidP="00A50F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 xml:space="preserve">, Р.А. Основания и фундаменты: Учебник/ Р.А.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>, В.Д. Карлов, И.И. Сахаров, А.И. Осокин. – М.: АСВ, 2011. – 392с.</w:t>
            </w:r>
          </w:p>
          <w:p w:rsidR="00C279D0" w:rsidRDefault="00C279D0" w:rsidP="00A50F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 xml:space="preserve">, М.В. Основания и фундаменты: Учебник. 4-е изд., </w:t>
            </w:r>
            <w:proofErr w:type="spellStart"/>
            <w:r w:rsidRPr="006B0B5A">
              <w:rPr>
                <w:sz w:val="24"/>
                <w:szCs w:val="24"/>
              </w:rPr>
              <w:t>испр</w:t>
            </w:r>
            <w:proofErr w:type="spellEnd"/>
            <w:r w:rsidRPr="006B0B5A">
              <w:rPr>
                <w:sz w:val="24"/>
                <w:szCs w:val="24"/>
              </w:rPr>
              <w:t xml:space="preserve">./ М.В.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>. – СПб</w:t>
            </w:r>
            <w:proofErr w:type="gramStart"/>
            <w:r w:rsidRPr="006B0B5A">
              <w:rPr>
                <w:sz w:val="24"/>
                <w:szCs w:val="24"/>
              </w:rPr>
              <w:t xml:space="preserve">.: </w:t>
            </w:r>
            <w:proofErr w:type="gramEnd"/>
            <w:r w:rsidRPr="006B0B5A">
              <w:rPr>
                <w:sz w:val="24"/>
                <w:szCs w:val="24"/>
              </w:rPr>
              <w:t>Изд-во «Лань», 2011 – 320 с.</w:t>
            </w:r>
          </w:p>
          <w:p w:rsidR="00C279D0" w:rsidRDefault="00C279D0" w:rsidP="00A50FC2">
            <w:pPr>
              <w:rPr>
                <w:sz w:val="24"/>
                <w:szCs w:val="24"/>
              </w:rPr>
            </w:pPr>
            <w:r w:rsidRPr="00AB2A25">
              <w:rPr>
                <w:sz w:val="24"/>
                <w:szCs w:val="24"/>
              </w:rPr>
              <w:t>3. Колмогорова, С.С. Основания и фундаменты, расчет фундаментов мостовых опор: методические указания к практическим занятиям/ С.С. Колмогорова. – СПб</w:t>
            </w:r>
            <w:proofErr w:type="gramStart"/>
            <w:r w:rsidRPr="00AB2A25">
              <w:rPr>
                <w:sz w:val="24"/>
                <w:szCs w:val="24"/>
              </w:rPr>
              <w:t xml:space="preserve">.: </w:t>
            </w:r>
            <w:proofErr w:type="gramEnd"/>
            <w:r w:rsidRPr="00AB2A25">
              <w:rPr>
                <w:sz w:val="24"/>
                <w:szCs w:val="24"/>
              </w:rPr>
              <w:t>ПГУПС, 2014. – 39 с.</w:t>
            </w:r>
          </w:p>
          <w:p w:rsidR="00C279D0" w:rsidRPr="00A039E8" w:rsidRDefault="00C279D0" w:rsidP="00A50FC2">
            <w:pPr>
              <w:rPr>
                <w:sz w:val="24"/>
                <w:szCs w:val="24"/>
              </w:rPr>
            </w:pPr>
          </w:p>
        </w:tc>
      </w:tr>
      <w:tr w:rsidR="00C279D0" w:rsidRPr="00A039E8" w:rsidTr="00A50FC2">
        <w:trPr>
          <w:trHeight w:val="1329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279D0" w:rsidRDefault="002071A8" w:rsidP="00A50FC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753" w:type="dxa"/>
            <w:shd w:val="clear" w:color="auto" w:fill="auto"/>
          </w:tcPr>
          <w:p w:rsidR="00C279D0" w:rsidRDefault="00C279D0" w:rsidP="00A50FC2">
            <w:pPr>
              <w:rPr>
                <w:sz w:val="24"/>
                <w:szCs w:val="24"/>
              </w:rPr>
            </w:pPr>
          </w:p>
          <w:p w:rsidR="00C279D0" w:rsidRPr="00475B1E" w:rsidRDefault="00C279D0" w:rsidP="00A50FC2">
            <w:pPr>
              <w:rPr>
                <w:b/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 xml:space="preserve">Расчет фундаментов из опускных колодцев по </w:t>
            </w:r>
            <w:r w:rsidRPr="005D7C04">
              <w:rPr>
                <w:sz w:val="24"/>
                <w:szCs w:val="24"/>
                <w:lang w:val="en-US"/>
              </w:rPr>
              <w:t>I</w:t>
            </w:r>
            <w:r w:rsidRPr="005D7C04">
              <w:rPr>
                <w:sz w:val="24"/>
                <w:szCs w:val="24"/>
              </w:rPr>
              <w:t xml:space="preserve"> и </w:t>
            </w:r>
            <w:r w:rsidRPr="005D7C04">
              <w:rPr>
                <w:sz w:val="24"/>
                <w:szCs w:val="24"/>
                <w:lang w:val="en-US"/>
              </w:rPr>
              <w:t>II</w:t>
            </w:r>
            <w:r w:rsidRPr="005D7C04">
              <w:rPr>
                <w:sz w:val="24"/>
                <w:szCs w:val="24"/>
              </w:rPr>
              <w:t xml:space="preserve"> группам предельных состояний</w:t>
            </w:r>
          </w:p>
        </w:tc>
        <w:tc>
          <w:tcPr>
            <w:tcW w:w="5346" w:type="dxa"/>
            <w:vMerge/>
            <w:shd w:val="clear" w:color="auto" w:fill="auto"/>
            <w:vAlign w:val="center"/>
          </w:tcPr>
          <w:p w:rsidR="00C279D0" w:rsidRDefault="00C279D0" w:rsidP="00A50FC2">
            <w:pPr>
              <w:rPr>
                <w:sz w:val="24"/>
                <w:szCs w:val="24"/>
              </w:rPr>
            </w:pPr>
          </w:p>
        </w:tc>
      </w:tr>
      <w:tr w:rsidR="00154D39" w:rsidRPr="00A039E8" w:rsidTr="00A50FC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54D39" w:rsidRPr="00021307" w:rsidRDefault="00154D39" w:rsidP="00A50FC2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753" w:type="dxa"/>
            <w:shd w:val="clear" w:color="auto" w:fill="auto"/>
          </w:tcPr>
          <w:p w:rsidR="00154D39" w:rsidRPr="00475B1E" w:rsidRDefault="00154D39" w:rsidP="00A50FC2">
            <w:pPr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5</w:t>
            </w:r>
          </w:p>
          <w:p w:rsidR="00154D39" w:rsidRDefault="00154D39" w:rsidP="00A50FC2">
            <w:pPr>
              <w:rPr>
                <w:sz w:val="24"/>
                <w:szCs w:val="24"/>
              </w:rPr>
            </w:pPr>
          </w:p>
          <w:p w:rsidR="00154D39" w:rsidRPr="005D7C04" w:rsidRDefault="00154D39" w:rsidP="00A50FC2">
            <w:pPr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Искусственные основания</w:t>
            </w:r>
          </w:p>
          <w:p w:rsidR="00154D39" w:rsidRPr="005D7C04" w:rsidRDefault="00154D39" w:rsidP="00A50FC2">
            <w:pPr>
              <w:rPr>
                <w:sz w:val="24"/>
                <w:szCs w:val="24"/>
              </w:rPr>
            </w:pPr>
          </w:p>
        </w:tc>
        <w:tc>
          <w:tcPr>
            <w:tcW w:w="5346" w:type="dxa"/>
            <w:shd w:val="clear" w:color="auto" w:fill="auto"/>
            <w:vAlign w:val="center"/>
          </w:tcPr>
          <w:p w:rsidR="00154D39" w:rsidRPr="006B0B5A" w:rsidRDefault="00154D39" w:rsidP="00A50F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 xml:space="preserve">, Р.А. Основания и фундаменты: Учебник/ Р.А.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>, В.Д. Карлов, И.И. Сахаров, А.И. Осокин. – М.: АСВ, 2011. – 392с.</w:t>
            </w:r>
          </w:p>
          <w:p w:rsidR="00154D39" w:rsidRDefault="00154D39" w:rsidP="00A50F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 xml:space="preserve">, М.В. Основания и фундаменты: Учебник. 4-е изд., </w:t>
            </w:r>
            <w:proofErr w:type="spellStart"/>
            <w:r w:rsidRPr="006B0B5A">
              <w:rPr>
                <w:sz w:val="24"/>
                <w:szCs w:val="24"/>
              </w:rPr>
              <w:t>испр</w:t>
            </w:r>
            <w:proofErr w:type="spellEnd"/>
            <w:r w:rsidRPr="006B0B5A">
              <w:rPr>
                <w:sz w:val="24"/>
                <w:szCs w:val="24"/>
              </w:rPr>
              <w:t xml:space="preserve">./ М.В.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>. – СПб</w:t>
            </w:r>
            <w:proofErr w:type="gramStart"/>
            <w:r w:rsidRPr="006B0B5A">
              <w:rPr>
                <w:sz w:val="24"/>
                <w:szCs w:val="24"/>
              </w:rPr>
              <w:t xml:space="preserve">.: </w:t>
            </w:r>
            <w:proofErr w:type="gramEnd"/>
            <w:r w:rsidRPr="006B0B5A">
              <w:rPr>
                <w:sz w:val="24"/>
                <w:szCs w:val="24"/>
              </w:rPr>
              <w:t>Изд-во «Лань», 2011 – 320 с.</w:t>
            </w:r>
          </w:p>
          <w:p w:rsidR="00154D39" w:rsidRDefault="00154D39" w:rsidP="00A50FC2">
            <w:pPr>
              <w:rPr>
                <w:sz w:val="24"/>
                <w:szCs w:val="24"/>
              </w:rPr>
            </w:pPr>
            <w:r w:rsidRPr="00AB2A25">
              <w:rPr>
                <w:sz w:val="24"/>
                <w:szCs w:val="24"/>
              </w:rPr>
              <w:t>3. Колмогорова, С.С. Основания и фундаменты, расчет фундаментов мостовых опор: методические указания к практическим занятиям/ С.С. Колмогорова. – СПб</w:t>
            </w:r>
            <w:proofErr w:type="gramStart"/>
            <w:r w:rsidRPr="00AB2A25">
              <w:rPr>
                <w:sz w:val="24"/>
                <w:szCs w:val="24"/>
              </w:rPr>
              <w:t xml:space="preserve">.: </w:t>
            </w:r>
            <w:proofErr w:type="gramEnd"/>
            <w:r w:rsidRPr="00AB2A25">
              <w:rPr>
                <w:sz w:val="24"/>
                <w:szCs w:val="24"/>
              </w:rPr>
              <w:t>ПГУПС, 2014. – 39 с.</w:t>
            </w:r>
          </w:p>
          <w:p w:rsidR="00154D39" w:rsidRPr="00A039E8" w:rsidRDefault="00154D39" w:rsidP="00A50FC2">
            <w:pPr>
              <w:rPr>
                <w:sz w:val="24"/>
                <w:szCs w:val="24"/>
              </w:rPr>
            </w:pPr>
          </w:p>
        </w:tc>
      </w:tr>
    </w:tbl>
    <w:p w:rsidR="004B211D" w:rsidRDefault="004B211D" w:rsidP="00154D39">
      <w:pPr>
        <w:rPr>
          <w:b/>
          <w:bCs/>
          <w:sz w:val="28"/>
          <w:szCs w:val="28"/>
        </w:rPr>
      </w:pPr>
    </w:p>
    <w:p w:rsidR="004B211D" w:rsidRPr="00D2714B" w:rsidRDefault="004B211D" w:rsidP="004B211D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4B211D" w:rsidRPr="00774189" w:rsidRDefault="004B211D" w:rsidP="00E50F3E">
      <w:pPr>
        <w:ind w:firstLine="851"/>
        <w:jc w:val="both"/>
        <w:rPr>
          <w:bCs/>
          <w:sz w:val="28"/>
          <w:szCs w:val="28"/>
        </w:rPr>
      </w:pPr>
    </w:p>
    <w:p w:rsidR="004B211D" w:rsidRPr="00D2714B" w:rsidRDefault="004B211D" w:rsidP="00E50F3E">
      <w:pPr>
        <w:ind w:firstLine="851"/>
        <w:jc w:val="both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3A38B7" w:rsidRDefault="003A38B7" w:rsidP="004B211D">
      <w:pPr>
        <w:ind w:firstLine="851"/>
        <w:jc w:val="center"/>
        <w:rPr>
          <w:bCs/>
          <w:sz w:val="28"/>
          <w:szCs w:val="28"/>
        </w:rPr>
      </w:pPr>
    </w:p>
    <w:p w:rsidR="004B211D" w:rsidRDefault="004B211D" w:rsidP="004B211D">
      <w:pPr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3A38B7" w:rsidRDefault="003A38B7" w:rsidP="003A38B7">
      <w:pPr>
        <w:ind w:firstLine="851"/>
        <w:jc w:val="both"/>
        <w:rPr>
          <w:bCs/>
          <w:sz w:val="28"/>
          <w:szCs w:val="28"/>
        </w:rPr>
      </w:pPr>
    </w:p>
    <w:p w:rsidR="003A38B7" w:rsidRDefault="003A38B7" w:rsidP="003A38B7">
      <w:pPr>
        <w:ind w:firstLine="851"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4B211D" w:rsidRPr="00820B42" w:rsidRDefault="004B211D" w:rsidP="004B211D">
      <w:pPr>
        <w:jc w:val="center"/>
        <w:rPr>
          <w:b/>
          <w:bCs/>
          <w:sz w:val="28"/>
          <w:szCs w:val="28"/>
        </w:rPr>
      </w:pPr>
    </w:p>
    <w:p w:rsidR="004B211D" w:rsidRPr="006D10B7" w:rsidRDefault="004B211D" w:rsidP="00E50F3E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Pr="006D10B7">
        <w:rPr>
          <w:bCs/>
          <w:sz w:val="28"/>
          <w:szCs w:val="28"/>
        </w:rPr>
        <w:t xml:space="preserve">. </w:t>
      </w:r>
      <w:r>
        <w:rPr>
          <w:sz w:val="28"/>
          <w:szCs w:val="28"/>
        </w:rPr>
        <w:t>Алексеев</w:t>
      </w:r>
      <w:r w:rsidRPr="000D22EB">
        <w:rPr>
          <w:sz w:val="28"/>
          <w:szCs w:val="28"/>
        </w:rPr>
        <w:t xml:space="preserve"> С.И. Механика грунтов, основания и </w:t>
      </w:r>
      <w:r>
        <w:rPr>
          <w:sz w:val="28"/>
          <w:szCs w:val="28"/>
        </w:rPr>
        <w:t>фундаменты [Электронный ресурс]</w:t>
      </w:r>
      <w:r w:rsidR="00E50F3E">
        <w:rPr>
          <w:sz w:val="28"/>
          <w:szCs w:val="28"/>
        </w:rPr>
        <w:t>: учеб</w:t>
      </w:r>
      <w:proofErr w:type="gramStart"/>
      <w:r w:rsidR="00E50F3E">
        <w:rPr>
          <w:sz w:val="28"/>
          <w:szCs w:val="28"/>
        </w:rPr>
        <w:t>.</w:t>
      </w:r>
      <w:proofErr w:type="gramEnd"/>
      <w:r w:rsidRPr="000D22EB">
        <w:rPr>
          <w:sz w:val="28"/>
          <w:szCs w:val="28"/>
        </w:rPr>
        <w:t xml:space="preserve"> </w:t>
      </w:r>
      <w:proofErr w:type="gramStart"/>
      <w:r w:rsidRPr="000D22EB">
        <w:rPr>
          <w:sz w:val="28"/>
          <w:szCs w:val="28"/>
        </w:rPr>
        <w:t>п</w:t>
      </w:r>
      <w:proofErr w:type="gramEnd"/>
      <w:r w:rsidRPr="000D22EB">
        <w:rPr>
          <w:sz w:val="28"/>
          <w:szCs w:val="28"/>
        </w:rPr>
        <w:t xml:space="preserve">особие / </w:t>
      </w:r>
      <w:r>
        <w:rPr>
          <w:sz w:val="28"/>
          <w:szCs w:val="28"/>
        </w:rPr>
        <w:t xml:space="preserve">С.И. Алексеев, П.С. Алексеев. </w:t>
      </w:r>
      <w:r w:rsidR="00E50F3E">
        <w:rPr>
          <w:color w:val="111111"/>
          <w:sz w:val="28"/>
          <w:szCs w:val="28"/>
        </w:rPr>
        <w:t xml:space="preserve">— </w:t>
      </w:r>
      <w:r w:rsidR="00E50F3E">
        <w:rPr>
          <w:color w:val="111111"/>
          <w:sz w:val="28"/>
          <w:szCs w:val="28"/>
        </w:rPr>
        <w:lastRenderedPageBreak/>
        <w:t>Электрон</w:t>
      </w:r>
      <w:proofErr w:type="gramStart"/>
      <w:r w:rsidR="00E50F3E">
        <w:rPr>
          <w:color w:val="111111"/>
          <w:sz w:val="28"/>
          <w:szCs w:val="28"/>
        </w:rPr>
        <w:t>.</w:t>
      </w:r>
      <w:proofErr w:type="gramEnd"/>
      <w:r w:rsidR="00E50F3E">
        <w:rPr>
          <w:color w:val="111111"/>
          <w:sz w:val="28"/>
          <w:szCs w:val="28"/>
        </w:rPr>
        <w:t xml:space="preserve"> </w:t>
      </w:r>
      <w:proofErr w:type="gramStart"/>
      <w:r w:rsidR="00E50F3E">
        <w:rPr>
          <w:color w:val="111111"/>
          <w:sz w:val="28"/>
          <w:szCs w:val="28"/>
        </w:rPr>
        <w:t>д</w:t>
      </w:r>
      <w:proofErr w:type="gramEnd"/>
      <w:r w:rsidR="00E50F3E">
        <w:rPr>
          <w:color w:val="111111"/>
          <w:sz w:val="28"/>
          <w:szCs w:val="28"/>
        </w:rPr>
        <w:t>ан. — М.</w:t>
      </w:r>
      <w:proofErr w:type="gramStart"/>
      <w:r w:rsidR="00E50F3E">
        <w:rPr>
          <w:color w:val="111111"/>
          <w:sz w:val="28"/>
          <w:szCs w:val="28"/>
        </w:rPr>
        <w:t xml:space="preserve"> :</w:t>
      </w:r>
      <w:proofErr w:type="gramEnd"/>
      <w:r w:rsidR="00E50F3E">
        <w:rPr>
          <w:color w:val="111111"/>
          <w:sz w:val="28"/>
          <w:szCs w:val="28"/>
        </w:rPr>
        <w:t xml:space="preserve"> УМЦ ЖДТ, 2014. — 332</w:t>
      </w:r>
      <w:r w:rsidR="00E50F3E" w:rsidRPr="00983D25">
        <w:rPr>
          <w:color w:val="111111"/>
          <w:sz w:val="28"/>
          <w:szCs w:val="28"/>
        </w:rPr>
        <w:t xml:space="preserve"> с. — Режим доступа:</w:t>
      </w:r>
      <w:r w:rsidR="00E50F3E">
        <w:rPr>
          <w:color w:val="111111"/>
          <w:sz w:val="28"/>
          <w:szCs w:val="28"/>
        </w:rPr>
        <w:t xml:space="preserve"> http://e.lanbook.com/book/58871</w:t>
      </w:r>
      <w:r w:rsidR="00E50F3E" w:rsidRPr="00983D25">
        <w:rPr>
          <w:color w:val="111111"/>
          <w:sz w:val="28"/>
          <w:szCs w:val="28"/>
        </w:rPr>
        <w:t xml:space="preserve"> — </w:t>
      </w:r>
      <w:proofErr w:type="spellStart"/>
      <w:r w:rsidR="00E50F3E" w:rsidRPr="00983D25">
        <w:rPr>
          <w:color w:val="111111"/>
          <w:sz w:val="28"/>
          <w:szCs w:val="28"/>
        </w:rPr>
        <w:t>Загл</w:t>
      </w:r>
      <w:proofErr w:type="spellEnd"/>
      <w:r w:rsidR="00E50F3E" w:rsidRPr="00983D25">
        <w:rPr>
          <w:color w:val="111111"/>
          <w:sz w:val="28"/>
          <w:szCs w:val="28"/>
        </w:rPr>
        <w:t>. с экрана.</w:t>
      </w:r>
      <w:r w:rsidR="00E50F3E">
        <w:rPr>
          <w:bCs/>
          <w:sz w:val="28"/>
          <w:szCs w:val="28"/>
        </w:rPr>
        <w:t xml:space="preserve"> </w:t>
      </w:r>
    </w:p>
    <w:p w:rsidR="00975B6E" w:rsidRDefault="00975B6E" w:rsidP="00975B6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ED3EBD">
        <w:rPr>
          <w:sz w:val="28"/>
          <w:szCs w:val="28"/>
        </w:rPr>
        <w:t>Далматов, Б.И. Механика грунтов, основания и фундаменты (включая специальный курс инженерной геологии). [Электронный ресурс]</w:t>
      </w:r>
      <w:proofErr w:type="gramStart"/>
      <w:r w:rsidRPr="00ED3EBD">
        <w:rPr>
          <w:sz w:val="28"/>
          <w:szCs w:val="28"/>
        </w:rPr>
        <w:t xml:space="preserve"> :</w:t>
      </w:r>
      <w:proofErr w:type="gramEnd"/>
      <w:r w:rsidRPr="00ED3EBD">
        <w:rPr>
          <w:sz w:val="28"/>
          <w:szCs w:val="28"/>
        </w:rPr>
        <w:t xml:space="preserve"> учеб. — </w:t>
      </w:r>
      <w:proofErr w:type="spellStart"/>
      <w:r w:rsidRPr="00ED3EBD">
        <w:rPr>
          <w:sz w:val="28"/>
          <w:szCs w:val="28"/>
        </w:rPr>
        <w:t>Электрон</w:t>
      </w:r>
      <w:proofErr w:type="gramStart"/>
      <w:r w:rsidRPr="00ED3EBD">
        <w:rPr>
          <w:sz w:val="28"/>
          <w:szCs w:val="28"/>
        </w:rPr>
        <w:t>.д</w:t>
      </w:r>
      <w:proofErr w:type="gramEnd"/>
      <w:r w:rsidRPr="00ED3EBD">
        <w:rPr>
          <w:sz w:val="28"/>
          <w:szCs w:val="28"/>
        </w:rPr>
        <w:t>ан</w:t>
      </w:r>
      <w:proofErr w:type="spellEnd"/>
      <w:r w:rsidRPr="00ED3EBD">
        <w:rPr>
          <w:sz w:val="28"/>
          <w:szCs w:val="28"/>
        </w:rPr>
        <w:t>. — СПб</w:t>
      </w:r>
      <w:proofErr w:type="gramStart"/>
      <w:r w:rsidRPr="00ED3EBD">
        <w:rPr>
          <w:sz w:val="28"/>
          <w:szCs w:val="28"/>
        </w:rPr>
        <w:t xml:space="preserve">. : </w:t>
      </w:r>
      <w:proofErr w:type="gramEnd"/>
      <w:r w:rsidRPr="00ED3EBD">
        <w:rPr>
          <w:sz w:val="28"/>
          <w:szCs w:val="28"/>
        </w:rPr>
        <w:t xml:space="preserve">Лань, 2012. — 416 с. — Режим доступа: http://e.lanbook.com/book/9465 — </w:t>
      </w:r>
      <w:proofErr w:type="spellStart"/>
      <w:r w:rsidRPr="00ED3EBD">
        <w:rPr>
          <w:sz w:val="28"/>
          <w:szCs w:val="28"/>
        </w:rPr>
        <w:t>Загл</w:t>
      </w:r>
      <w:proofErr w:type="spellEnd"/>
      <w:r w:rsidRPr="00ED3EBD">
        <w:rPr>
          <w:sz w:val="28"/>
          <w:szCs w:val="28"/>
        </w:rPr>
        <w:t>. с экрана.</w:t>
      </w:r>
    </w:p>
    <w:p w:rsidR="004B211D" w:rsidRPr="00D2714B" w:rsidRDefault="004B211D" w:rsidP="00E50F3E">
      <w:pPr>
        <w:ind w:firstLine="851"/>
        <w:jc w:val="both"/>
        <w:rPr>
          <w:bCs/>
          <w:sz w:val="28"/>
          <w:szCs w:val="28"/>
        </w:rPr>
      </w:pPr>
    </w:p>
    <w:p w:rsidR="004B211D" w:rsidRDefault="004B211D" w:rsidP="00E50F3E">
      <w:pPr>
        <w:ind w:firstLine="851"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3A38B7" w:rsidRDefault="003A38B7" w:rsidP="00E50F3E">
      <w:pPr>
        <w:ind w:firstLine="851"/>
        <w:jc w:val="both"/>
        <w:rPr>
          <w:bCs/>
          <w:sz w:val="28"/>
          <w:szCs w:val="28"/>
        </w:rPr>
      </w:pPr>
    </w:p>
    <w:p w:rsidR="004B211D" w:rsidRDefault="004B211D" w:rsidP="00E50F3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461D96">
        <w:rPr>
          <w:sz w:val="28"/>
          <w:szCs w:val="28"/>
        </w:rPr>
        <w:t xml:space="preserve">Основания и фундаменты транспортных </w:t>
      </w:r>
      <w:r>
        <w:rPr>
          <w:sz w:val="28"/>
          <w:szCs w:val="28"/>
        </w:rPr>
        <w:t>сооружений</w:t>
      </w:r>
      <w:r w:rsidR="00BE3172">
        <w:rPr>
          <w:sz w:val="28"/>
          <w:szCs w:val="28"/>
        </w:rPr>
        <w:t xml:space="preserve">: учеб. / В. И. Пусков </w:t>
      </w:r>
      <w:r w:rsidR="00BE3172" w:rsidRPr="00BE3172">
        <w:rPr>
          <w:sz w:val="28"/>
          <w:szCs w:val="28"/>
        </w:rPr>
        <w:t>[</w:t>
      </w:r>
      <w:r w:rsidR="00BE3172">
        <w:rPr>
          <w:sz w:val="28"/>
          <w:szCs w:val="28"/>
        </w:rPr>
        <w:t>и др.</w:t>
      </w:r>
      <w:r w:rsidR="00BE3172" w:rsidRPr="00BE3172">
        <w:rPr>
          <w:sz w:val="28"/>
          <w:szCs w:val="28"/>
        </w:rPr>
        <w:t>]</w:t>
      </w:r>
      <w:proofErr w:type="gramStart"/>
      <w:r>
        <w:rPr>
          <w:sz w:val="28"/>
          <w:szCs w:val="28"/>
        </w:rPr>
        <w:t xml:space="preserve"> </w:t>
      </w:r>
      <w:r w:rsidR="00BE3172">
        <w:rPr>
          <w:sz w:val="28"/>
          <w:szCs w:val="28"/>
        </w:rPr>
        <w:t>;</w:t>
      </w:r>
      <w:proofErr w:type="gramEnd"/>
      <w:r w:rsidR="00BE3172">
        <w:rPr>
          <w:sz w:val="28"/>
          <w:szCs w:val="28"/>
        </w:rPr>
        <w:t xml:space="preserve"> ред. А. М. Караулов. – М.: УМЦ по  образованию </w:t>
      </w:r>
      <w:proofErr w:type="gramStart"/>
      <w:r w:rsidR="00BE3172">
        <w:rPr>
          <w:sz w:val="28"/>
          <w:szCs w:val="28"/>
        </w:rPr>
        <w:t>на ж</w:t>
      </w:r>
      <w:proofErr w:type="gramEnd"/>
      <w:r w:rsidR="00BE3172">
        <w:rPr>
          <w:sz w:val="28"/>
          <w:szCs w:val="28"/>
        </w:rPr>
        <w:t>.-д. трансп., 2008. – 292 с. – (Высшее профессиональное образование).</w:t>
      </w:r>
    </w:p>
    <w:p w:rsidR="00BE3172" w:rsidRPr="006D10B7" w:rsidRDefault="00BE3172" w:rsidP="00BE3172">
      <w:pPr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461D96">
        <w:rPr>
          <w:sz w:val="28"/>
          <w:szCs w:val="28"/>
        </w:rPr>
        <w:t xml:space="preserve">Основания и фундаменты транспортных </w:t>
      </w:r>
      <w:r>
        <w:rPr>
          <w:sz w:val="28"/>
          <w:szCs w:val="28"/>
        </w:rPr>
        <w:t>сооружений [Электронный ресурс]: учеб.</w:t>
      </w:r>
      <w:r w:rsidRPr="000D22E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>
        <w:rPr>
          <w:color w:val="111111"/>
          <w:sz w:val="28"/>
          <w:szCs w:val="28"/>
        </w:rPr>
        <w:t xml:space="preserve"> Электрон</w:t>
      </w:r>
      <w:proofErr w:type="gramStart"/>
      <w:r>
        <w:rPr>
          <w:color w:val="111111"/>
          <w:sz w:val="28"/>
          <w:szCs w:val="28"/>
        </w:rPr>
        <w:t>.</w:t>
      </w:r>
      <w:proofErr w:type="gramEnd"/>
      <w:r>
        <w:rPr>
          <w:color w:val="111111"/>
          <w:sz w:val="28"/>
          <w:szCs w:val="28"/>
        </w:rPr>
        <w:t xml:space="preserve"> </w:t>
      </w:r>
      <w:proofErr w:type="gramStart"/>
      <w:r>
        <w:rPr>
          <w:color w:val="111111"/>
          <w:sz w:val="28"/>
          <w:szCs w:val="28"/>
        </w:rPr>
        <w:t>д</w:t>
      </w:r>
      <w:proofErr w:type="gramEnd"/>
      <w:r>
        <w:rPr>
          <w:color w:val="111111"/>
          <w:sz w:val="28"/>
          <w:szCs w:val="28"/>
        </w:rPr>
        <w:t>ан. — М.</w:t>
      </w:r>
      <w:proofErr w:type="gramStart"/>
      <w:r>
        <w:rPr>
          <w:color w:val="111111"/>
          <w:sz w:val="28"/>
          <w:szCs w:val="28"/>
        </w:rPr>
        <w:t xml:space="preserve"> :</w:t>
      </w:r>
      <w:proofErr w:type="gramEnd"/>
      <w:r>
        <w:rPr>
          <w:color w:val="111111"/>
          <w:sz w:val="28"/>
          <w:szCs w:val="28"/>
        </w:rPr>
        <w:t xml:space="preserve"> УМЦ ЖДТ, 2008. — 293</w:t>
      </w:r>
      <w:r w:rsidRPr="00983D25">
        <w:rPr>
          <w:color w:val="111111"/>
          <w:sz w:val="28"/>
          <w:szCs w:val="28"/>
        </w:rPr>
        <w:t xml:space="preserve"> с. — Режим доступа:</w:t>
      </w:r>
      <w:r>
        <w:rPr>
          <w:color w:val="111111"/>
          <w:sz w:val="28"/>
          <w:szCs w:val="28"/>
        </w:rPr>
        <w:t xml:space="preserve"> http://e.lanbook.com/book/59061</w:t>
      </w:r>
      <w:r w:rsidRPr="00983D25">
        <w:rPr>
          <w:color w:val="111111"/>
          <w:sz w:val="28"/>
          <w:szCs w:val="28"/>
        </w:rPr>
        <w:t xml:space="preserve"> — </w:t>
      </w:r>
      <w:proofErr w:type="spellStart"/>
      <w:r w:rsidRPr="00983D25">
        <w:rPr>
          <w:color w:val="111111"/>
          <w:sz w:val="28"/>
          <w:szCs w:val="28"/>
        </w:rPr>
        <w:t>Загл</w:t>
      </w:r>
      <w:proofErr w:type="spellEnd"/>
      <w:r w:rsidRPr="00983D25">
        <w:rPr>
          <w:color w:val="111111"/>
          <w:sz w:val="28"/>
          <w:szCs w:val="28"/>
        </w:rPr>
        <w:t>. с экрана.</w:t>
      </w:r>
      <w:r>
        <w:rPr>
          <w:bCs/>
          <w:sz w:val="28"/>
          <w:szCs w:val="28"/>
        </w:rPr>
        <w:t xml:space="preserve"> </w:t>
      </w:r>
    </w:p>
    <w:p w:rsidR="004B211D" w:rsidRDefault="004B211D" w:rsidP="00E50F3E">
      <w:pPr>
        <w:ind w:firstLine="709"/>
        <w:jc w:val="both"/>
        <w:rPr>
          <w:sz w:val="28"/>
          <w:szCs w:val="28"/>
        </w:rPr>
      </w:pPr>
    </w:p>
    <w:p w:rsidR="004B211D" w:rsidRDefault="004B211D" w:rsidP="00E50F3E">
      <w:pPr>
        <w:ind w:firstLine="851"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3A38B7" w:rsidRPr="00D2714B" w:rsidRDefault="003A38B7" w:rsidP="00E50F3E">
      <w:pPr>
        <w:ind w:firstLine="851"/>
        <w:jc w:val="both"/>
        <w:rPr>
          <w:bCs/>
          <w:sz w:val="28"/>
          <w:szCs w:val="28"/>
        </w:rPr>
      </w:pPr>
    </w:p>
    <w:p w:rsidR="004B211D" w:rsidRDefault="004B211D" w:rsidP="00E50F3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FC7E62" w:rsidRPr="009C7F2E">
        <w:rPr>
          <w:sz w:val="28"/>
        </w:rPr>
        <w:t xml:space="preserve">СП 22.13330.2011 «Основания зданий и сооружений. </w:t>
      </w:r>
      <w:r w:rsidR="00FC7E62" w:rsidRPr="009C7F2E">
        <w:rPr>
          <w:sz w:val="28"/>
          <w:szCs w:val="28"/>
          <w:shd w:val="clear" w:color="auto" w:fill="FFFFFF"/>
        </w:rPr>
        <w:t>Актуализированная редакция</w:t>
      </w:r>
      <w:r w:rsidR="00FC7E62" w:rsidRPr="009C7F2E">
        <w:rPr>
          <w:rStyle w:val="apple-converted-space"/>
          <w:sz w:val="28"/>
          <w:szCs w:val="28"/>
          <w:shd w:val="clear" w:color="auto" w:fill="FFFFFF"/>
        </w:rPr>
        <w:t> </w:t>
      </w:r>
      <w:r w:rsidR="00FC7E62" w:rsidRPr="009C7F2E">
        <w:rPr>
          <w:sz w:val="28"/>
        </w:rPr>
        <w:t xml:space="preserve">СНиП 2.02.01-83*». </w:t>
      </w:r>
      <w:r w:rsidR="00FC7E62" w:rsidRPr="00AB191A">
        <w:rPr>
          <w:sz w:val="28"/>
          <w:szCs w:val="28"/>
        </w:rPr>
        <w:t>[Электронный ресурс]</w:t>
      </w:r>
      <w:r w:rsidR="00FC7E62">
        <w:rPr>
          <w:sz w:val="28"/>
          <w:szCs w:val="28"/>
        </w:rPr>
        <w:t>.</w:t>
      </w:r>
      <w:r w:rsidR="00FC7E62" w:rsidRPr="009C7F2E">
        <w:rPr>
          <w:sz w:val="28"/>
          <w:szCs w:val="28"/>
        </w:rPr>
        <w:t xml:space="preserve"> Введ.20.05.2011. : Министерство регионального развития Российской Федерации</w:t>
      </w:r>
      <w:r w:rsidR="00FC7E62" w:rsidRPr="009C7F2E">
        <w:rPr>
          <w:sz w:val="28"/>
        </w:rPr>
        <w:t xml:space="preserve">; М.: </w:t>
      </w:r>
      <w:proofErr w:type="spellStart"/>
      <w:r w:rsidR="00FC7E62" w:rsidRPr="009C7F2E">
        <w:rPr>
          <w:sz w:val="28"/>
        </w:rPr>
        <w:t>Минрегион</w:t>
      </w:r>
      <w:proofErr w:type="spellEnd"/>
      <w:r w:rsidR="00FC7E62">
        <w:rPr>
          <w:sz w:val="28"/>
        </w:rPr>
        <w:t xml:space="preserve"> России, 2011. – 15</w:t>
      </w:r>
      <w:r w:rsidR="00FC7E62" w:rsidRPr="009C7F2E">
        <w:rPr>
          <w:sz w:val="28"/>
        </w:rPr>
        <w:t>6 с.</w:t>
      </w:r>
      <w:r w:rsidR="00FC7E62">
        <w:rPr>
          <w:sz w:val="28"/>
        </w:rPr>
        <w:t xml:space="preserve"> </w:t>
      </w:r>
      <w:proofErr w:type="gramStart"/>
      <w:r w:rsidR="00FC7E62" w:rsidRPr="0076540D">
        <w:rPr>
          <w:color w:val="000000" w:themeColor="text1"/>
          <w:sz w:val="28"/>
          <w:szCs w:val="28"/>
        </w:rPr>
        <w:t>:Р</w:t>
      </w:r>
      <w:proofErr w:type="gramEnd"/>
      <w:r w:rsidR="00FC7E62" w:rsidRPr="0076540D">
        <w:rPr>
          <w:color w:val="000000" w:themeColor="text1"/>
          <w:sz w:val="28"/>
          <w:szCs w:val="28"/>
        </w:rPr>
        <w:t>ежим доступа:</w:t>
      </w:r>
      <w:hyperlink r:id="rId8" w:anchor="form" w:history="1">
        <w:r w:rsidR="00FC7E62" w:rsidRPr="0076540D">
          <w:rPr>
            <w:rStyle w:val="a7"/>
            <w:bCs/>
            <w:color w:val="000000" w:themeColor="text1"/>
            <w:sz w:val="28"/>
            <w:szCs w:val="28"/>
          </w:rPr>
          <w:t>http://www.faufcc.ru/technical-regulation-in-constuction/formulary-list/#form</w:t>
        </w:r>
      </w:hyperlink>
      <w:r w:rsidR="00FC7E62" w:rsidRPr="0076540D">
        <w:rPr>
          <w:bCs/>
          <w:color w:val="000000" w:themeColor="text1"/>
          <w:sz w:val="28"/>
          <w:szCs w:val="28"/>
        </w:rPr>
        <w:t>, свободный.</w:t>
      </w:r>
      <w:r w:rsidR="00FC7E62" w:rsidRPr="0076540D">
        <w:rPr>
          <w:color w:val="000000" w:themeColor="text1"/>
          <w:sz w:val="28"/>
          <w:szCs w:val="28"/>
        </w:rPr>
        <w:t xml:space="preserve"> — </w:t>
      </w:r>
      <w:proofErr w:type="spellStart"/>
      <w:r w:rsidR="00FC7E62" w:rsidRPr="0076540D">
        <w:rPr>
          <w:color w:val="000000" w:themeColor="text1"/>
          <w:sz w:val="28"/>
          <w:szCs w:val="28"/>
        </w:rPr>
        <w:t>Загл</w:t>
      </w:r>
      <w:proofErr w:type="spellEnd"/>
      <w:r w:rsidR="00FC7E62" w:rsidRPr="0076540D">
        <w:rPr>
          <w:color w:val="000000" w:themeColor="text1"/>
          <w:sz w:val="28"/>
          <w:szCs w:val="28"/>
        </w:rPr>
        <w:t>. с экрана.</w:t>
      </w:r>
    </w:p>
    <w:p w:rsidR="004B211D" w:rsidRDefault="004B211D" w:rsidP="00E50F3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СП.24-13330-2011. Свайные фундаменты.-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- 152 с.</w:t>
      </w:r>
    </w:p>
    <w:p w:rsidR="004B211D" w:rsidRDefault="004B211D" w:rsidP="00E50F3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СП 25-13330-2012. Основания и фундаменты на вечномерзлых грунтах.-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2013-01-01. - М.:ОАО «ЦПП», 2012. - 159 с.</w:t>
      </w:r>
    </w:p>
    <w:p w:rsidR="004B211D" w:rsidRDefault="004B211D" w:rsidP="00E50F3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СП 14-13330-2011. Строительство в сейсмических районах.-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- 167 с.</w:t>
      </w:r>
    </w:p>
    <w:p w:rsidR="001F2E4C" w:rsidRDefault="001F2E4C" w:rsidP="00E50F3E">
      <w:pPr>
        <w:ind w:firstLine="709"/>
        <w:jc w:val="both"/>
        <w:rPr>
          <w:bCs/>
          <w:sz w:val="28"/>
          <w:szCs w:val="28"/>
        </w:rPr>
      </w:pPr>
    </w:p>
    <w:p w:rsidR="004B211D" w:rsidRDefault="004B211D" w:rsidP="00E50F3E">
      <w:pPr>
        <w:numPr>
          <w:ilvl w:val="1"/>
          <w:numId w:val="24"/>
        </w:numPr>
        <w:jc w:val="both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Другие издания, необходимые для освоения дисциплины</w:t>
      </w:r>
    </w:p>
    <w:p w:rsidR="00FC7E62" w:rsidRPr="00E33D89" w:rsidRDefault="00FC7E62" w:rsidP="00FC7E62">
      <w:pPr>
        <w:ind w:left="1226"/>
        <w:jc w:val="both"/>
        <w:rPr>
          <w:bCs/>
          <w:sz w:val="28"/>
          <w:szCs w:val="28"/>
        </w:rPr>
      </w:pPr>
    </w:p>
    <w:p w:rsidR="000E0D08" w:rsidRDefault="000E0D08" w:rsidP="000E0D08">
      <w:pPr>
        <w:widowControl w:val="0"/>
        <w:numPr>
          <w:ilvl w:val="0"/>
          <w:numId w:val="39"/>
        </w:numPr>
        <w:ind w:left="0" w:firstLine="709"/>
        <w:jc w:val="both"/>
        <w:rPr>
          <w:bCs/>
          <w:sz w:val="28"/>
          <w:szCs w:val="28"/>
        </w:rPr>
      </w:pPr>
      <w:r w:rsidRPr="008F365E">
        <w:rPr>
          <w:bCs/>
          <w:sz w:val="28"/>
          <w:szCs w:val="28"/>
        </w:rPr>
        <w:t xml:space="preserve">Козловский </w:t>
      </w:r>
      <w:r>
        <w:rPr>
          <w:bCs/>
          <w:sz w:val="28"/>
          <w:szCs w:val="28"/>
        </w:rPr>
        <w:t xml:space="preserve"> </w:t>
      </w:r>
      <w:r w:rsidRPr="008F365E">
        <w:rPr>
          <w:bCs/>
          <w:sz w:val="28"/>
          <w:szCs w:val="28"/>
        </w:rPr>
        <w:t xml:space="preserve">В. Е. </w:t>
      </w:r>
      <w:r w:rsidRPr="008F365E">
        <w:rPr>
          <w:sz w:val="28"/>
          <w:szCs w:val="28"/>
        </w:rPr>
        <w:t>Фундамент</w:t>
      </w:r>
      <w:r w:rsidRPr="008F365E">
        <w:rPr>
          <w:bCs/>
          <w:sz w:val="28"/>
          <w:szCs w:val="28"/>
        </w:rPr>
        <w:t>ы мелкого заложения. Проектирование и расчет : метод</w:t>
      </w:r>
      <w:proofErr w:type="gramStart"/>
      <w:r w:rsidRPr="008F365E">
        <w:rPr>
          <w:bCs/>
          <w:sz w:val="28"/>
          <w:szCs w:val="28"/>
        </w:rPr>
        <w:t>.</w:t>
      </w:r>
      <w:proofErr w:type="gramEnd"/>
      <w:r w:rsidRPr="008F365E">
        <w:rPr>
          <w:bCs/>
          <w:sz w:val="28"/>
          <w:szCs w:val="28"/>
        </w:rPr>
        <w:t xml:space="preserve"> </w:t>
      </w:r>
      <w:proofErr w:type="gramStart"/>
      <w:r w:rsidRPr="008F365E">
        <w:rPr>
          <w:bCs/>
          <w:sz w:val="28"/>
          <w:szCs w:val="28"/>
        </w:rPr>
        <w:t>у</w:t>
      </w:r>
      <w:proofErr w:type="gramEnd"/>
      <w:r w:rsidRPr="008F365E">
        <w:rPr>
          <w:bCs/>
          <w:sz w:val="28"/>
          <w:szCs w:val="28"/>
        </w:rPr>
        <w:t>каз. для курсового проектирования / В. Е. Козловский.</w:t>
      </w:r>
      <w:r>
        <w:rPr>
          <w:bCs/>
          <w:sz w:val="28"/>
          <w:szCs w:val="28"/>
        </w:rPr>
        <w:t xml:space="preserve"> - СПб</w:t>
      </w:r>
      <w:proofErr w:type="gramStart"/>
      <w:r>
        <w:rPr>
          <w:bCs/>
          <w:sz w:val="28"/>
          <w:szCs w:val="28"/>
        </w:rPr>
        <w:t xml:space="preserve">.: </w:t>
      </w:r>
      <w:proofErr w:type="gramEnd"/>
      <w:r>
        <w:rPr>
          <w:bCs/>
          <w:sz w:val="28"/>
          <w:szCs w:val="28"/>
        </w:rPr>
        <w:t xml:space="preserve">ПГУПС, 2009. - 18 с. </w:t>
      </w:r>
    </w:p>
    <w:p w:rsidR="000E0D08" w:rsidRDefault="000E0D08" w:rsidP="000E0D08">
      <w:pPr>
        <w:widowControl w:val="0"/>
        <w:numPr>
          <w:ilvl w:val="0"/>
          <w:numId w:val="39"/>
        </w:numPr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Колмогорова С.С. Основания и фундаменты. Расчет фундаментов мостовых опор: метод</w:t>
      </w:r>
      <w:proofErr w:type="gramStart"/>
      <w:r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 xml:space="preserve"> </w:t>
      </w:r>
      <w:proofErr w:type="gramStart"/>
      <w:r>
        <w:rPr>
          <w:bCs/>
          <w:sz w:val="28"/>
          <w:szCs w:val="28"/>
        </w:rPr>
        <w:t>у</w:t>
      </w:r>
      <w:proofErr w:type="gramEnd"/>
      <w:r>
        <w:rPr>
          <w:bCs/>
          <w:sz w:val="28"/>
          <w:szCs w:val="28"/>
        </w:rPr>
        <w:t>казания к практическим занятиям / С.С. Колмогорова. - СПб</w:t>
      </w:r>
      <w:proofErr w:type="gramStart"/>
      <w:r>
        <w:rPr>
          <w:bCs/>
          <w:sz w:val="28"/>
          <w:szCs w:val="28"/>
        </w:rPr>
        <w:t xml:space="preserve">.: </w:t>
      </w:r>
      <w:proofErr w:type="gramEnd"/>
      <w:r>
        <w:rPr>
          <w:bCs/>
          <w:sz w:val="28"/>
          <w:szCs w:val="28"/>
        </w:rPr>
        <w:t xml:space="preserve">ПГУПС, 2014. - 38с. </w:t>
      </w:r>
    </w:p>
    <w:p w:rsidR="000E0D08" w:rsidRPr="00F71CA0" w:rsidRDefault="000E0D08" w:rsidP="000E0D08">
      <w:pPr>
        <w:widowControl w:val="0"/>
        <w:numPr>
          <w:ilvl w:val="0"/>
          <w:numId w:val="39"/>
        </w:numPr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Козловский</w:t>
      </w:r>
      <w:r w:rsidRPr="00F71CA0">
        <w:rPr>
          <w:bCs/>
          <w:sz w:val="28"/>
          <w:szCs w:val="28"/>
        </w:rPr>
        <w:t xml:space="preserve"> В. Е. Проектирование и расчет опускных колодцев под мостовые опоры: метод</w:t>
      </w:r>
      <w:proofErr w:type="gramStart"/>
      <w:r w:rsidRPr="00F71CA0">
        <w:rPr>
          <w:bCs/>
          <w:sz w:val="28"/>
          <w:szCs w:val="28"/>
        </w:rPr>
        <w:t>.</w:t>
      </w:r>
      <w:proofErr w:type="gramEnd"/>
      <w:r w:rsidRPr="00F71CA0">
        <w:rPr>
          <w:bCs/>
          <w:sz w:val="28"/>
          <w:szCs w:val="28"/>
        </w:rPr>
        <w:t xml:space="preserve"> </w:t>
      </w:r>
      <w:proofErr w:type="gramStart"/>
      <w:r w:rsidRPr="00F71CA0">
        <w:rPr>
          <w:bCs/>
          <w:sz w:val="28"/>
          <w:szCs w:val="28"/>
        </w:rPr>
        <w:t>у</w:t>
      </w:r>
      <w:proofErr w:type="gramEnd"/>
      <w:r w:rsidRPr="00F71CA0">
        <w:rPr>
          <w:bCs/>
          <w:sz w:val="28"/>
          <w:szCs w:val="28"/>
        </w:rPr>
        <w:t>каз. для курсового проектирования / В. Е. Козловский. - СПб</w:t>
      </w:r>
      <w:proofErr w:type="gramStart"/>
      <w:r w:rsidRPr="00F71CA0">
        <w:rPr>
          <w:bCs/>
          <w:sz w:val="28"/>
          <w:szCs w:val="28"/>
        </w:rPr>
        <w:t xml:space="preserve">.: </w:t>
      </w:r>
      <w:proofErr w:type="gramEnd"/>
      <w:r w:rsidRPr="00F71CA0">
        <w:rPr>
          <w:bCs/>
          <w:sz w:val="28"/>
          <w:szCs w:val="28"/>
        </w:rPr>
        <w:t>ПГУПС, 2011. - 22 с.</w:t>
      </w:r>
    </w:p>
    <w:p w:rsidR="004B211D" w:rsidRDefault="004B211D" w:rsidP="00E50F3E">
      <w:pPr>
        <w:jc w:val="both"/>
        <w:rPr>
          <w:bCs/>
          <w:sz w:val="28"/>
          <w:szCs w:val="28"/>
        </w:rPr>
      </w:pPr>
    </w:p>
    <w:p w:rsidR="00EF0902" w:rsidRDefault="00EF0902" w:rsidP="00EF0902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 xml:space="preserve">9. Перечень ресурсов информационно-телекоммуникационной сети </w:t>
      </w:r>
    </w:p>
    <w:p w:rsidR="00EF0902" w:rsidRDefault="00EF0902" w:rsidP="00EF0902">
      <w:pPr>
        <w:ind w:firstLine="851"/>
        <w:jc w:val="both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«Интернет», необходимых для освоения дисциплины</w:t>
      </w:r>
    </w:p>
    <w:p w:rsidR="00EF0902" w:rsidRPr="00114270" w:rsidRDefault="00EF0902" w:rsidP="00EF0902">
      <w:pPr>
        <w:jc w:val="both"/>
        <w:rPr>
          <w:bCs/>
          <w:sz w:val="28"/>
          <w:szCs w:val="28"/>
        </w:rPr>
      </w:pPr>
    </w:p>
    <w:p w:rsidR="00EF0902" w:rsidRPr="004F0F13" w:rsidRDefault="00EF0902" w:rsidP="00EF0902">
      <w:pPr>
        <w:pStyle w:val="a8"/>
        <w:numPr>
          <w:ilvl w:val="0"/>
          <w:numId w:val="33"/>
        </w:numPr>
        <w:spacing w:before="0" w:beforeAutospacing="0" w:after="0" w:afterAutospacing="0"/>
        <w:ind w:left="1208" w:hanging="357"/>
        <w:jc w:val="both"/>
        <w:rPr>
          <w:sz w:val="28"/>
          <w:szCs w:val="28"/>
        </w:rPr>
      </w:pPr>
      <w:r w:rsidRPr="004F0F13">
        <w:rPr>
          <w:sz w:val="28"/>
          <w:szCs w:val="28"/>
        </w:rPr>
        <w:t xml:space="preserve">Личный кабинет </w:t>
      </w:r>
      <w:proofErr w:type="gramStart"/>
      <w:r w:rsidRPr="004F0F13">
        <w:rPr>
          <w:sz w:val="28"/>
          <w:szCs w:val="28"/>
        </w:rPr>
        <w:t>обучающегося</w:t>
      </w:r>
      <w:proofErr w:type="gramEnd"/>
      <w:r w:rsidRPr="004F0F13">
        <w:rPr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EF0902" w:rsidRPr="004F0F13" w:rsidRDefault="00EF0902" w:rsidP="00EF0902">
      <w:pPr>
        <w:pStyle w:val="a3"/>
        <w:widowControl/>
        <w:numPr>
          <w:ilvl w:val="0"/>
          <w:numId w:val="33"/>
        </w:numPr>
        <w:tabs>
          <w:tab w:val="left" w:pos="709"/>
        </w:tabs>
        <w:spacing w:line="240" w:lineRule="auto"/>
        <w:ind w:left="1208" w:hanging="357"/>
        <w:rPr>
          <w:bCs/>
          <w:sz w:val="28"/>
          <w:szCs w:val="28"/>
        </w:rPr>
      </w:pPr>
      <w:r w:rsidRPr="004F0F13">
        <w:rPr>
          <w:bCs/>
          <w:sz w:val="28"/>
          <w:szCs w:val="28"/>
        </w:rPr>
        <w:t xml:space="preserve">Профессиональные справочные системы </w:t>
      </w:r>
      <w:proofErr w:type="spellStart"/>
      <w:r w:rsidRPr="004F0F13">
        <w:rPr>
          <w:bCs/>
          <w:sz w:val="28"/>
          <w:szCs w:val="28"/>
        </w:rPr>
        <w:t>Техэксперт</w:t>
      </w:r>
      <w:proofErr w:type="spellEnd"/>
      <w:r w:rsidRPr="004F0F13">
        <w:rPr>
          <w:bCs/>
          <w:sz w:val="28"/>
          <w:szCs w:val="28"/>
        </w:rPr>
        <w:t xml:space="preserve">–электронный фонд правовой и нормативно-технической документации [Электронный ресурс].  Режим доступа: </w:t>
      </w:r>
      <w:r w:rsidRPr="004F0F13">
        <w:rPr>
          <w:bCs/>
          <w:sz w:val="28"/>
          <w:szCs w:val="28"/>
          <w:lang w:val="en-US"/>
        </w:rPr>
        <w:t>http</w:t>
      </w:r>
      <w:r w:rsidRPr="004F0F13">
        <w:rPr>
          <w:bCs/>
          <w:sz w:val="28"/>
          <w:szCs w:val="28"/>
        </w:rPr>
        <w:t>://</w:t>
      </w:r>
      <w:r w:rsidRPr="004F0F13">
        <w:rPr>
          <w:bCs/>
          <w:sz w:val="28"/>
          <w:szCs w:val="28"/>
          <w:lang w:val="en-US"/>
        </w:rPr>
        <w:t>www</w:t>
      </w:r>
      <w:r w:rsidRPr="004F0F13">
        <w:rPr>
          <w:bCs/>
          <w:sz w:val="28"/>
          <w:szCs w:val="28"/>
        </w:rPr>
        <w:t>.</w:t>
      </w:r>
      <w:proofErr w:type="spellStart"/>
      <w:r w:rsidRPr="004F0F13">
        <w:rPr>
          <w:bCs/>
          <w:sz w:val="28"/>
          <w:szCs w:val="28"/>
          <w:lang w:val="en-US"/>
        </w:rPr>
        <w:t>cntd</w:t>
      </w:r>
      <w:proofErr w:type="spellEnd"/>
      <w:r w:rsidRPr="004F0F13">
        <w:rPr>
          <w:bCs/>
          <w:sz w:val="28"/>
          <w:szCs w:val="28"/>
        </w:rPr>
        <w:t>.</w:t>
      </w:r>
      <w:proofErr w:type="spellStart"/>
      <w:r w:rsidRPr="004F0F13">
        <w:rPr>
          <w:bCs/>
          <w:sz w:val="28"/>
          <w:szCs w:val="28"/>
          <w:lang w:val="en-US"/>
        </w:rPr>
        <w:t>ru</w:t>
      </w:r>
      <w:proofErr w:type="spellEnd"/>
      <w:r w:rsidRPr="004F0F13">
        <w:rPr>
          <w:bCs/>
          <w:sz w:val="28"/>
          <w:szCs w:val="28"/>
        </w:rPr>
        <w:t>/, свободный</w:t>
      </w:r>
      <w:r w:rsidRPr="004F0F13">
        <w:rPr>
          <w:sz w:val="28"/>
          <w:szCs w:val="28"/>
        </w:rPr>
        <w:t xml:space="preserve">— </w:t>
      </w:r>
      <w:proofErr w:type="spellStart"/>
      <w:proofErr w:type="gramStart"/>
      <w:r w:rsidRPr="004F0F13">
        <w:rPr>
          <w:sz w:val="28"/>
          <w:szCs w:val="28"/>
        </w:rPr>
        <w:t>За</w:t>
      </w:r>
      <w:proofErr w:type="gramEnd"/>
      <w:r w:rsidRPr="004F0F13">
        <w:rPr>
          <w:sz w:val="28"/>
          <w:szCs w:val="28"/>
        </w:rPr>
        <w:t>гл</w:t>
      </w:r>
      <w:proofErr w:type="spellEnd"/>
      <w:r w:rsidRPr="004F0F13">
        <w:rPr>
          <w:sz w:val="28"/>
          <w:szCs w:val="28"/>
        </w:rPr>
        <w:t>. с экрана</w:t>
      </w:r>
      <w:r w:rsidRPr="004F0F13">
        <w:rPr>
          <w:bCs/>
          <w:sz w:val="28"/>
          <w:szCs w:val="28"/>
        </w:rPr>
        <w:t>;</w:t>
      </w:r>
    </w:p>
    <w:p w:rsidR="00EF0902" w:rsidRPr="004F0F13" w:rsidRDefault="00EF0902" w:rsidP="00EF0902">
      <w:pPr>
        <w:pStyle w:val="a3"/>
        <w:widowControl/>
        <w:numPr>
          <w:ilvl w:val="0"/>
          <w:numId w:val="33"/>
        </w:numPr>
        <w:tabs>
          <w:tab w:val="left" w:pos="709"/>
        </w:tabs>
        <w:spacing w:line="240" w:lineRule="auto"/>
        <w:ind w:left="1208" w:hanging="357"/>
        <w:rPr>
          <w:bCs/>
          <w:sz w:val="28"/>
          <w:szCs w:val="28"/>
        </w:rPr>
      </w:pPr>
      <w:r w:rsidRPr="004F0F13">
        <w:rPr>
          <w:sz w:val="28"/>
          <w:szCs w:val="28"/>
        </w:rPr>
        <w:t xml:space="preserve">Консультант плюс. Правовой сервер [Электронный ресурс]. Режим доступа:  http://www.consultant.ru/, свободный. — </w:t>
      </w:r>
      <w:proofErr w:type="spellStart"/>
      <w:r w:rsidRPr="004F0F13">
        <w:rPr>
          <w:sz w:val="28"/>
          <w:szCs w:val="28"/>
        </w:rPr>
        <w:t>Загл</w:t>
      </w:r>
      <w:proofErr w:type="spellEnd"/>
      <w:r w:rsidRPr="004F0F13">
        <w:rPr>
          <w:sz w:val="28"/>
          <w:szCs w:val="28"/>
        </w:rPr>
        <w:t>. с экрана.</w:t>
      </w:r>
    </w:p>
    <w:p w:rsidR="00EF0902" w:rsidRPr="004F0F13" w:rsidRDefault="00EF0902" w:rsidP="00EF0902">
      <w:pPr>
        <w:pStyle w:val="a3"/>
        <w:widowControl/>
        <w:numPr>
          <w:ilvl w:val="0"/>
          <w:numId w:val="33"/>
        </w:numPr>
        <w:tabs>
          <w:tab w:val="left" w:pos="709"/>
        </w:tabs>
        <w:spacing w:line="240" w:lineRule="auto"/>
        <w:ind w:left="1208" w:hanging="357"/>
        <w:rPr>
          <w:bCs/>
          <w:sz w:val="28"/>
          <w:szCs w:val="28"/>
        </w:rPr>
      </w:pPr>
      <w:r w:rsidRPr="004F0F13">
        <w:rPr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9" w:history="1">
        <w:r w:rsidRPr="004F0F13">
          <w:rPr>
            <w:rStyle w:val="a7"/>
            <w:bCs/>
            <w:color w:val="000000" w:themeColor="text1"/>
            <w:sz w:val="28"/>
            <w:szCs w:val="28"/>
          </w:rPr>
          <w:t>http://norm-load.ru</w:t>
        </w:r>
      </w:hyperlink>
      <w:r w:rsidRPr="004F0F13">
        <w:rPr>
          <w:bCs/>
          <w:color w:val="000000" w:themeColor="text1"/>
          <w:sz w:val="28"/>
          <w:szCs w:val="28"/>
        </w:rPr>
        <w:t xml:space="preserve">, свободный. </w:t>
      </w:r>
      <w:r w:rsidRPr="004F0F13">
        <w:rPr>
          <w:sz w:val="28"/>
          <w:szCs w:val="28"/>
        </w:rPr>
        <w:t xml:space="preserve">— </w:t>
      </w:r>
      <w:proofErr w:type="spellStart"/>
      <w:r w:rsidRPr="004F0F13">
        <w:rPr>
          <w:sz w:val="28"/>
          <w:szCs w:val="28"/>
        </w:rPr>
        <w:t>Загл</w:t>
      </w:r>
      <w:proofErr w:type="spellEnd"/>
      <w:r w:rsidRPr="004F0F13">
        <w:rPr>
          <w:sz w:val="28"/>
          <w:szCs w:val="28"/>
        </w:rPr>
        <w:t>. с экрана</w:t>
      </w:r>
      <w:r w:rsidRPr="004F0F13">
        <w:rPr>
          <w:bCs/>
          <w:sz w:val="28"/>
          <w:szCs w:val="28"/>
        </w:rPr>
        <w:t>;</w:t>
      </w:r>
    </w:p>
    <w:p w:rsidR="00EF0902" w:rsidRPr="004F0F13" w:rsidRDefault="00EF0902" w:rsidP="00EF0902">
      <w:pPr>
        <w:pStyle w:val="a3"/>
        <w:widowControl/>
        <w:numPr>
          <w:ilvl w:val="0"/>
          <w:numId w:val="33"/>
        </w:numPr>
        <w:tabs>
          <w:tab w:val="left" w:pos="709"/>
        </w:tabs>
        <w:spacing w:line="240" w:lineRule="auto"/>
        <w:ind w:left="1208" w:hanging="357"/>
        <w:rPr>
          <w:bCs/>
          <w:sz w:val="28"/>
          <w:szCs w:val="28"/>
        </w:rPr>
      </w:pPr>
      <w:r w:rsidRPr="004F0F13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 — </w:t>
      </w:r>
      <w:proofErr w:type="spellStart"/>
      <w:r w:rsidRPr="004F0F13">
        <w:rPr>
          <w:sz w:val="28"/>
          <w:szCs w:val="28"/>
        </w:rPr>
        <w:t>Загл</w:t>
      </w:r>
      <w:proofErr w:type="spellEnd"/>
      <w:r w:rsidRPr="004F0F13">
        <w:rPr>
          <w:sz w:val="28"/>
          <w:szCs w:val="28"/>
        </w:rPr>
        <w:t>. с экрана.</w:t>
      </w:r>
    </w:p>
    <w:p w:rsidR="00EF0902" w:rsidRPr="00051780" w:rsidRDefault="00EF0902" w:rsidP="00EF0902">
      <w:pPr>
        <w:pStyle w:val="a3"/>
        <w:widowControl/>
        <w:numPr>
          <w:ilvl w:val="0"/>
          <w:numId w:val="33"/>
        </w:numPr>
        <w:tabs>
          <w:tab w:val="left" w:pos="709"/>
        </w:tabs>
        <w:spacing w:line="240" w:lineRule="auto"/>
        <w:ind w:left="1208" w:hanging="357"/>
        <w:rPr>
          <w:bCs/>
          <w:sz w:val="28"/>
          <w:szCs w:val="28"/>
        </w:rPr>
      </w:pPr>
      <w:r w:rsidRPr="004F0F13">
        <w:rPr>
          <w:color w:val="000000" w:themeColor="text1"/>
          <w:spacing w:val="3"/>
          <w:sz w:val="28"/>
          <w:szCs w:val="28"/>
        </w:rPr>
        <w:t>Федеральный центр нормирования, стандартизации и технической оценки соответствия в строительстве</w:t>
      </w:r>
      <w:r w:rsidRPr="004F0F13">
        <w:rPr>
          <w:color w:val="231F20"/>
          <w:spacing w:val="3"/>
          <w:sz w:val="28"/>
          <w:szCs w:val="28"/>
        </w:rPr>
        <w:t xml:space="preserve"> (ФАУ ФЦС). </w:t>
      </w:r>
      <w:r w:rsidRPr="004F0F13">
        <w:rPr>
          <w:sz w:val="28"/>
          <w:szCs w:val="28"/>
        </w:rPr>
        <w:t>Официальный сайт [Электронный ресурс]. Режим доступа:</w:t>
      </w:r>
      <w:hyperlink r:id="rId10" w:anchor="form" w:history="1">
        <w:r w:rsidRPr="004F0F13">
          <w:rPr>
            <w:rStyle w:val="a7"/>
            <w:bCs/>
            <w:color w:val="000000" w:themeColor="text1"/>
            <w:sz w:val="28"/>
            <w:szCs w:val="28"/>
          </w:rPr>
          <w:t>http://www.faufcc.ru/technical-regulation-in-constuction/formulary-list/#form</w:t>
        </w:r>
      </w:hyperlink>
      <w:r w:rsidRPr="004F0F13">
        <w:rPr>
          <w:bCs/>
          <w:sz w:val="28"/>
          <w:szCs w:val="28"/>
        </w:rPr>
        <w:t>, свободный.</w:t>
      </w:r>
      <w:r w:rsidRPr="004F0F13">
        <w:rPr>
          <w:sz w:val="28"/>
          <w:szCs w:val="28"/>
        </w:rPr>
        <w:t xml:space="preserve"> — </w:t>
      </w:r>
      <w:proofErr w:type="spellStart"/>
      <w:r w:rsidRPr="004F0F13">
        <w:rPr>
          <w:sz w:val="28"/>
          <w:szCs w:val="28"/>
        </w:rPr>
        <w:t>Загл</w:t>
      </w:r>
      <w:proofErr w:type="spellEnd"/>
      <w:r w:rsidRPr="004F0F13">
        <w:rPr>
          <w:sz w:val="28"/>
          <w:szCs w:val="28"/>
        </w:rPr>
        <w:t>. с экрана.</w:t>
      </w:r>
    </w:p>
    <w:p w:rsidR="00051780" w:rsidRPr="00051780" w:rsidRDefault="00051780" w:rsidP="00051780">
      <w:pPr>
        <w:widowControl w:val="0"/>
        <w:numPr>
          <w:ilvl w:val="0"/>
          <w:numId w:val="33"/>
        </w:numPr>
        <w:jc w:val="both"/>
        <w:rPr>
          <w:sz w:val="28"/>
          <w:szCs w:val="28"/>
        </w:rPr>
      </w:pPr>
      <w:r w:rsidRPr="00051780">
        <w:rPr>
          <w:sz w:val="28"/>
          <w:szCs w:val="28"/>
        </w:rPr>
        <w:t xml:space="preserve">Портал </w:t>
      </w:r>
      <w:hyperlink r:id="rId11" w:history="1">
        <w:r w:rsidRPr="00051780">
          <w:rPr>
            <w:rStyle w:val="a7"/>
            <w:color w:val="000000" w:themeColor="text1"/>
            <w:sz w:val="28"/>
            <w:szCs w:val="28"/>
            <w:u w:val="none"/>
          </w:rPr>
          <w:t>http://www.</w:t>
        </w:r>
        <w:proofErr w:type="spellStart"/>
        <w:r w:rsidRPr="00051780">
          <w:rPr>
            <w:rStyle w:val="a7"/>
            <w:color w:val="000000" w:themeColor="text1"/>
            <w:sz w:val="28"/>
            <w:szCs w:val="28"/>
            <w:u w:val="none"/>
            <w:lang w:val="en-US"/>
          </w:rPr>
          <w:t>buildcalc</w:t>
        </w:r>
        <w:proofErr w:type="spellEnd"/>
        <w:r w:rsidRPr="00051780">
          <w:rPr>
            <w:rStyle w:val="a7"/>
            <w:color w:val="000000" w:themeColor="text1"/>
            <w:sz w:val="28"/>
            <w:szCs w:val="28"/>
            <w:u w:val="none"/>
          </w:rPr>
          <w:t>.</w:t>
        </w:r>
        <w:proofErr w:type="spellStart"/>
        <w:r w:rsidRPr="00051780">
          <w:rPr>
            <w:rStyle w:val="a7"/>
            <w:color w:val="000000" w:themeColor="text1"/>
            <w:sz w:val="28"/>
            <w:szCs w:val="28"/>
            <w:u w:val="none"/>
          </w:rPr>
          <w:t>ru</w:t>
        </w:r>
        <w:proofErr w:type="spellEnd"/>
      </w:hyperlink>
    </w:p>
    <w:p w:rsidR="00051780" w:rsidRPr="004F0F13" w:rsidRDefault="00051780" w:rsidP="00051780">
      <w:pPr>
        <w:pStyle w:val="a3"/>
        <w:widowControl/>
        <w:tabs>
          <w:tab w:val="left" w:pos="709"/>
        </w:tabs>
        <w:spacing w:line="240" w:lineRule="auto"/>
        <w:ind w:left="1208" w:firstLine="0"/>
        <w:rPr>
          <w:bCs/>
          <w:sz w:val="28"/>
          <w:szCs w:val="28"/>
        </w:rPr>
      </w:pPr>
    </w:p>
    <w:p w:rsidR="001F2E4C" w:rsidRDefault="001F2E4C" w:rsidP="004B211D">
      <w:pPr>
        <w:ind w:firstLine="851"/>
        <w:rPr>
          <w:bCs/>
          <w:sz w:val="28"/>
          <w:szCs w:val="28"/>
        </w:rPr>
      </w:pPr>
    </w:p>
    <w:p w:rsidR="002071A8" w:rsidRDefault="002071A8" w:rsidP="004B211D">
      <w:pPr>
        <w:ind w:firstLine="851"/>
        <w:rPr>
          <w:bCs/>
          <w:sz w:val="28"/>
          <w:szCs w:val="28"/>
        </w:rPr>
      </w:pPr>
    </w:p>
    <w:p w:rsidR="002071A8" w:rsidRDefault="002071A8" w:rsidP="004B211D">
      <w:pPr>
        <w:ind w:firstLine="851"/>
        <w:rPr>
          <w:bCs/>
          <w:sz w:val="28"/>
          <w:szCs w:val="28"/>
        </w:rPr>
      </w:pPr>
    </w:p>
    <w:p w:rsidR="002071A8" w:rsidRDefault="002071A8" w:rsidP="004B211D">
      <w:pPr>
        <w:ind w:firstLine="851"/>
        <w:rPr>
          <w:bCs/>
          <w:sz w:val="28"/>
          <w:szCs w:val="28"/>
        </w:rPr>
      </w:pPr>
    </w:p>
    <w:p w:rsidR="004B211D" w:rsidRPr="006338D7" w:rsidRDefault="004B211D" w:rsidP="004B211D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4B211D" w:rsidRPr="007150CC" w:rsidRDefault="004B211D" w:rsidP="004B211D">
      <w:pPr>
        <w:ind w:firstLine="851"/>
        <w:jc w:val="center"/>
        <w:rPr>
          <w:bCs/>
          <w:sz w:val="28"/>
          <w:szCs w:val="28"/>
        </w:rPr>
      </w:pPr>
    </w:p>
    <w:p w:rsidR="004B211D" w:rsidRPr="00490574" w:rsidRDefault="004B211D" w:rsidP="004B211D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4B211D" w:rsidRPr="008C144C" w:rsidRDefault="004B211D" w:rsidP="004B211D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4B211D" w:rsidRPr="008C144C" w:rsidRDefault="004B211D" w:rsidP="004B211D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4B211D" w:rsidRPr="008C144C" w:rsidRDefault="004B211D" w:rsidP="004B211D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051780" w:rsidRDefault="00051780" w:rsidP="004B211D">
      <w:pPr>
        <w:jc w:val="center"/>
        <w:rPr>
          <w:b/>
          <w:bCs/>
          <w:sz w:val="28"/>
          <w:szCs w:val="28"/>
        </w:rPr>
      </w:pPr>
    </w:p>
    <w:p w:rsidR="004B211D" w:rsidRPr="00D2714B" w:rsidRDefault="004B211D" w:rsidP="004B211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B211D" w:rsidRPr="00D2714B" w:rsidRDefault="004B211D" w:rsidP="004B211D">
      <w:pPr>
        <w:ind w:firstLine="851"/>
        <w:rPr>
          <w:b/>
          <w:bCs/>
          <w:sz w:val="28"/>
          <w:szCs w:val="28"/>
        </w:rPr>
      </w:pPr>
    </w:p>
    <w:p w:rsidR="004B211D" w:rsidRPr="00D2714B" w:rsidRDefault="004B211D" w:rsidP="00051780">
      <w:pPr>
        <w:ind w:firstLine="851"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4B211D" w:rsidRPr="00D2714B" w:rsidRDefault="004B211D" w:rsidP="004B211D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технические средства (компьютерная техника и средства связи</w:t>
      </w:r>
      <w:r w:rsidR="00EF0902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(пе</w:t>
      </w:r>
      <w:r>
        <w:rPr>
          <w:bCs/>
          <w:sz w:val="28"/>
          <w:szCs w:val="28"/>
        </w:rPr>
        <w:t>рсональные компьютеры, проектор</w:t>
      </w:r>
      <w:r w:rsidRPr="00D2714B">
        <w:rPr>
          <w:bCs/>
          <w:sz w:val="28"/>
          <w:szCs w:val="28"/>
        </w:rPr>
        <w:t>);</w:t>
      </w:r>
    </w:p>
    <w:p w:rsidR="004B211D" w:rsidRPr="00D2714B" w:rsidRDefault="004B211D" w:rsidP="004B211D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методы обучения с использованием информационных технологий</w:t>
      </w:r>
      <w:r w:rsidR="00EF0902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(компьютерное тестирование, демонстрация мультимедийных</w:t>
      </w:r>
      <w:r w:rsidR="00EF090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материалов</w:t>
      </w:r>
      <w:r w:rsidRPr="00D2714B">
        <w:rPr>
          <w:bCs/>
          <w:sz w:val="28"/>
          <w:szCs w:val="28"/>
        </w:rPr>
        <w:t>)</w:t>
      </w:r>
      <w:r w:rsidR="00EF0902">
        <w:rPr>
          <w:bCs/>
          <w:sz w:val="28"/>
          <w:szCs w:val="28"/>
        </w:rPr>
        <w:t>.</w:t>
      </w:r>
    </w:p>
    <w:p w:rsidR="00EF0902" w:rsidRDefault="00EF0902" w:rsidP="00EF0902">
      <w:pPr>
        <w:ind w:firstLine="708"/>
        <w:jc w:val="both"/>
      </w:pPr>
      <w:r w:rsidRPr="00EF090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1F2E4C" w:rsidRDefault="001F2E4C" w:rsidP="004B211D">
      <w:pPr>
        <w:rPr>
          <w:bCs/>
          <w:sz w:val="28"/>
          <w:szCs w:val="28"/>
        </w:rPr>
      </w:pPr>
    </w:p>
    <w:p w:rsidR="00192976" w:rsidRDefault="00192976" w:rsidP="004B211D">
      <w:pPr>
        <w:rPr>
          <w:bCs/>
          <w:sz w:val="28"/>
          <w:szCs w:val="28"/>
        </w:rPr>
      </w:pPr>
    </w:p>
    <w:p w:rsidR="001F2E4C" w:rsidRDefault="001F2E4C" w:rsidP="004B211D">
      <w:pPr>
        <w:rPr>
          <w:bCs/>
          <w:sz w:val="28"/>
          <w:szCs w:val="28"/>
        </w:rPr>
      </w:pPr>
    </w:p>
    <w:p w:rsidR="004B211D" w:rsidRPr="00D2714B" w:rsidRDefault="004B211D" w:rsidP="00EF0902">
      <w:pPr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4B211D" w:rsidRPr="00D2714B" w:rsidRDefault="004B211D" w:rsidP="00EF0902">
      <w:pPr>
        <w:ind w:firstLine="851"/>
        <w:jc w:val="both"/>
        <w:rPr>
          <w:bCs/>
          <w:sz w:val="28"/>
          <w:szCs w:val="28"/>
        </w:rPr>
      </w:pPr>
    </w:p>
    <w:p w:rsidR="00192976" w:rsidRDefault="00EF0902" w:rsidP="00EF0902">
      <w:pPr>
        <w:ind w:firstLine="851"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D4AB2">
        <w:rPr>
          <w:rFonts w:eastAsia="Times New Roman"/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направлению «Строительство» и соответствует действующим санитарным и противопожарным нормам и правилам.</w:t>
      </w:r>
      <w:r w:rsidR="00192976" w:rsidRPr="00192976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F0902" w:rsidRPr="00192976" w:rsidRDefault="00192976" w:rsidP="00192976">
      <w:pPr>
        <w:jc w:val="both"/>
        <w:rPr>
          <w:rFonts w:eastAsia="Times New Roman"/>
          <w:bCs/>
          <w:sz w:val="28"/>
        </w:rPr>
      </w:pPr>
      <w:r>
        <w:rPr>
          <w:rFonts w:eastAsia="Times New Roman"/>
          <w:bCs/>
          <w:noProof/>
          <w:sz w:val="28"/>
        </w:rPr>
        <w:lastRenderedPageBreak/>
        <w:drawing>
          <wp:inline distT="0" distB="0" distL="0" distR="0">
            <wp:extent cx="6071434" cy="4933741"/>
            <wp:effectExtent l="0" t="0" r="0" b="0"/>
            <wp:docPr id="2" name="Рисунок 2" descr="C:\Users\СГ\Pictures\2017-10-05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Г\Pictures\2017-10-05 5\5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2" t="5658" b="44280"/>
                    <a:stretch/>
                  </pic:blipFill>
                  <pic:spPr bwMode="auto">
                    <a:xfrm>
                      <a:off x="0" y="0"/>
                      <a:ext cx="6074849" cy="493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F0902" w:rsidRPr="00192976" w:rsidSect="008566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8381E"/>
    <w:multiLevelType w:val="hybridMultilevel"/>
    <w:tmpl w:val="F84C1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400F55"/>
    <w:multiLevelType w:val="hybridMultilevel"/>
    <w:tmpl w:val="E1563A9C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212738B"/>
    <w:multiLevelType w:val="hybridMultilevel"/>
    <w:tmpl w:val="DDF20DF2"/>
    <w:lvl w:ilvl="0" w:tplc="D21860A2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34451DA"/>
    <w:multiLevelType w:val="hybridMultilevel"/>
    <w:tmpl w:val="B4CC8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D673B46"/>
    <w:multiLevelType w:val="hybridMultilevel"/>
    <w:tmpl w:val="37AE8FEA"/>
    <w:lvl w:ilvl="0" w:tplc="ADA6246A">
      <w:start w:val="1"/>
      <w:numFmt w:val="decimal"/>
      <w:lvlText w:val="%1."/>
      <w:lvlJc w:val="left"/>
      <w:pPr>
        <w:ind w:left="3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5" w:hanging="360"/>
      </w:pPr>
    </w:lvl>
    <w:lvl w:ilvl="2" w:tplc="0419001B" w:tentative="1">
      <w:start w:val="1"/>
      <w:numFmt w:val="lowerRoman"/>
      <w:lvlText w:val="%3."/>
      <w:lvlJc w:val="right"/>
      <w:pPr>
        <w:ind w:left="1825" w:hanging="180"/>
      </w:pPr>
    </w:lvl>
    <w:lvl w:ilvl="3" w:tplc="0419000F" w:tentative="1">
      <w:start w:val="1"/>
      <w:numFmt w:val="decimal"/>
      <w:lvlText w:val="%4."/>
      <w:lvlJc w:val="left"/>
      <w:pPr>
        <w:ind w:left="2545" w:hanging="360"/>
      </w:pPr>
    </w:lvl>
    <w:lvl w:ilvl="4" w:tplc="04190019" w:tentative="1">
      <w:start w:val="1"/>
      <w:numFmt w:val="lowerLetter"/>
      <w:lvlText w:val="%5."/>
      <w:lvlJc w:val="left"/>
      <w:pPr>
        <w:ind w:left="3265" w:hanging="360"/>
      </w:pPr>
    </w:lvl>
    <w:lvl w:ilvl="5" w:tplc="0419001B" w:tentative="1">
      <w:start w:val="1"/>
      <w:numFmt w:val="lowerRoman"/>
      <w:lvlText w:val="%6."/>
      <w:lvlJc w:val="right"/>
      <w:pPr>
        <w:ind w:left="3985" w:hanging="180"/>
      </w:pPr>
    </w:lvl>
    <w:lvl w:ilvl="6" w:tplc="0419000F" w:tentative="1">
      <w:start w:val="1"/>
      <w:numFmt w:val="decimal"/>
      <w:lvlText w:val="%7."/>
      <w:lvlJc w:val="left"/>
      <w:pPr>
        <w:ind w:left="4705" w:hanging="360"/>
      </w:pPr>
    </w:lvl>
    <w:lvl w:ilvl="7" w:tplc="04190019" w:tentative="1">
      <w:start w:val="1"/>
      <w:numFmt w:val="lowerLetter"/>
      <w:lvlText w:val="%8."/>
      <w:lvlJc w:val="left"/>
      <w:pPr>
        <w:ind w:left="5425" w:hanging="360"/>
      </w:pPr>
    </w:lvl>
    <w:lvl w:ilvl="8" w:tplc="0419001B" w:tentative="1">
      <w:start w:val="1"/>
      <w:numFmt w:val="lowerRoman"/>
      <w:lvlText w:val="%9."/>
      <w:lvlJc w:val="right"/>
      <w:pPr>
        <w:ind w:left="6145" w:hanging="180"/>
      </w:p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A553494"/>
    <w:multiLevelType w:val="hybridMultilevel"/>
    <w:tmpl w:val="B6265F66"/>
    <w:lvl w:ilvl="0" w:tplc="0419000F">
      <w:start w:val="1"/>
      <w:numFmt w:val="decimal"/>
      <w:lvlText w:val="%1."/>
      <w:lvlJc w:val="left"/>
      <w:pPr>
        <w:ind w:left="1095" w:hanging="360"/>
      </w:p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3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4">
    <w:nsid w:val="2CAB600E"/>
    <w:multiLevelType w:val="multilevel"/>
    <w:tmpl w:val="A60821C8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5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41D7F2A"/>
    <w:multiLevelType w:val="hybridMultilevel"/>
    <w:tmpl w:val="FF7E4F98"/>
    <w:lvl w:ilvl="0" w:tplc="BCC69BB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DA63905"/>
    <w:multiLevelType w:val="hybridMultilevel"/>
    <w:tmpl w:val="EAFC65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5847E1"/>
    <w:multiLevelType w:val="hybridMultilevel"/>
    <w:tmpl w:val="D57C8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429B7234"/>
    <w:multiLevelType w:val="hybridMultilevel"/>
    <w:tmpl w:val="83E0B5EA"/>
    <w:lvl w:ilvl="0" w:tplc="D94E46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531552"/>
    <w:multiLevelType w:val="hybridMultilevel"/>
    <w:tmpl w:val="5596BF24"/>
    <w:lvl w:ilvl="0" w:tplc="81E014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50260113"/>
    <w:multiLevelType w:val="hybridMultilevel"/>
    <w:tmpl w:val="BC386098"/>
    <w:lvl w:ilvl="0" w:tplc="654207D2">
      <w:start w:val="4"/>
      <w:numFmt w:val="bullet"/>
      <w:lvlText w:val="–"/>
      <w:lvlJc w:val="left"/>
      <w:pPr>
        <w:ind w:left="20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7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1" w:hanging="360"/>
      </w:pPr>
      <w:rPr>
        <w:rFonts w:ascii="Wingdings" w:hAnsi="Wingdings" w:hint="default"/>
      </w:rPr>
    </w:lvl>
  </w:abstractNum>
  <w:abstractNum w:abstractNumId="28">
    <w:nsid w:val="52EC7018"/>
    <w:multiLevelType w:val="hybridMultilevel"/>
    <w:tmpl w:val="352C5B8C"/>
    <w:lvl w:ilvl="0" w:tplc="654207D2">
      <w:start w:val="4"/>
      <w:numFmt w:val="bullet"/>
      <w:lvlText w:val="–"/>
      <w:lvlJc w:val="left"/>
      <w:pPr>
        <w:ind w:left="12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9">
    <w:nsid w:val="63520C7D"/>
    <w:multiLevelType w:val="hybridMultilevel"/>
    <w:tmpl w:val="9516D1C8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6B957565"/>
    <w:multiLevelType w:val="hybridMultilevel"/>
    <w:tmpl w:val="0508407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3">
    <w:nsid w:val="725E5108"/>
    <w:multiLevelType w:val="hybridMultilevel"/>
    <w:tmpl w:val="EA14AEEC"/>
    <w:lvl w:ilvl="0" w:tplc="654207D2">
      <w:start w:val="4"/>
      <w:numFmt w:val="bullet"/>
      <w:lvlText w:val="–"/>
      <w:lvlJc w:val="left"/>
      <w:pPr>
        <w:ind w:left="786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72D64F6D"/>
    <w:multiLevelType w:val="hybridMultilevel"/>
    <w:tmpl w:val="56568C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7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7C0F15A9"/>
    <w:multiLevelType w:val="hybridMultilevel"/>
    <w:tmpl w:val="FA86854E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num w:numId="1">
    <w:abstractNumId w:val="30"/>
  </w:num>
  <w:num w:numId="2">
    <w:abstractNumId w:val="18"/>
  </w:num>
  <w:num w:numId="3">
    <w:abstractNumId w:val="10"/>
  </w:num>
  <w:num w:numId="4">
    <w:abstractNumId w:val="15"/>
  </w:num>
  <w:num w:numId="5">
    <w:abstractNumId w:val="3"/>
  </w:num>
  <w:num w:numId="6">
    <w:abstractNumId w:val="19"/>
  </w:num>
  <w:num w:numId="7">
    <w:abstractNumId w:val="5"/>
  </w:num>
  <w:num w:numId="8">
    <w:abstractNumId w:val="16"/>
  </w:num>
  <w:num w:numId="9">
    <w:abstractNumId w:val="24"/>
  </w:num>
  <w:num w:numId="10">
    <w:abstractNumId w:val="13"/>
  </w:num>
  <w:num w:numId="11">
    <w:abstractNumId w:val="11"/>
  </w:num>
  <w:num w:numId="12">
    <w:abstractNumId w:val="37"/>
  </w:num>
  <w:num w:numId="13">
    <w:abstractNumId w:val="31"/>
  </w:num>
  <w:num w:numId="14">
    <w:abstractNumId w:val="36"/>
  </w:num>
  <w:num w:numId="15">
    <w:abstractNumId w:val="35"/>
  </w:num>
  <w:num w:numId="16">
    <w:abstractNumId w:val="22"/>
  </w:num>
  <w:num w:numId="17">
    <w:abstractNumId w:val="7"/>
  </w:num>
  <w:num w:numId="18">
    <w:abstractNumId w:val="26"/>
  </w:num>
  <w:num w:numId="19">
    <w:abstractNumId w:val="6"/>
  </w:num>
  <w:num w:numId="20">
    <w:abstractNumId w:val="9"/>
  </w:num>
  <w:num w:numId="21">
    <w:abstractNumId w:val="28"/>
  </w:num>
  <w:num w:numId="22">
    <w:abstractNumId w:val="33"/>
  </w:num>
  <w:num w:numId="23">
    <w:abstractNumId w:val="32"/>
  </w:num>
  <w:num w:numId="24">
    <w:abstractNumId w:val="14"/>
  </w:num>
  <w:num w:numId="25">
    <w:abstractNumId w:val="17"/>
  </w:num>
  <w:num w:numId="26">
    <w:abstractNumId w:val="27"/>
  </w:num>
  <w:num w:numId="27">
    <w:abstractNumId w:val="4"/>
  </w:num>
  <w:num w:numId="28">
    <w:abstractNumId w:val="1"/>
  </w:num>
  <w:num w:numId="29">
    <w:abstractNumId w:val="29"/>
  </w:num>
  <w:num w:numId="3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5"/>
  </w:num>
  <w:num w:numId="32">
    <w:abstractNumId w:val="23"/>
  </w:num>
  <w:num w:numId="33">
    <w:abstractNumId w:val="2"/>
  </w:num>
  <w:num w:numId="34">
    <w:abstractNumId w:val="21"/>
  </w:num>
  <w:num w:numId="35">
    <w:abstractNumId w:val="8"/>
  </w:num>
  <w:num w:numId="36">
    <w:abstractNumId w:val="0"/>
  </w:num>
  <w:num w:numId="37">
    <w:abstractNumId w:val="20"/>
  </w:num>
  <w:num w:numId="38">
    <w:abstractNumId w:val="34"/>
  </w:num>
  <w:num w:numId="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B211D"/>
    <w:rsid w:val="00051780"/>
    <w:rsid w:val="000E0D08"/>
    <w:rsid w:val="00154D39"/>
    <w:rsid w:val="00192976"/>
    <w:rsid w:val="001F2E4C"/>
    <w:rsid w:val="002071A8"/>
    <w:rsid w:val="00236C58"/>
    <w:rsid w:val="0037671A"/>
    <w:rsid w:val="003921E2"/>
    <w:rsid w:val="003A38B7"/>
    <w:rsid w:val="004B211D"/>
    <w:rsid w:val="006C6548"/>
    <w:rsid w:val="00781B8E"/>
    <w:rsid w:val="00856680"/>
    <w:rsid w:val="009074E7"/>
    <w:rsid w:val="00937153"/>
    <w:rsid w:val="00951E80"/>
    <w:rsid w:val="00975B6E"/>
    <w:rsid w:val="009D7236"/>
    <w:rsid w:val="009E6772"/>
    <w:rsid w:val="00A0388B"/>
    <w:rsid w:val="00AA176A"/>
    <w:rsid w:val="00B42A3C"/>
    <w:rsid w:val="00BE3172"/>
    <w:rsid w:val="00C279D0"/>
    <w:rsid w:val="00E14BA6"/>
    <w:rsid w:val="00E50F3E"/>
    <w:rsid w:val="00EF0902"/>
    <w:rsid w:val="00FC7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11D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4B211D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4B211D"/>
    <w:rPr>
      <w:rFonts w:ascii="Times New Roman" w:eastAsia="Calibri" w:hAnsi="Times New Roman" w:cs="Times New Roman"/>
      <w:b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4B211D"/>
    <w:pPr>
      <w:widowControl w:val="0"/>
      <w:spacing w:line="300" w:lineRule="auto"/>
      <w:ind w:left="720" w:firstLine="500"/>
      <w:contextualSpacing/>
      <w:jc w:val="both"/>
    </w:pPr>
    <w:rPr>
      <w:rFonts w:eastAsia="Times New Roman"/>
      <w:sz w:val="16"/>
    </w:rPr>
  </w:style>
  <w:style w:type="paragraph" w:styleId="a4">
    <w:name w:val="Balloon Text"/>
    <w:basedOn w:val="a"/>
    <w:link w:val="a5"/>
    <w:uiPriority w:val="99"/>
    <w:semiHidden/>
    <w:rsid w:val="004B211D"/>
    <w:pPr>
      <w:widowControl w:val="0"/>
      <w:ind w:firstLine="500"/>
      <w:jc w:val="both"/>
    </w:pPr>
    <w:rPr>
      <w:rFonts w:ascii="Arial" w:eastAsia="Times New Roman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B211D"/>
    <w:rPr>
      <w:rFonts w:ascii="Arial" w:eastAsia="Times New Roman" w:hAnsi="Arial" w:cs="Arial"/>
      <w:sz w:val="18"/>
      <w:szCs w:val="18"/>
      <w:lang w:eastAsia="ru-RU"/>
    </w:rPr>
  </w:style>
  <w:style w:type="table" w:styleId="a6">
    <w:name w:val="Table Grid"/>
    <w:basedOn w:val="a1"/>
    <w:rsid w:val="004B211D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rsid w:val="004B211D"/>
    <w:rPr>
      <w:rFonts w:cs="Times New Roman"/>
      <w:color w:val="0000FF"/>
      <w:u w:val="single"/>
    </w:rPr>
  </w:style>
  <w:style w:type="paragraph" w:customStyle="1" w:styleId="1">
    <w:name w:val="Абзац списка1"/>
    <w:basedOn w:val="a"/>
    <w:rsid w:val="004B211D"/>
    <w:pPr>
      <w:ind w:left="720"/>
      <w:contextualSpacing/>
    </w:pPr>
    <w:rPr>
      <w:rFonts w:cs="Tahoma"/>
      <w:sz w:val="28"/>
    </w:rPr>
  </w:style>
  <w:style w:type="paragraph" w:customStyle="1" w:styleId="Default">
    <w:name w:val="Default"/>
    <w:rsid w:val="004B211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1">
    <w:name w:val="Абзац списка2"/>
    <w:basedOn w:val="a"/>
    <w:rsid w:val="004B211D"/>
    <w:pPr>
      <w:ind w:left="720"/>
      <w:contextualSpacing/>
    </w:pPr>
    <w:rPr>
      <w:rFonts w:cs="Tahoma"/>
      <w:sz w:val="28"/>
    </w:rPr>
  </w:style>
  <w:style w:type="character" w:customStyle="1" w:styleId="apple-converted-space">
    <w:name w:val="apple-converted-space"/>
    <w:rsid w:val="00FC7E62"/>
  </w:style>
  <w:style w:type="paragraph" w:styleId="a8">
    <w:name w:val="Normal (Web)"/>
    <w:basedOn w:val="a"/>
    <w:uiPriority w:val="99"/>
    <w:rsid w:val="00EF0902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ufcc.ru/technical-regulation-in-constuction/formulary-list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buildcalc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faufcc.ru/technical-regulation-in-constuction/formulary-list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orm-load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15</Pages>
  <Words>3345</Words>
  <Characters>19072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GSV</Company>
  <LinksUpToDate>false</LinksUpToDate>
  <CharactersWithSpaces>22373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</dc:creator>
  <cp:keywords/>
  <dc:description/>
  <cp:lastModifiedBy>СГК</cp:lastModifiedBy>
  <cp:revision>14</cp:revision>
  <cp:lastPrinted>2017-10-05T12:45:00Z</cp:lastPrinted>
  <dcterms:created xsi:type="dcterms:W3CDTF">2017-08-31T12:28:00Z</dcterms:created>
  <dcterms:modified xsi:type="dcterms:W3CDTF">2017-11-14T10:20:00Z</dcterms:modified>
</cp:coreProperties>
</file>