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bookmarkStart w:id="0" w:name="_GoBack"/>
      <w:bookmarkEnd w:id="0"/>
      <w:r w:rsidR="007A5826" w:rsidRPr="007A5826">
        <w:rPr>
          <w:rFonts w:eastAsia="Times New Roman"/>
          <w:szCs w:val="24"/>
        </w:rPr>
        <w:t>«</w:t>
      </w:r>
      <w:r w:rsidR="0002049C">
        <w:rPr>
          <w:rFonts w:eastAsia="Times New Roman"/>
          <w:szCs w:val="24"/>
        </w:rPr>
        <w:t>Водоснабжение и водоотведение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проектирования зданий» (</w:t>
      </w:r>
      <w:r w:rsidRPr="00871486">
        <w:rPr>
          <w:caps/>
          <w:szCs w:val="24"/>
        </w:rPr>
        <w:t xml:space="preserve">Б1.В.ОД.1) </w:t>
      </w:r>
      <w:r w:rsidRPr="00871486">
        <w:rPr>
          <w:szCs w:val="24"/>
        </w:rPr>
        <w:t>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 xml:space="preserve">изучить архитектурно-композиционные решения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9E1FAD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</w:t>
      </w:r>
      <w:r w:rsidR="009E1FAD">
        <w:rPr>
          <w:rFonts w:cs="Times New Roman"/>
          <w:szCs w:val="24"/>
        </w:rPr>
        <w:t>2</w:t>
      </w:r>
      <w:r w:rsidRPr="00A2471E">
        <w:rPr>
          <w:rFonts w:cs="Times New Roman"/>
          <w:szCs w:val="24"/>
        </w:rPr>
        <w:t xml:space="preserve"> час.</w:t>
      </w:r>
    </w:p>
    <w:p w:rsidR="00A2471E" w:rsidRPr="00A2471E" w:rsidRDefault="009E1FAD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51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заочной формы обучения: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4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8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123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9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43205F"/>
    <w:rsid w:val="007A5826"/>
    <w:rsid w:val="0086430D"/>
    <w:rsid w:val="00871486"/>
    <w:rsid w:val="008E4E15"/>
    <w:rsid w:val="009E1FAD"/>
    <w:rsid w:val="00A2471E"/>
    <w:rsid w:val="00BB05E4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Nadin</cp:lastModifiedBy>
  <cp:revision>2</cp:revision>
  <cp:lastPrinted>2017-08-21T16:25:00Z</cp:lastPrinted>
  <dcterms:created xsi:type="dcterms:W3CDTF">2017-12-16T21:18:00Z</dcterms:created>
  <dcterms:modified xsi:type="dcterms:W3CDTF">2017-12-16T21:18:00Z</dcterms:modified>
</cp:coreProperties>
</file>