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DF" w:rsidRPr="00F60C72" w:rsidRDefault="00FC61DF" w:rsidP="00FC61DF">
      <w:pPr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ФЕДЕРАЛЬНОЕ  АГЕНТСТВО  ЖЕЛЕЗНОДОРОЖНОГО  ТРАНСПОРТА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высшего профессионального образования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«Петербургский государственный университет путей сообщения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 xml:space="preserve">Императора Александра </w:t>
      </w:r>
      <w:r w:rsidRPr="00F60C72">
        <w:rPr>
          <w:sz w:val="28"/>
          <w:szCs w:val="28"/>
          <w:lang w:val="en-US" w:eastAsia="ar-SA"/>
        </w:rPr>
        <w:t>I</w:t>
      </w:r>
      <w:r w:rsidRPr="00F60C72">
        <w:rPr>
          <w:sz w:val="28"/>
          <w:szCs w:val="28"/>
          <w:lang w:eastAsia="ar-SA"/>
        </w:rPr>
        <w:t>»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(ФГБОУ  ВПО  ПГУПС)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Кафедра «</w:t>
      </w:r>
      <w:r>
        <w:rPr>
          <w:sz w:val="28"/>
          <w:szCs w:val="28"/>
          <w:lang w:eastAsia="ar-SA"/>
        </w:rPr>
        <w:t>Инженерная химия и естествознание</w:t>
      </w:r>
      <w:r w:rsidRPr="00F60C72">
        <w:rPr>
          <w:sz w:val="28"/>
          <w:szCs w:val="28"/>
          <w:lang w:eastAsia="ar-SA"/>
        </w:rPr>
        <w:t>»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left="5245" w:firstLine="0"/>
        <w:jc w:val="left"/>
        <w:rPr>
          <w:sz w:val="20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i/>
          <w:iCs/>
          <w:sz w:val="28"/>
          <w:szCs w:val="28"/>
          <w:lang w:eastAsia="ar-SA"/>
        </w:rPr>
      </w:pPr>
      <w:r w:rsidRPr="00F60C72">
        <w:rPr>
          <w:b/>
          <w:bCs/>
          <w:sz w:val="28"/>
          <w:szCs w:val="28"/>
          <w:lang w:eastAsia="ar-SA"/>
        </w:rPr>
        <w:t>РАБОЧАЯ  ПРОГРАММА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i/>
          <w:iCs/>
          <w:sz w:val="28"/>
          <w:szCs w:val="28"/>
          <w:lang w:eastAsia="ar-SA"/>
        </w:rPr>
        <w:t>дисциплины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C61DF">
        <w:rPr>
          <w:sz w:val="28"/>
          <w:szCs w:val="28"/>
          <w:lang w:eastAsia="ar-SA"/>
        </w:rPr>
        <w:t>«ХИМИЯ ВОДЫ И МИКРОБИОЛОГИЯ» (Б1.В.ОД.4)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для направления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08.03.01 «Строительство»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по профилю</w:t>
      </w: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«Водоснабжение и водоотведение»</w:t>
      </w:r>
    </w:p>
    <w:p w:rsidR="0044184D" w:rsidRDefault="0044184D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44184D" w:rsidRDefault="0044184D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Default="0044184D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Форма обучения – очная, заочная</w:t>
      </w:r>
    </w:p>
    <w:p w:rsidR="0044184D" w:rsidRDefault="0044184D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44184D" w:rsidRPr="00F60C72" w:rsidRDefault="0044184D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widowControl/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widowControl/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widowControl/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012FB8" w:rsidRDefault="00012FB8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012FB8" w:rsidRDefault="00012FB8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012FB8" w:rsidRDefault="00012FB8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012FB8" w:rsidRDefault="00012FB8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012FB8" w:rsidRDefault="00012FB8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012FB8" w:rsidRDefault="00012FB8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FC61DF" w:rsidP="00FC61DF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Pr="00F60C72" w:rsidRDefault="00012FB8" w:rsidP="00012FB8">
      <w:pPr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Санкт-Петербург</w:t>
      </w:r>
    </w:p>
    <w:p w:rsidR="00FC61DF" w:rsidRDefault="00FC61DF" w:rsidP="00FC61DF">
      <w:pPr>
        <w:tabs>
          <w:tab w:val="left" w:pos="2504"/>
        </w:tabs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 w:rsidRPr="00F60C72">
        <w:rPr>
          <w:sz w:val="28"/>
          <w:szCs w:val="28"/>
          <w:lang w:eastAsia="ar-SA"/>
        </w:rPr>
        <w:t>2015</w:t>
      </w:r>
    </w:p>
    <w:p w:rsidR="00012FB8" w:rsidRPr="00F60C72" w:rsidRDefault="00012FB8" w:rsidP="00FC61DF">
      <w:pPr>
        <w:tabs>
          <w:tab w:val="left" w:pos="2504"/>
        </w:tabs>
        <w:suppressAutoHyphens/>
        <w:autoSpaceDE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</w:p>
    <w:p w:rsidR="00FC61DF" w:rsidRDefault="00FC61DF" w:rsidP="00FC61DF">
      <w:pPr>
        <w:tabs>
          <w:tab w:val="left" w:pos="2504"/>
        </w:tabs>
        <w:suppressAutoHyphens/>
        <w:autoSpaceDE w:val="0"/>
        <w:spacing w:line="240" w:lineRule="auto"/>
        <w:ind w:firstLine="0"/>
        <w:jc w:val="left"/>
        <w:rPr>
          <w:sz w:val="28"/>
          <w:szCs w:val="28"/>
          <w:lang w:eastAsia="ar-SA"/>
        </w:rPr>
      </w:pPr>
    </w:p>
    <w:p w:rsidR="00B234A8" w:rsidRDefault="002622AB" w:rsidP="00FC61DF">
      <w:pPr>
        <w:tabs>
          <w:tab w:val="left" w:pos="2504"/>
        </w:tabs>
        <w:suppressAutoHyphens/>
        <w:autoSpaceDE w:val="0"/>
        <w:spacing w:line="240" w:lineRule="auto"/>
        <w:ind w:firstLine="0"/>
        <w:jc w:val="left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38A822B2" wp14:editId="2547E91F">
            <wp:extent cx="5940425" cy="8174990"/>
            <wp:effectExtent l="0" t="0" r="3175" b="0"/>
            <wp:docPr id="4" name="Рисунок 4" descr="C:\Documents and Settings\1\Мои документы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4A8" w:rsidRDefault="00B234A8" w:rsidP="00FC61DF">
      <w:pPr>
        <w:tabs>
          <w:tab w:val="left" w:pos="2504"/>
        </w:tabs>
        <w:suppressAutoHyphens/>
        <w:autoSpaceDE w:val="0"/>
        <w:spacing w:line="240" w:lineRule="auto"/>
        <w:ind w:firstLine="0"/>
        <w:jc w:val="left"/>
        <w:rPr>
          <w:sz w:val="28"/>
          <w:szCs w:val="28"/>
          <w:lang w:eastAsia="ar-SA"/>
        </w:rPr>
      </w:pPr>
    </w:p>
    <w:p w:rsidR="00B234A8" w:rsidRDefault="00B234A8" w:rsidP="00FC61DF">
      <w:pPr>
        <w:tabs>
          <w:tab w:val="left" w:pos="2504"/>
        </w:tabs>
        <w:suppressAutoHyphens/>
        <w:autoSpaceDE w:val="0"/>
        <w:spacing w:line="240" w:lineRule="auto"/>
        <w:ind w:firstLine="0"/>
        <w:jc w:val="left"/>
        <w:rPr>
          <w:sz w:val="28"/>
          <w:szCs w:val="28"/>
          <w:lang w:eastAsia="ar-SA"/>
        </w:rPr>
      </w:pPr>
    </w:p>
    <w:p w:rsidR="00B234A8" w:rsidRPr="00F60C72" w:rsidRDefault="00B234A8" w:rsidP="00FC61DF">
      <w:pPr>
        <w:tabs>
          <w:tab w:val="left" w:pos="2504"/>
        </w:tabs>
        <w:suppressAutoHyphens/>
        <w:autoSpaceDE w:val="0"/>
        <w:spacing w:line="240" w:lineRule="auto"/>
        <w:ind w:firstLine="0"/>
        <w:jc w:val="left"/>
        <w:rPr>
          <w:sz w:val="28"/>
          <w:szCs w:val="28"/>
          <w:lang w:eastAsia="ar-SA"/>
        </w:rPr>
      </w:pPr>
    </w:p>
    <w:p w:rsidR="00FC61DF" w:rsidRDefault="00B234A8" w:rsidP="00FC61D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Documents and Settings\1\Мои документы\Документы сканер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Документы сканера\р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1DF">
        <w:rPr>
          <w:b/>
          <w:bCs/>
          <w:sz w:val="28"/>
          <w:szCs w:val="28"/>
        </w:rPr>
        <w:br w:type="page"/>
      </w:r>
    </w:p>
    <w:p w:rsidR="008649D8" w:rsidRPr="00D2714B" w:rsidRDefault="008649D8" w:rsidP="00E365A5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4807DA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4807DA" w:rsidRDefault="008649D8" w:rsidP="004807D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4807DA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4807DA">
        <w:rPr>
          <w:sz w:val="28"/>
          <w:szCs w:val="28"/>
        </w:rPr>
        <w:t xml:space="preserve">марта2015 </w:t>
      </w:r>
      <w:r w:rsidRPr="00D2714B">
        <w:rPr>
          <w:sz w:val="28"/>
          <w:szCs w:val="28"/>
        </w:rPr>
        <w:t xml:space="preserve">г., приказ № </w:t>
      </w:r>
      <w:r w:rsidR="004807DA"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</w:t>
      </w:r>
      <w:r w:rsidR="004807DA" w:rsidRPr="00744F60">
        <w:rPr>
          <w:sz w:val="28"/>
          <w:szCs w:val="28"/>
        </w:rPr>
        <w:t xml:space="preserve">направлению </w:t>
      </w:r>
      <w:r w:rsidR="004807DA">
        <w:rPr>
          <w:sz w:val="28"/>
          <w:szCs w:val="28"/>
        </w:rPr>
        <w:t xml:space="preserve">08.03.01«Строительство», </w:t>
      </w:r>
      <w:r w:rsidR="004807DA" w:rsidRPr="00744F60">
        <w:rPr>
          <w:sz w:val="28"/>
          <w:szCs w:val="28"/>
        </w:rPr>
        <w:t>по дисциплине «</w:t>
      </w:r>
      <w:r w:rsidR="004807DA">
        <w:rPr>
          <w:sz w:val="28"/>
          <w:szCs w:val="28"/>
        </w:rPr>
        <w:t>Химия воды и микробиология</w:t>
      </w:r>
      <w:r w:rsidR="004807DA" w:rsidRPr="00744F60">
        <w:rPr>
          <w:sz w:val="28"/>
          <w:szCs w:val="28"/>
        </w:rPr>
        <w:t>».</w:t>
      </w:r>
    </w:p>
    <w:p w:rsidR="004807DA" w:rsidRPr="001E2E3E" w:rsidRDefault="004807DA" w:rsidP="004807DA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1E2E3E">
        <w:rPr>
          <w:sz w:val="28"/>
          <w:szCs w:val="28"/>
        </w:rPr>
        <w:t xml:space="preserve">Целью изучения дисциплины «Химия воды и микробиология» является получение необходимых химических знаний о составе и свойствах природных и сточных вод, о видах и назначениях химических и бактериологических анализах воды, о жизнедеятельности микроорганизмов. </w:t>
      </w:r>
    </w:p>
    <w:p w:rsidR="004807DA" w:rsidRPr="001E2E3E" w:rsidRDefault="004807DA" w:rsidP="004807DA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1E2E3E">
        <w:rPr>
          <w:sz w:val="28"/>
          <w:szCs w:val="28"/>
        </w:rPr>
        <w:t>Для достижения поставленных целей решаются следующие задачи:</w:t>
      </w:r>
    </w:p>
    <w:p w:rsidR="004807DA" w:rsidRPr="001E2E3E" w:rsidRDefault="004807DA" w:rsidP="004807DA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E2E3E">
        <w:rPr>
          <w:sz w:val="28"/>
          <w:szCs w:val="28"/>
        </w:rPr>
        <w:t>аучить студента ориентироваться в химической характеристике природных и сточных вод;</w:t>
      </w:r>
    </w:p>
    <w:p w:rsidR="004807DA" w:rsidRPr="001E2E3E" w:rsidRDefault="004807DA" w:rsidP="004807DA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1E2E3E">
        <w:rPr>
          <w:sz w:val="28"/>
          <w:szCs w:val="28"/>
        </w:rPr>
        <w:t>пределять качество воды по результатам химического и бактериологического анализов;</w:t>
      </w:r>
    </w:p>
    <w:p w:rsidR="004807DA" w:rsidRPr="001E2E3E" w:rsidRDefault="004807DA" w:rsidP="004807DA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1E2E3E">
        <w:rPr>
          <w:sz w:val="28"/>
          <w:szCs w:val="28"/>
        </w:rPr>
        <w:t>риентироваться в многообразии микроорганизмов, обитающих в водной среде.</w:t>
      </w:r>
    </w:p>
    <w:p w:rsidR="008649D8" w:rsidRPr="00D2714B" w:rsidRDefault="008649D8" w:rsidP="004807D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</w:t>
      </w:r>
      <w:r w:rsidR="00F56354">
        <w:rPr>
          <w:sz w:val="28"/>
          <w:szCs w:val="28"/>
        </w:rPr>
        <w:t>ретение знаний, умений, навыков</w:t>
      </w:r>
      <w:r>
        <w:rPr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807DA" w:rsidRDefault="004807DA" w:rsidP="004807DA">
      <w:pPr>
        <w:spacing w:line="240" w:lineRule="auto"/>
        <w:ind w:left="2127" w:hanging="1418"/>
        <w:rPr>
          <w:spacing w:val="-2"/>
          <w:sz w:val="28"/>
          <w:szCs w:val="28"/>
        </w:rPr>
      </w:pPr>
      <w:r w:rsidRPr="0042373B">
        <w:rPr>
          <w:b/>
          <w:spacing w:val="-2"/>
          <w:sz w:val="28"/>
          <w:szCs w:val="28"/>
        </w:rPr>
        <w:t>ЗНАТЬ</w:t>
      </w:r>
      <w:r>
        <w:rPr>
          <w:spacing w:val="-2"/>
          <w:sz w:val="28"/>
          <w:szCs w:val="28"/>
        </w:rPr>
        <w:t>: особенности химического состава природных и сточных вод;</w:t>
      </w:r>
    </w:p>
    <w:p w:rsidR="004807DA" w:rsidRDefault="004807DA" w:rsidP="004807DA">
      <w:pPr>
        <w:spacing w:line="240" w:lineRule="auto"/>
        <w:ind w:firstLine="3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классификацию примесей воды; физико-химические процессы обработки природных и сточных вод; общую микробиологию; процессы загрязнения и самоочищения водоемов; роль микроорганизмов в процессе очистки сточных вод.</w:t>
      </w:r>
    </w:p>
    <w:p w:rsidR="004807DA" w:rsidRDefault="004807DA" w:rsidP="004807DA">
      <w:pPr>
        <w:spacing w:line="240" w:lineRule="auto"/>
        <w:ind w:firstLine="720"/>
        <w:rPr>
          <w:spacing w:val="-2"/>
          <w:sz w:val="28"/>
          <w:szCs w:val="28"/>
        </w:rPr>
      </w:pPr>
      <w:r w:rsidRPr="0042373B">
        <w:rPr>
          <w:b/>
          <w:spacing w:val="-2"/>
          <w:sz w:val="28"/>
          <w:szCs w:val="28"/>
        </w:rPr>
        <w:t>УМЕТЬ</w:t>
      </w:r>
      <w:r>
        <w:rPr>
          <w:spacing w:val="-2"/>
          <w:sz w:val="28"/>
          <w:szCs w:val="28"/>
        </w:rPr>
        <w:t>: применять полученные теоретические знания об основных характеристиках природных вод, о методах санитарно-химического и бактериологического анализов природных вод в производственной деятельности.</w:t>
      </w:r>
    </w:p>
    <w:p w:rsidR="004807DA" w:rsidRDefault="004807DA" w:rsidP="004807DA">
      <w:pPr>
        <w:spacing w:line="240" w:lineRule="auto"/>
        <w:ind w:firstLine="720"/>
        <w:rPr>
          <w:spacing w:val="-2"/>
          <w:sz w:val="28"/>
          <w:szCs w:val="28"/>
        </w:rPr>
      </w:pPr>
      <w:r w:rsidRPr="0042373B">
        <w:rPr>
          <w:b/>
          <w:spacing w:val="-2"/>
          <w:sz w:val="28"/>
          <w:szCs w:val="28"/>
        </w:rPr>
        <w:t>ВЛАДЕТЬ</w:t>
      </w:r>
      <w:r>
        <w:rPr>
          <w:spacing w:val="-2"/>
          <w:sz w:val="28"/>
          <w:szCs w:val="28"/>
        </w:rPr>
        <w:t>: основными физико-химическими методами анализа.</w:t>
      </w:r>
    </w:p>
    <w:p w:rsidR="008649D8" w:rsidRDefault="008649D8" w:rsidP="004807DA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F56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F5635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5F1B9B" w:rsidRDefault="005F1B9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способности использовать основы философских знаний для формирования мировоззренческих компетенций (ОК-1);</w:t>
      </w:r>
    </w:p>
    <w:p w:rsidR="005F1B9B" w:rsidRDefault="005F1B9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способностью использовать приемы первой помощи, методы защиты в условиях чрезвычайных ситуаций (ОК-9)</w:t>
      </w: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F5635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5F1B9B" w:rsidRDefault="005F1B9B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способностью использовать основные законы </w:t>
      </w:r>
      <w:r w:rsidR="00190DFE">
        <w:rPr>
          <w:sz w:val="28"/>
          <w:szCs w:val="28"/>
        </w:rPr>
        <w:t>естественнонаучных</w:t>
      </w:r>
      <w:r>
        <w:rPr>
          <w:sz w:val="28"/>
          <w:szCs w:val="28"/>
        </w:rPr>
        <w:t xml:space="preserve">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5F1B9B" w:rsidRPr="00C573A9" w:rsidRDefault="005F1B9B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(ОПК-2).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F56354">
        <w:rPr>
          <w:sz w:val="28"/>
          <w:szCs w:val="28"/>
        </w:rPr>
        <w:t xml:space="preserve"> </w:t>
      </w:r>
      <w:r w:rsidRPr="005F1B9B">
        <w:rPr>
          <w:b/>
          <w:sz w:val="28"/>
          <w:szCs w:val="28"/>
        </w:rPr>
        <w:t>профессиональных компетенций (ПК)</w:t>
      </w:r>
      <w:r w:rsidRPr="005F1B9B">
        <w:rPr>
          <w:sz w:val="28"/>
          <w:szCs w:val="28"/>
        </w:rPr>
        <w:t xml:space="preserve">, </w:t>
      </w:r>
      <w:r w:rsidRPr="005F1B9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5F1B9B">
        <w:rPr>
          <w:bCs/>
          <w:sz w:val="28"/>
          <w:szCs w:val="28"/>
        </w:rPr>
        <w:t>бакала</w:t>
      </w:r>
      <w:r w:rsidR="005F1B9B" w:rsidRPr="005F1B9B">
        <w:rPr>
          <w:bCs/>
          <w:sz w:val="28"/>
          <w:szCs w:val="28"/>
        </w:rPr>
        <w:t>вриата</w:t>
      </w:r>
      <w:proofErr w:type="spellEnd"/>
      <w:r w:rsidRPr="005F1B9B">
        <w:rPr>
          <w:bCs/>
          <w:sz w:val="28"/>
          <w:szCs w:val="28"/>
        </w:rPr>
        <w:t>:</w:t>
      </w:r>
    </w:p>
    <w:p w:rsidR="008649D8" w:rsidRPr="00C40805" w:rsidRDefault="00251BA5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40805">
        <w:rPr>
          <w:bCs/>
          <w:i/>
          <w:sz w:val="28"/>
          <w:szCs w:val="28"/>
        </w:rPr>
        <w:t>экспериментально-исследовательская деятельность</w:t>
      </w:r>
      <w:r w:rsidR="008649D8" w:rsidRPr="00C40805">
        <w:rPr>
          <w:bCs/>
          <w:sz w:val="28"/>
          <w:szCs w:val="28"/>
        </w:rPr>
        <w:t>:</w:t>
      </w:r>
    </w:p>
    <w:p w:rsidR="00251BA5" w:rsidRPr="00C40805" w:rsidRDefault="00251BA5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40805">
        <w:rPr>
          <w:bCs/>
          <w:sz w:val="28"/>
          <w:szCs w:val="28"/>
        </w:rPr>
        <w:t xml:space="preserve">- владение методами и средствами физического и математического (компьютерного моделирования) в том числе с использованием универсальных и специализированных </w:t>
      </w:r>
      <w:r w:rsidR="00AB217B" w:rsidRPr="00C40805">
        <w:rPr>
          <w:bCs/>
          <w:sz w:val="28"/>
          <w:szCs w:val="28"/>
        </w:rPr>
        <w:t>программно-вычислительных комплексов, систем автоматизированных проектирования, стандартных пакетов автоматизации исследований, владение методами испытания строительных конструкций и изделий, методов постановки и проведения экспериментов по заданным методикам (ПК-14)</w:t>
      </w:r>
    </w:p>
    <w:p w:rsidR="00AB217B" w:rsidRPr="00C40805" w:rsidRDefault="00AB217B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40805">
        <w:rPr>
          <w:bCs/>
          <w:sz w:val="28"/>
          <w:szCs w:val="28"/>
        </w:rPr>
        <w:t xml:space="preserve">- </w:t>
      </w:r>
      <w:r w:rsidR="00C40805" w:rsidRPr="00C40805">
        <w:rPr>
          <w:bCs/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 (ПК-15)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F56354" w:rsidRPr="00F5635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F56354" w:rsidRPr="00F56354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C40805">
        <w:rPr>
          <w:sz w:val="28"/>
          <w:szCs w:val="28"/>
        </w:rPr>
        <w:t>Химия воды и микробиология</w:t>
      </w:r>
      <w:r w:rsidRPr="00D2714B">
        <w:rPr>
          <w:sz w:val="28"/>
          <w:szCs w:val="28"/>
        </w:rPr>
        <w:t>» (</w:t>
      </w:r>
      <w:r w:rsidR="00C40805">
        <w:rPr>
          <w:sz w:val="28"/>
          <w:szCs w:val="28"/>
        </w:rPr>
        <w:t>Б1.В.ОД.4</w:t>
      </w:r>
      <w:r w:rsidRPr="00D2714B">
        <w:rPr>
          <w:sz w:val="28"/>
          <w:szCs w:val="28"/>
        </w:rPr>
        <w:t xml:space="preserve">) относится к </w:t>
      </w:r>
      <w:r w:rsidRPr="00C40805">
        <w:rPr>
          <w:sz w:val="28"/>
          <w:szCs w:val="28"/>
        </w:rPr>
        <w:t xml:space="preserve">вариативной части и является </w:t>
      </w:r>
      <w:r w:rsidR="00C40805" w:rsidRPr="00C40805">
        <w:rPr>
          <w:sz w:val="28"/>
          <w:szCs w:val="28"/>
        </w:rPr>
        <w:t>обязательной дисциплиной</w:t>
      </w:r>
      <w:r w:rsidR="007C501C">
        <w:rPr>
          <w:sz w:val="28"/>
          <w:szCs w:val="28"/>
        </w:rPr>
        <w:t xml:space="preserve"> обучающегося</w:t>
      </w:r>
      <w:r w:rsidR="00C40805" w:rsidRPr="00C40805">
        <w:rPr>
          <w:sz w:val="28"/>
          <w:szCs w:val="28"/>
        </w:rPr>
        <w:t>.</w:t>
      </w:r>
    </w:p>
    <w:p w:rsidR="00FC61DF" w:rsidRPr="00D2714B" w:rsidRDefault="00FC61D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C61DF" w:rsidRDefault="00FC61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C61DF" w:rsidRDefault="00FC61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C61DF" w:rsidRDefault="00FC61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C61DF" w:rsidRDefault="00FC61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C61DF" w:rsidRDefault="00FC61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C61DF" w:rsidRDefault="00FC61D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15212" w:rsidRPr="00D2714B" w:rsidTr="00E4295D">
        <w:trPr>
          <w:jc w:val="center"/>
        </w:trPr>
        <w:tc>
          <w:tcPr>
            <w:tcW w:w="5353" w:type="dxa"/>
            <w:vMerge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15212" w:rsidRPr="00D2714B" w:rsidRDefault="00F15212" w:rsidP="00F152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15212" w:rsidRPr="00D2714B" w:rsidTr="00026A6D">
        <w:trPr>
          <w:jc w:val="center"/>
        </w:trPr>
        <w:tc>
          <w:tcPr>
            <w:tcW w:w="5353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15212" w:rsidRPr="00D2714B" w:rsidRDefault="00F152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15212" w:rsidRPr="00D2714B" w:rsidRDefault="00F152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15212" w:rsidRPr="00D2714B" w:rsidRDefault="00F152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Default="00C1103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15212" w:rsidRPr="00D2714B" w:rsidRDefault="00F15212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Default="00C1103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15212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15212" w:rsidRPr="00D2714B" w:rsidTr="00AD73D7">
        <w:trPr>
          <w:jc w:val="center"/>
        </w:trPr>
        <w:tc>
          <w:tcPr>
            <w:tcW w:w="5353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15212" w:rsidRPr="00D2714B" w:rsidRDefault="00B86B5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F15212" w:rsidRPr="00D2714B" w:rsidRDefault="00B86B5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15212" w:rsidRPr="00D2714B" w:rsidTr="00996A69">
        <w:trPr>
          <w:jc w:val="center"/>
        </w:trPr>
        <w:tc>
          <w:tcPr>
            <w:tcW w:w="5353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15212" w:rsidRPr="00D2714B" w:rsidTr="002B3D0A">
        <w:trPr>
          <w:jc w:val="center"/>
        </w:trPr>
        <w:tc>
          <w:tcPr>
            <w:tcW w:w="5353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15212" w:rsidRPr="00D2714B" w:rsidTr="00B777B0">
        <w:trPr>
          <w:jc w:val="center"/>
        </w:trPr>
        <w:tc>
          <w:tcPr>
            <w:tcW w:w="5353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F15212" w:rsidRDefault="00F1521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AE053C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AE053C">
        <w:rPr>
          <w:sz w:val="28"/>
          <w:szCs w:val="28"/>
        </w:rPr>
        <w:t xml:space="preserve">Для заочной формы обучения: </w:t>
      </w:r>
    </w:p>
    <w:p w:rsidR="008649D8" w:rsidRPr="00AE053C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AE053C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AE053C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AE053C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AE053C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E053C">
              <w:rPr>
                <w:b/>
                <w:sz w:val="28"/>
                <w:szCs w:val="28"/>
              </w:rPr>
              <w:t>Курс</w:t>
            </w:r>
          </w:p>
        </w:tc>
      </w:tr>
      <w:tr w:rsidR="00F15212" w:rsidRPr="00AE053C" w:rsidTr="00063334">
        <w:trPr>
          <w:jc w:val="center"/>
        </w:trPr>
        <w:tc>
          <w:tcPr>
            <w:tcW w:w="5353" w:type="dxa"/>
            <w:vMerge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15212" w:rsidRPr="00AE053C" w:rsidRDefault="00FC61DF" w:rsidP="00F152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F15212" w:rsidRPr="00AE053C" w:rsidTr="00880755">
        <w:trPr>
          <w:jc w:val="center"/>
        </w:trPr>
        <w:tc>
          <w:tcPr>
            <w:tcW w:w="5353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В том числе:</w:t>
            </w:r>
          </w:p>
          <w:p w:rsidR="00F15212" w:rsidRPr="00AE053C" w:rsidRDefault="00F152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лекции (Л)</w:t>
            </w:r>
          </w:p>
          <w:p w:rsidR="00F15212" w:rsidRPr="00AE053C" w:rsidRDefault="00F152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практические занятия (ПЗ)</w:t>
            </w:r>
          </w:p>
          <w:p w:rsidR="00F15212" w:rsidRPr="00AE053C" w:rsidRDefault="00F152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8</w:t>
            </w: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4</w:t>
            </w: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8</w:t>
            </w: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4</w:t>
            </w:r>
          </w:p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4</w:t>
            </w:r>
          </w:p>
        </w:tc>
      </w:tr>
      <w:tr w:rsidR="00F15212" w:rsidRPr="00AE053C" w:rsidTr="007918BC">
        <w:trPr>
          <w:jc w:val="center"/>
        </w:trPr>
        <w:tc>
          <w:tcPr>
            <w:tcW w:w="5353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60</w:t>
            </w:r>
          </w:p>
        </w:tc>
      </w:tr>
      <w:tr w:rsidR="00F15212" w:rsidRPr="00AE053C" w:rsidTr="0001605F">
        <w:trPr>
          <w:jc w:val="center"/>
        </w:trPr>
        <w:tc>
          <w:tcPr>
            <w:tcW w:w="5353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4</w:t>
            </w:r>
          </w:p>
        </w:tc>
      </w:tr>
      <w:tr w:rsidR="00F15212" w:rsidRPr="00AE053C" w:rsidTr="00817357">
        <w:trPr>
          <w:jc w:val="center"/>
        </w:trPr>
        <w:tc>
          <w:tcPr>
            <w:tcW w:w="5353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З</w:t>
            </w:r>
          </w:p>
        </w:tc>
      </w:tr>
      <w:tr w:rsidR="00F15212" w:rsidRPr="00D2714B" w:rsidTr="00AF4420">
        <w:trPr>
          <w:jc w:val="center"/>
        </w:trPr>
        <w:tc>
          <w:tcPr>
            <w:tcW w:w="5353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E053C">
              <w:rPr>
                <w:sz w:val="28"/>
                <w:szCs w:val="28"/>
              </w:rPr>
              <w:t>з.е</w:t>
            </w:r>
            <w:proofErr w:type="spellEnd"/>
            <w:r w:rsidRPr="00AE053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15212" w:rsidRPr="00AE053C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F15212" w:rsidRPr="00D2714B" w:rsidRDefault="00F152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72/2</w:t>
            </w:r>
          </w:p>
        </w:tc>
      </w:tr>
    </w:tbl>
    <w:p w:rsidR="008649D8" w:rsidRDefault="008649D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3A1E2C" w:rsidRPr="007F4916" w:rsidRDefault="003A1E2C" w:rsidP="003A1E2C">
      <w:pPr>
        <w:ind w:firstLine="851"/>
        <w:rPr>
          <w:sz w:val="26"/>
          <w:szCs w:val="26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799"/>
        <w:gridCol w:w="6033"/>
      </w:tblGrid>
      <w:tr w:rsidR="003A1E2C" w:rsidRPr="00190DFE" w:rsidTr="003A1E2C">
        <w:tc>
          <w:tcPr>
            <w:tcW w:w="461" w:type="dxa"/>
            <w:vAlign w:val="center"/>
          </w:tcPr>
          <w:p w:rsidR="003A1E2C" w:rsidRPr="00190DFE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0" w:type="dxa"/>
            <w:vAlign w:val="center"/>
          </w:tcPr>
          <w:p w:rsidR="003A1E2C" w:rsidRPr="00190DFE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131" w:type="dxa"/>
            <w:vAlign w:val="center"/>
          </w:tcPr>
          <w:p w:rsidR="003A1E2C" w:rsidRPr="00190DFE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3A1E2C" w:rsidRPr="003A1E2C" w:rsidTr="003A1E2C">
        <w:tc>
          <w:tcPr>
            <w:tcW w:w="461" w:type="dxa"/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Природные воды и их физико-химическая характеристика</w:t>
            </w:r>
          </w:p>
        </w:tc>
        <w:tc>
          <w:tcPr>
            <w:tcW w:w="6131" w:type="dxa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Природные воды как многокомпонентные гетерогенные системы. Неорганические и органические примеси природных вод. Свойства и фазовый состав примесей природных вод.</w:t>
            </w:r>
          </w:p>
        </w:tc>
      </w:tr>
      <w:tr w:rsidR="003A1E2C" w:rsidRPr="003A1E2C" w:rsidTr="003A1E2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 xml:space="preserve">Классификация </w:t>
            </w:r>
            <w:r w:rsidRPr="003A1E2C">
              <w:rPr>
                <w:sz w:val="28"/>
                <w:szCs w:val="28"/>
              </w:rPr>
              <w:lastRenderedPageBreak/>
              <w:t>природных вод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lastRenderedPageBreak/>
              <w:t xml:space="preserve">Классификация природных вод по их </w:t>
            </w:r>
            <w:r w:rsidRPr="003A1E2C">
              <w:rPr>
                <w:sz w:val="28"/>
                <w:szCs w:val="28"/>
              </w:rPr>
              <w:lastRenderedPageBreak/>
              <w:t>химическому составу, минерализации, фазово-дисперсному состоянию, жесткости.</w:t>
            </w:r>
          </w:p>
        </w:tc>
      </w:tr>
      <w:tr w:rsidR="003A1E2C" w:rsidRPr="003A1E2C" w:rsidTr="003A1E2C">
        <w:tc>
          <w:tcPr>
            <w:tcW w:w="461" w:type="dxa"/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00" w:type="dxa"/>
            <w:vAlign w:val="center"/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Требования к качеству воды. Виды анализа природных вод</w:t>
            </w:r>
          </w:p>
        </w:tc>
        <w:tc>
          <w:tcPr>
            <w:tcW w:w="6131" w:type="dxa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Физические и химические показатели воды. Водородный показатель, кислотность и щелочность воды, кислотность и щелочность, ХПК, ПИ, БПК, азотсодержащие вещества. Санитарно-бактериологический анализ вод. Технологический анализ.</w:t>
            </w:r>
          </w:p>
        </w:tc>
      </w:tr>
      <w:tr w:rsidR="003A1E2C" w:rsidRPr="003A1E2C" w:rsidTr="003A1E2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Физико-химические основы технологических процессов водоподготовки и очистки воды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 xml:space="preserve">Осветление и обесцвечивание воды (отстаивание, фильтрование, коагуляция). Процессы обезжелезивания, фторирования и </w:t>
            </w:r>
            <w:proofErr w:type="spellStart"/>
            <w:r w:rsidRPr="003A1E2C">
              <w:rPr>
                <w:sz w:val="28"/>
                <w:szCs w:val="28"/>
              </w:rPr>
              <w:t>дефторирования</w:t>
            </w:r>
            <w:proofErr w:type="spellEnd"/>
            <w:r w:rsidRPr="003A1E2C">
              <w:rPr>
                <w:sz w:val="28"/>
                <w:szCs w:val="28"/>
              </w:rPr>
              <w:t>, дегазации, умягчения, обессоливания, опреснения, стабилизации. Обеззараживание природной воды.</w:t>
            </w:r>
          </w:p>
        </w:tc>
      </w:tr>
      <w:tr w:rsidR="003A1E2C" w:rsidRPr="003A1E2C" w:rsidTr="00190DF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Характеристика сточных вод. Физико-химические методы очистки сточных вод различного происхождения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 xml:space="preserve">Методы физико-химической очистки сточных вод: </w:t>
            </w:r>
            <w:proofErr w:type="spellStart"/>
            <w:r w:rsidRPr="003A1E2C">
              <w:rPr>
                <w:sz w:val="28"/>
                <w:szCs w:val="28"/>
              </w:rPr>
              <w:t>реагентная</w:t>
            </w:r>
            <w:proofErr w:type="spellEnd"/>
            <w:r w:rsidRPr="003A1E2C">
              <w:rPr>
                <w:sz w:val="28"/>
                <w:szCs w:val="28"/>
              </w:rPr>
              <w:t xml:space="preserve"> очистка, сорбция, экстракция, ионный обмен, флотация, </w:t>
            </w:r>
            <w:proofErr w:type="spellStart"/>
            <w:r w:rsidRPr="003A1E2C">
              <w:rPr>
                <w:sz w:val="28"/>
                <w:szCs w:val="28"/>
              </w:rPr>
              <w:t>электрофлотация</w:t>
            </w:r>
            <w:proofErr w:type="spellEnd"/>
            <w:r w:rsidRPr="003A1E2C">
              <w:rPr>
                <w:sz w:val="28"/>
                <w:szCs w:val="28"/>
              </w:rPr>
              <w:t xml:space="preserve">, электродиализ, обратный осмос. </w:t>
            </w:r>
          </w:p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Процессы нейтрализации и окисления-восстановления.</w:t>
            </w:r>
          </w:p>
        </w:tc>
      </w:tr>
      <w:tr w:rsidR="003A1E2C" w:rsidRPr="003A1E2C" w:rsidTr="00190DF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pacing w:val="-2"/>
                <w:sz w:val="28"/>
                <w:szCs w:val="28"/>
              </w:rPr>
              <w:t>Основы общей микробиологии. Строение микробной клетки. Морфология и физиология микроорганизмов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Предмет микробиологии и ее связь с окружающей средой. Положение микроорганизмов в системе животного мира, принципы их систематизации. Морфологическая характеристика микроорганизмов.</w:t>
            </w:r>
          </w:p>
        </w:tc>
      </w:tr>
      <w:tr w:rsidR="003A1E2C" w:rsidRPr="003A1E2C" w:rsidTr="00190DF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pacing w:val="-2"/>
                <w:sz w:val="28"/>
                <w:szCs w:val="28"/>
              </w:rPr>
              <w:t>Патогенные микроорганизмы. Микробиологические показатели санитарной оценки качества воды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C" w:rsidRPr="003A1E2C" w:rsidRDefault="003A1E2C" w:rsidP="00190D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color w:val="000000"/>
                <w:sz w:val="28"/>
                <w:szCs w:val="28"/>
              </w:rPr>
              <w:t xml:space="preserve">Патогенные микроорганизмы и инфекции, передающиеся через воду. Микробиологические показатели санитарной оценки качества воды. </w:t>
            </w:r>
            <w:proofErr w:type="spellStart"/>
            <w:r w:rsidRPr="003A1E2C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="00190DFE">
              <w:rPr>
                <w:color w:val="000000"/>
                <w:sz w:val="28"/>
                <w:szCs w:val="28"/>
              </w:rPr>
              <w:t xml:space="preserve"> </w:t>
            </w:r>
            <w:r w:rsidRPr="003A1E2C">
              <w:rPr>
                <w:color w:val="000000"/>
                <w:sz w:val="28"/>
                <w:szCs w:val="28"/>
              </w:rPr>
              <w:t xml:space="preserve">показательные микроорганизмы: бактерии группы кишечных палочек, </w:t>
            </w:r>
            <w:proofErr w:type="spellStart"/>
            <w:r w:rsidRPr="003A1E2C">
              <w:rPr>
                <w:color w:val="000000"/>
                <w:sz w:val="28"/>
                <w:szCs w:val="28"/>
              </w:rPr>
              <w:t>клостридии</w:t>
            </w:r>
            <w:proofErr w:type="spellEnd"/>
            <w:r w:rsidRPr="003A1E2C">
              <w:rPr>
                <w:color w:val="000000"/>
                <w:sz w:val="28"/>
                <w:szCs w:val="28"/>
              </w:rPr>
              <w:t xml:space="preserve">, энтерококки, бактериофаги, стафилококки. Гельминты. </w:t>
            </w:r>
          </w:p>
        </w:tc>
      </w:tr>
      <w:tr w:rsidR="003A1E2C" w:rsidRPr="003A1E2C" w:rsidTr="003A1E2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FC61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1E2C">
              <w:rPr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spacing w:val="-2"/>
                <w:sz w:val="28"/>
                <w:szCs w:val="28"/>
              </w:rPr>
              <w:t>Роль микроорганизмов в процессе очистки природных и сточных вод Аэробные и анаэробные биохимические процессы в очистке сточных вод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2C" w:rsidRPr="003A1E2C" w:rsidRDefault="003A1E2C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1E2C">
              <w:rPr>
                <w:color w:val="000000"/>
                <w:sz w:val="28"/>
                <w:szCs w:val="28"/>
              </w:rPr>
              <w:t>Биохимическое окисление органических веществ в аэробных условиях. Анаэробные  биохимические процессы в очистке сточных вод и обработке осадков. Превращение сложных органических соединений в анаэробных условиях.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4F6C9E" w:rsidRPr="00D95491" w:rsidRDefault="004F6C9E" w:rsidP="004F6C9E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992"/>
        <w:gridCol w:w="992"/>
        <w:gridCol w:w="992"/>
        <w:gridCol w:w="851"/>
      </w:tblGrid>
      <w:tr w:rsidR="004F6C9E" w:rsidRPr="00190DFE" w:rsidTr="004F6C9E">
        <w:tc>
          <w:tcPr>
            <w:tcW w:w="709" w:type="dxa"/>
            <w:vAlign w:val="center"/>
          </w:tcPr>
          <w:p w:rsidR="004F6C9E" w:rsidRPr="00190DFE" w:rsidRDefault="004F6C9E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90DF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4F6C9E" w:rsidRPr="00190DFE" w:rsidRDefault="004F6C9E" w:rsidP="00DA5C50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90DFE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F6C9E" w:rsidRPr="00190DFE" w:rsidRDefault="004F6C9E" w:rsidP="00DA5C50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190DFE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4F6C9E" w:rsidRPr="00190DFE" w:rsidRDefault="004F6C9E" w:rsidP="00DA5C50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190DFE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4F6C9E" w:rsidRPr="00190DFE" w:rsidRDefault="004F6C9E" w:rsidP="00DA5C50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190DFE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4F6C9E" w:rsidRPr="00190DFE" w:rsidRDefault="004F6C9E" w:rsidP="00DA5C50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190DFE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E6134B" w:rsidRPr="00BC2512" w:rsidTr="004F6C9E">
        <w:tc>
          <w:tcPr>
            <w:tcW w:w="709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E6134B" w:rsidRPr="007F675E" w:rsidRDefault="00E6134B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</w:t>
            </w:r>
            <w:r w:rsidR="00190DFE">
              <w:rPr>
                <w:sz w:val="28"/>
                <w:szCs w:val="28"/>
              </w:rPr>
              <w:t>воды</w:t>
            </w:r>
            <w:r>
              <w:rPr>
                <w:sz w:val="28"/>
                <w:szCs w:val="28"/>
              </w:rPr>
              <w:t xml:space="preserve"> и их физико-химическая характеристика</w:t>
            </w:r>
          </w:p>
        </w:tc>
        <w:tc>
          <w:tcPr>
            <w:tcW w:w="992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34B" w:rsidRPr="00BC2512" w:rsidTr="009C1E5B">
        <w:trPr>
          <w:trHeight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34B" w:rsidRPr="007F675E" w:rsidRDefault="00E6134B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природных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34B" w:rsidRPr="00BC2512" w:rsidTr="00DD5C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7F675E" w:rsidRDefault="00E6134B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качеству воды. Виды анализа природных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34B" w:rsidRPr="00BC2512" w:rsidTr="00DD5C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7F675E" w:rsidRDefault="00E6134B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Физико-химические основы технологических процессов </w:t>
            </w:r>
            <w:proofErr w:type="gramStart"/>
            <w:r>
              <w:rPr>
                <w:sz w:val="28"/>
                <w:szCs w:val="28"/>
              </w:rPr>
              <w:t>водо-подготовки</w:t>
            </w:r>
            <w:proofErr w:type="gramEnd"/>
            <w:r>
              <w:rPr>
                <w:sz w:val="28"/>
                <w:szCs w:val="28"/>
              </w:rPr>
              <w:t xml:space="preserve"> и очистки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34B" w:rsidRPr="00BC2512" w:rsidTr="00DD5C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7F675E" w:rsidRDefault="00E6134B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сточных вод. Физико-химические методы очистки сточных вод различного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34B" w:rsidRPr="00BC2512" w:rsidTr="00190DFE">
        <w:trPr>
          <w:trHeight w:val="1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4B" w:rsidRPr="004634B1" w:rsidRDefault="00E6134B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634B1">
              <w:rPr>
                <w:spacing w:val="-2"/>
                <w:sz w:val="28"/>
                <w:szCs w:val="28"/>
              </w:rPr>
              <w:t>Основы общей микробиологии. Строение микробной клетки. Морфология и физио</w:t>
            </w:r>
            <w:r>
              <w:rPr>
                <w:spacing w:val="-2"/>
                <w:sz w:val="28"/>
                <w:szCs w:val="28"/>
              </w:rPr>
              <w:t>л</w:t>
            </w:r>
            <w:r w:rsidRPr="004634B1">
              <w:rPr>
                <w:spacing w:val="-2"/>
                <w:sz w:val="28"/>
                <w:szCs w:val="28"/>
              </w:rPr>
              <w:t>огия микроорганизмов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34B" w:rsidRPr="00BC2512" w:rsidTr="0019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4B" w:rsidRPr="00BC2512" w:rsidRDefault="00E6134B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4B" w:rsidRPr="004634B1" w:rsidRDefault="00E6134B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634B1">
              <w:rPr>
                <w:spacing w:val="-2"/>
                <w:sz w:val="28"/>
                <w:szCs w:val="28"/>
              </w:rPr>
              <w:t>Патогенные микроорганизмы. Микробиологические показатели санитарной оценки качества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4B" w:rsidRPr="00BC2512" w:rsidRDefault="00E6134B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6C9E" w:rsidRPr="00BC2512" w:rsidTr="00190D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BC2512" w:rsidRDefault="004F6C9E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9E" w:rsidRPr="004634B1" w:rsidRDefault="004F6C9E" w:rsidP="00190DFE">
            <w:pPr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4634B1">
              <w:rPr>
                <w:spacing w:val="-2"/>
                <w:sz w:val="28"/>
                <w:szCs w:val="28"/>
              </w:rPr>
              <w:t xml:space="preserve">Роль микроорганизмов в процессе очистки природных и сточных вод Аэробные и </w:t>
            </w:r>
            <w:r>
              <w:rPr>
                <w:spacing w:val="-2"/>
                <w:sz w:val="28"/>
                <w:szCs w:val="28"/>
              </w:rPr>
              <w:t>ана</w:t>
            </w:r>
            <w:r w:rsidRPr="004634B1">
              <w:rPr>
                <w:spacing w:val="-2"/>
                <w:sz w:val="28"/>
                <w:szCs w:val="28"/>
              </w:rPr>
              <w:t xml:space="preserve">эробные </w:t>
            </w:r>
            <w:r>
              <w:rPr>
                <w:spacing w:val="-2"/>
                <w:sz w:val="28"/>
                <w:szCs w:val="28"/>
              </w:rPr>
              <w:t>биохими</w:t>
            </w:r>
            <w:r w:rsidRPr="004634B1">
              <w:rPr>
                <w:spacing w:val="-2"/>
                <w:sz w:val="28"/>
                <w:szCs w:val="28"/>
              </w:rPr>
              <w:t>ческие процессы в очистке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9E" w:rsidRPr="00BC2512" w:rsidRDefault="004F6C9E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9E" w:rsidRPr="00BC2512" w:rsidRDefault="004F6C9E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9E" w:rsidRPr="00BC2512" w:rsidRDefault="00637493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9E" w:rsidRPr="00BC2512" w:rsidRDefault="00E01858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6C9E" w:rsidRPr="004F6C9E" w:rsidTr="004F6C9E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4F6C9E" w:rsidRDefault="004F6C9E" w:rsidP="00DA5C50">
            <w:pPr>
              <w:tabs>
                <w:tab w:val="left" w:pos="0"/>
              </w:tabs>
              <w:spacing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4F6C9E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4F6C9E" w:rsidRDefault="004F6C9E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6C9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4F6C9E" w:rsidRDefault="004F6C9E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6C9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4F6C9E" w:rsidRDefault="004F6C9E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6C9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4F6C9E" w:rsidRDefault="00E01858" w:rsidP="00DA5C5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8649D8" w:rsidRPr="00AE053C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E053C">
        <w:rPr>
          <w:sz w:val="28"/>
          <w:szCs w:val="28"/>
        </w:rPr>
        <w:t xml:space="preserve">Для заочной формы обучения: </w:t>
      </w:r>
    </w:p>
    <w:p w:rsidR="004F6C9E" w:rsidRPr="00AE053C" w:rsidRDefault="004F6C9E" w:rsidP="004F6C9E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4951"/>
        <w:gridCol w:w="992"/>
        <w:gridCol w:w="992"/>
        <w:gridCol w:w="992"/>
        <w:gridCol w:w="851"/>
      </w:tblGrid>
      <w:tr w:rsidR="004F6C9E" w:rsidRPr="00190DFE" w:rsidTr="00190DFE">
        <w:trPr>
          <w:tblHeader/>
        </w:trPr>
        <w:tc>
          <w:tcPr>
            <w:tcW w:w="578" w:type="dxa"/>
            <w:vAlign w:val="center"/>
          </w:tcPr>
          <w:p w:rsidR="004F6C9E" w:rsidRPr="00190DFE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51" w:type="dxa"/>
            <w:vAlign w:val="center"/>
          </w:tcPr>
          <w:p w:rsidR="004F6C9E" w:rsidRPr="00190DFE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F6C9E" w:rsidRPr="00190DFE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F6C9E" w:rsidRPr="00190DFE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F6C9E" w:rsidRPr="00190DFE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F6C9E" w:rsidRPr="00190DFE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90DFE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4F6C9E" w:rsidRPr="00AE053C" w:rsidTr="004F6C9E">
        <w:tc>
          <w:tcPr>
            <w:tcW w:w="578" w:type="dxa"/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Природные воды и их физико-химическая характеристика</w:t>
            </w:r>
          </w:p>
        </w:tc>
        <w:tc>
          <w:tcPr>
            <w:tcW w:w="992" w:type="dxa"/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7</w:t>
            </w:r>
          </w:p>
        </w:tc>
      </w:tr>
      <w:tr w:rsidR="004F6C9E" w:rsidRPr="00AE053C" w:rsidTr="004F6C9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Классификация природных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7</w:t>
            </w:r>
          </w:p>
        </w:tc>
      </w:tr>
      <w:tr w:rsidR="004F6C9E" w:rsidRPr="00AE053C" w:rsidTr="004F6C9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Требования к качеству воды. Виды анализа природных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7</w:t>
            </w:r>
          </w:p>
        </w:tc>
      </w:tr>
      <w:tr w:rsidR="004F6C9E" w:rsidRPr="00AE053C" w:rsidTr="004F6C9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 xml:space="preserve">Физико-химические основы технологических процессов </w:t>
            </w:r>
            <w:proofErr w:type="gramStart"/>
            <w:r w:rsidRPr="00AE053C">
              <w:rPr>
                <w:sz w:val="28"/>
                <w:szCs w:val="28"/>
              </w:rPr>
              <w:t>водо-</w:t>
            </w:r>
            <w:r w:rsidRPr="00AE053C">
              <w:rPr>
                <w:sz w:val="28"/>
                <w:szCs w:val="28"/>
              </w:rPr>
              <w:lastRenderedPageBreak/>
              <w:t>подготовки</w:t>
            </w:r>
            <w:proofErr w:type="gramEnd"/>
            <w:r w:rsidRPr="00AE053C">
              <w:rPr>
                <w:sz w:val="28"/>
                <w:szCs w:val="28"/>
              </w:rPr>
              <w:t xml:space="preserve"> и очистки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7</w:t>
            </w:r>
          </w:p>
        </w:tc>
      </w:tr>
      <w:tr w:rsidR="004F6C9E" w:rsidRPr="00AE053C" w:rsidTr="004F6C9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 xml:space="preserve">Характеристика сточных вод. </w:t>
            </w:r>
            <w:r w:rsidR="00190DFE" w:rsidRPr="00AE053C">
              <w:rPr>
                <w:sz w:val="28"/>
                <w:szCs w:val="28"/>
              </w:rPr>
              <w:t>Физико-химические</w:t>
            </w:r>
            <w:r w:rsidRPr="00AE053C">
              <w:rPr>
                <w:sz w:val="28"/>
                <w:szCs w:val="28"/>
              </w:rPr>
              <w:t xml:space="preserve"> методы очистки сточных вод различного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8</w:t>
            </w:r>
          </w:p>
        </w:tc>
      </w:tr>
      <w:tr w:rsidR="004F6C9E" w:rsidRPr="00AE053C" w:rsidTr="004F6C9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pacing w:val="-2"/>
                <w:sz w:val="28"/>
                <w:szCs w:val="28"/>
              </w:rPr>
              <w:t xml:space="preserve">Основы общей микробиологии. Строение микробной клетки. Морфология и </w:t>
            </w:r>
            <w:r w:rsidR="00190DFE" w:rsidRPr="00AE053C">
              <w:rPr>
                <w:spacing w:val="-2"/>
                <w:sz w:val="28"/>
                <w:szCs w:val="28"/>
              </w:rPr>
              <w:t>физиология</w:t>
            </w:r>
            <w:r w:rsidRPr="00AE053C">
              <w:rPr>
                <w:spacing w:val="-2"/>
                <w:sz w:val="28"/>
                <w:szCs w:val="28"/>
              </w:rPr>
              <w:t xml:space="preserve"> микроорганизмов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8</w:t>
            </w:r>
          </w:p>
        </w:tc>
      </w:tr>
      <w:tr w:rsidR="004F6C9E" w:rsidRPr="00AE053C" w:rsidTr="004F6C9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7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053C">
              <w:rPr>
                <w:spacing w:val="-2"/>
                <w:sz w:val="28"/>
                <w:szCs w:val="28"/>
              </w:rPr>
              <w:t>Патогенные микроорганизмы. Микробиологические показатели санитарной оценки качества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8</w:t>
            </w:r>
          </w:p>
        </w:tc>
      </w:tr>
      <w:tr w:rsidR="004F6C9E" w:rsidRPr="00AE053C" w:rsidTr="00190DF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8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9E" w:rsidRPr="00AE053C" w:rsidRDefault="004F6C9E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E053C">
              <w:rPr>
                <w:spacing w:val="-2"/>
                <w:sz w:val="28"/>
                <w:szCs w:val="28"/>
              </w:rPr>
              <w:t>Роль микроорганизмов в процессе очистки природных и сточных вод Аэробные и анаэробные биохимические процессы в очистке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053C">
              <w:rPr>
                <w:sz w:val="28"/>
                <w:szCs w:val="28"/>
              </w:rPr>
              <w:t>8</w:t>
            </w:r>
          </w:p>
        </w:tc>
      </w:tr>
      <w:tr w:rsidR="004F6C9E" w:rsidRPr="004F6C9E" w:rsidTr="004F6C9E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AE053C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E05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AE053C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E05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9E" w:rsidRPr="004F6C9E" w:rsidRDefault="004F6C9E" w:rsidP="00D249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E053C">
              <w:rPr>
                <w:b/>
                <w:sz w:val="28"/>
                <w:szCs w:val="28"/>
              </w:rPr>
              <w:t>60</w:t>
            </w:r>
          </w:p>
        </w:tc>
      </w:tr>
    </w:tbl>
    <w:p w:rsidR="004F6C9E" w:rsidRDefault="004F6C9E" w:rsidP="004F6C9E"/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16E26" w:rsidRDefault="00C16E26" w:rsidP="00C16E26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C16E26" w:rsidRPr="00D249B3" w:rsidTr="00190DFE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49B3">
              <w:rPr>
                <w:b/>
                <w:bCs/>
                <w:sz w:val="24"/>
                <w:szCs w:val="24"/>
              </w:rPr>
              <w:t>№</w:t>
            </w:r>
          </w:p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49B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49B3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49B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16E26" w:rsidRPr="00D249B3" w:rsidTr="00CB167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>Природные воды и их физико-химическая характеристика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16E26" w:rsidRPr="00D249B3" w:rsidRDefault="00C16E26" w:rsidP="00C16E26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>Суворов А.В., Никольский А.Б.  Общая химия: учеб</w:t>
            </w:r>
            <w:proofErr w:type="gramStart"/>
            <w:r w:rsidRPr="00D249B3">
              <w:rPr>
                <w:sz w:val="24"/>
                <w:szCs w:val="24"/>
              </w:rPr>
              <w:t>. для</w:t>
            </w:r>
            <w:proofErr w:type="gramEnd"/>
            <w:r w:rsidRPr="00D249B3">
              <w:rPr>
                <w:sz w:val="24"/>
                <w:szCs w:val="24"/>
              </w:rPr>
              <w:t xml:space="preserve"> вузов  - СПб.: </w:t>
            </w:r>
            <w:proofErr w:type="spellStart"/>
            <w:r w:rsidRPr="00D249B3">
              <w:rPr>
                <w:sz w:val="24"/>
                <w:szCs w:val="24"/>
              </w:rPr>
              <w:t>Химиздат</w:t>
            </w:r>
            <w:proofErr w:type="spellEnd"/>
            <w:r w:rsidRPr="00D249B3">
              <w:rPr>
                <w:sz w:val="24"/>
                <w:szCs w:val="24"/>
              </w:rPr>
              <w:t>, 2007. – 623 с.</w:t>
            </w:r>
          </w:p>
        </w:tc>
      </w:tr>
      <w:tr w:rsidR="00C16E26" w:rsidRPr="00D249B3" w:rsidTr="00CB167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>Классификация природных вод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16E26" w:rsidRPr="00D249B3" w:rsidRDefault="00C16E26" w:rsidP="00C16E26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 xml:space="preserve">Лекции по инженерной химии и естествознанию. Часть </w:t>
            </w:r>
            <w:r w:rsidRPr="00D249B3">
              <w:rPr>
                <w:bCs/>
                <w:sz w:val="24"/>
                <w:szCs w:val="24"/>
                <w:lang w:val="en-US"/>
              </w:rPr>
              <w:t>II</w:t>
            </w:r>
            <w:r w:rsidRPr="00D249B3">
              <w:rPr>
                <w:bCs/>
                <w:sz w:val="24"/>
                <w:szCs w:val="24"/>
              </w:rPr>
              <w:t xml:space="preserve"> / Сватовская Л.Б. [и др.]; под ред. Л.Б. Сватовской. – </w:t>
            </w:r>
            <w:proofErr w:type="gramStart"/>
            <w:r w:rsidRPr="00D249B3">
              <w:rPr>
                <w:bCs/>
                <w:sz w:val="24"/>
                <w:szCs w:val="24"/>
              </w:rPr>
              <w:t>СПб.:</w:t>
            </w:r>
            <w:proofErr w:type="gramEnd"/>
            <w:r w:rsidRPr="00D249B3">
              <w:rPr>
                <w:bCs/>
                <w:sz w:val="24"/>
                <w:szCs w:val="24"/>
              </w:rPr>
              <w:t xml:space="preserve"> ПГУПС, 2012. – 52 с.</w:t>
            </w:r>
          </w:p>
        </w:tc>
      </w:tr>
      <w:tr w:rsidR="00C16E26" w:rsidRPr="00D249B3" w:rsidTr="00190DF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>Требования к качеству воды. Виды анализа природных вод</w:t>
            </w:r>
          </w:p>
        </w:tc>
        <w:tc>
          <w:tcPr>
            <w:tcW w:w="3793" w:type="dxa"/>
            <w:shd w:val="clear" w:color="auto" w:fill="auto"/>
          </w:tcPr>
          <w:p w:rsidR="00C16E26" w:rsidRPr="00D249B3" w:rsidRDefault="00C16E26" w:rsidP="00190DFE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 xml:space="preserve">Современная идентификация веществ / учебное пособие / </w:t>
            </w:r>
            <w:proofErr w:type="spellStart"/>
            <w:r w:rsidRPr="00D249B3">
              <w:rPr>
                <w:bCs/>
                <w:sz w:val="24"/>
                <w:szCs w:val="24"/>
              </w:rPr>
              <w:t>Герке</w:t>
            </w:r>
            <w:proofErr w:type="spellEnd"/>
            <w:r w:rsidR="00190DFE">
              <w:rPr>
                <w:bCs/>
                <w:sz w:val="24"/>
                <w:szCs w:val="24"/>
              </w:rPr>
              <w:t xml:space="preserve"> </w:t>
            </w:r>
            <w:r w:rsidRPr="00D249B3">
              <w:rPr>
                <w:bCs/>
                <w:sz w:val="24"/>
                <w:szCs w:val="24"/>
              </w:rPr>
              <w:t xml:space="preserve">С.Г.. Чибисов Н.П. – </w:t>
            </w:r>
            <w:proofErr w:type="gramStart"/>
            <w:r w:rsidRPr="00D249B3">
              <w:rPr>
                <w:bCs/>
                <w:sz w:val="24"/>
                <w:szCs w:val="24"/>
              </w:rPr>
              <w:t>СПб.:</w:t>
            </w:r>
            <w:proofErr w:type="gramEnd"/>
            <w:r w:rsidRPr="00D249B3">
              <w:rPr>
                <w:bCs/>
                <w:sz w:val="24"/>
                <w:szCs w:val="24"/>
              </w:rPr>
              <w:t xml:space="preserve"> ПГУПС, 2009. – 36 с.</w:t>
            </w:r>
          </w:p>
        </w:tc>
      </w:tr>
      <w:tr w:rsidR="00C16E26" w:rsidRPr="00D249B3" w:rsidTr="00CB167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 xml:space="preserve">Физико-химические основы технологических процессов </w:t>
            </w:r>
            <w:proofErr w:type="gramStart"/>
            <w:r w:rsidRPr="00D249B3">
              <w:rPr>
                <w:sz w:val="24"/>
                <w:szCs w:val="24"/>
              </w:rPr>
              <w:t>водо-подготовки</w:t>
            </w:r>
            <w:proofErr w:type="gramEnd"/>
            <w:r w:rsidRPr="00D249B3">
              <w:rPr>
                <w:sz w:val="24"/>
                <w:szCs w:val="24"/>
              </w:rPr>
              <w:t xml:space="preserve"> и очистки воды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16E26" w:rsidRPr="00D249B3" w:rsidRDefault="00C16E26" w:rsidP="00C16E26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 xml:space="preserve">Лекции по инженерной химии и естествознанию. Часть </w:t>
            </w:r>
            <w:r w:rsidRPr="00D249B3">
              <w:rPr>
                <w:bCs/>
                <w:sz w:val="24"/>
                <w:szCs w:val="24"/>
                <w:lang w:val="en-US"/>
              </w:rPr>
              <w:t>II</w:t>
            </w:r>
            <w:r w:rsidRPr="00D249B3">
              <w:rPr>
                <w:bCs/>
                <w:sz w:val="24"/>
                <w:szCs w:val="24"/>
              </w:rPr>
              <w:t xml:space="preserve"> / Сватовская Л.Б. [и др.]; под ред. Л.Б. Сватовской. – </w:t>
            </w:r>
            <w:proofErr w:type="gramStart"/>
            <w:r w:rsidRPr="00D249B3">
              <w:rPr>
                <w:bCs/>
                <w:sz w:val="24"/>
                <w:szCs w:val="24"/>
              </w:rPr>
              <w:t>СПб.:</w:t>
            </w:r>
            <w:proofErr w:type="gramEnd"/>
            <w:r w:rsidRPr="00D249B3">
              <w:rPr>
                <w:bCs/>
                <w:sz w:val="24"/>
                <w:szCs w:val="24"/>
              </w:rPr>
              <w:t xml:space="preserve"> ПГУПС, 2012. – 52 с.</w:t>
            </w:r>
          </w:p>
        </w:tc>
      </w:tr>
      <w:tr w:rsidR="00C16E26" w:rsidRPr="00D249B3" w:rsidTr="00190DF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 xml:space="preserve">Характеристика сточных вод. </w:t>
            </w:r>
            <w:proofErr w:type="spellStart"/>
            <w:r w:rsidRPr="00D249B3">
              <w:rPr>
                <w:sz w:val="24"/>
                <w:szCs w:val="24"/>
              </w:rPr>
              <w:t>Физикохимические</w:t>
            </w:r>
            <w:proofErr w:type="spellEnd"/>
            <w:r w:rsidRPr="00D249B3">
              <w:rPr>
                <w:sz w:val="24"/>
                <w:szCs w:val="24"/>
              </w:rPr>
              <w:t xml:space="preserve"> методы очистки сточных вод различного происхождения</w:t>
            </w:r>
          </w:p>
        </w:tc>
        <w:tc>
          <w:tcPr>
            <w:tcW w:w="3793" w:type="dxa"/>
            <w:shd w:val="clear" w:color="auto" w:fill="auto"/>
          </w:tcPr>
          <w:p w:rsidR="00D249B3" w:rsidRPr="00D249B3" w:rsidRDefault="00C16E26" w:rsidP="00190DFE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418"/>
              </w:tabs>
              <w:spacing w:line="240" w:lineRule="auto"/>
              <w:ind w:left="0" w:firstLine="360"/>
              <w:jc w:val="left"/>
              <w:rPr>
                <w:bCs/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 xml:space="preserve">Соловьева В.Я. и др. Особенности физико-химической природы и свойств дисперсий </w:t>
            </w:r>
            <w:proofErr w:type="spellStart"/>
            <w:r w:rsidRPr="00D249B3">
              <w:rPr>
                <w:sz w:val="24"/>
                <w:szCs w:val="24"/>
              </w:rPr>
              <w:t>наноразмера</w:t>
            </w:r>
            <w:proofErr w:type="spellEnd"/>
            <w:r w:rsidRPr="00D249B3">
              <w:rPr>
                <w:sz w:val="24"/>
                <w:szCs w:val="24"/>
              </w:rPr>
              <w:t xml:space="preserve">: </w:t>
            </w:r>
            <w:proofErr w:type="spellStart"/>
            <w:r w:rsidRPr="00D249B3">
              <w:rPr>
                <w:bCs/>
                <w:sz w:val="24"/>
                <w:szCs w:val="24"/>
              </w:rPr>
              <w:t>методич</w:t>
            </w:r>
            <w:proofErr w:type="spellEnd"/>
            <w:proofErr w:type="gramStart"/>
            <w:r w:rsidRPr="00D249B3">
              <w:rPr>
                <w:bCs/>
                <w:sz w:val="24"/>
                <w:szCs w:val="24"/>
              </w:rPr>
              <w:t>. указания</w:t>
            </w:r>
            <w:proofErr w:type="gramEnd"/>
            <w:r w:rsidRPr="00D249B3">
              <w:rPr>
                <w:bCs/>
                <w:sz w:val="24"/>
                <w:szCs w:val="24"/>
              </w:rPr>
              <w:t xml:space="preserve"> – СПб.: ПГУПС, 2014 -  29 с.</w:t>
            </w:r>
          </w:p>
          <w:p w:rsidR="00C16E26" w:rsidRPr="00D249B3" w:rsidRDefault="00D249B3" w:rsidP="00190DFE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418"/>
              </w:tabs>
              <w:spacing w:line="240" w:lineRule="auto"/>
              <w:ind w:left="0" w:firstLine="360"/>
              <w:jc w:val="left"/>
              <w:rPr>
                <w:bCs/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 xml:space="preserve"> Суворов А.В., </w:t>
            </w:r>
            <w:r w:rsidRPr="00D249B3">
              <w:rPr>
                <w:sz w:val="24"/>
                <w:szCs w:val="24"/>
              </w:rPr>
              <w:lastRenderedPageBreak/>
              <w:t>Никольский А.Б.  Общая химия: учеб</w:t>
            </w:r>
            <w:proofErr w:type="gramStart"/>
            <w:r w:rsidRPr="00D249B3">
              <w:rPr>
                <w:sz w:val="24"/>
                <w:szCs w:val="24"/>
              </w:rPr>
              <w:t>. для</w:t>
            </w:r>
            <w:proofErr w:type="gramEnd"/>
            <w:r w:rsidRPr="00D249B3">
              <w:rPr>
                <w:sz w:val="24"/>
                <w:szCs w:val="24"/>
              </w:rPr>
              <w:t xml:space="preserve"> вузов  - СПб.: </w:t>
            </w:r>
            <w:proofErr w:type="spellStart"/>
            <w:r w:rsidRPr="00D249B3">
              <w:rPr>
                <w:sz w:val="24"/>
                <w:szCs w:val="24"/>
              </w:rPr>
              <w:t>Химиздат</w:t>
            </w:r>
            <w:proofErr w:type="spellEnd"/>
            <w:r w:rsidRPr="00D249B3">
              <w:rPr>
                <w:sz w:val="24"/>
                <w:szCs w:val="24"/>
              </w:rPr>
              <w:t>, 2007. – 623 с.</w:t>
            </w:r>
          </w:p>
        </w:tc>
      </w:tr>
      <w:tr w:rsidR="00C16E26" w:rsidRPr="00D249B3" w:rsidTr="00CB167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9B3">
              <w:rPr>
                <w:spacing w:val="-2"/>
                <w:sz w:val="24"/>
                <w:szCs w:val="24"/>
              </w:rPr>
              <w:t xml:space="preserve">Основы общей микробиологии. Строение микробной клетки. Морфология и </w:t>
            </w:r>
            <w:r w:rsidR="00190DFE" w:rsidRPr="00D249B3">
              <w:rPr>
                <w:spacing w:val="-2"/>
                <w:sz w:val="24"/>
                <w:szCs w:val="24"/>
              </w:rPr>
              <w:t>физиология</w:t>
            </w:r>
            <w:r w:rsidRPr="00D249B3">
              <w:rPr>
                <w:spacing w:val="-2"/>
                <w:sz w:val="24"/>
                <w:szCs w:val="24"/>
              </w:rPr>
              <w:t xml:space="preserve"> микроорганизмов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 xml:space="preserve">Сватовская Л.Б.  и др. «Индивидуальные лабораторные работы по инженерной химии»: мет. </w:t>
            </w:r>
            <w:proofErr w:type="spellStart"/>
            <w:r w:rsidRPr="00D249B3">
              <w:rPr>
                <w:sz w:val="24"/>
                <w:szCs w:val="24"/>
              </w:rPr>
              <w:t>ук</w:t>
            </w:r>
            <w:proofErr w:type="spellEnd"/>
            <w:r w:rsidRPr="00D249B3">
              <w:rPr>
                <w:sz w:val="24"/>
                <w:szCs w:val="24"/>
              </w:rPr>
              <w:t xml:space="preserve">.  – </w:t>
            </w:r>
            <w:proofErr w:type="gramStart"/>
            <w:r w:rsidRPr="00D249B3">
              <w:rPr>
                <w:sz w:val="24"/>
                <w:szCs w:val="24"/>
              </w:rPr>
              <w:t>СПб.:</w:t>
            </w:r>
            <w:proofErr w:type="gramEnd"/>
            <w:r w:rsidRPr="00D249B3">
              <w:rPr>
                <w:sz w:val="24"/>
                <w:szCs w:val="24"/>
              </w:rPr>
              <w:t xml:space="preserve"> ПГУПС, 2007 – 28 с</w:t>
            </w:r>
          </w:p>
        </w:tc>
      </w:tr>
      <w:tr w:rsidR="00C16E26" w:rsidRPr="00D249B3" w:rsidTr="00190DF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C16E26" w:rsidRPr="00D249B3" w:rsidRDefault="00C16E26" w:rsidP="00190DF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49B3">
              <w:rPr>
                <w:spacing w:val="-2"/>
                <w:sz w:val="24"/>
                <w:szCs w:val="24"/>
              </w:rPr>
              <w:t>Патогенные микроорганизмы. Микробиологические показатели санитарной оценки качества воды</w:t>
            </w:r>
          </w:p>
        </w:tc>
        <w:tc>
          <w:tcPr>
            <w:tcW w:w="3793" w:type="dxa"/>
            <w:shd w:val="clear" w:color="auto" w:fill="auto"/>
          </w:tcPr>
          <w:p w:rsidR="00D249B3" w:rsidRPr="00D249B3" w:rsidRDefault="00C16E26" w:rsidP="00190DFE">
            <w:pPr>
              <w:pStyle w:val="a3"/>
              <w:numPr>
                <w:ilvl w:val="0"/>
                <w:numId w:val="27"/>
              </w:numPr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  <w:proofErr w:type="spellStart"/>
            <w:r w:rsidRPr="00D249B3">
              <w:rPr>
                <w:sz w:val="24"/>
                <w:szCs w:val="24"/>
              </w:rPr>
              <w:t>Ивчатов</w:t>
            </w:r>
            <w:proofErr w:type="spellEnd"/>
            <w:r w:rsidRPr="00D249B3">
              <w:rPr>
                <w:sz w:val="24"/>
                <w:szCs w:val="24"/>
              </w:rPr>
              <w:t xml:space="preserve"> А.Л., Малов В.И. Химия воды и микробиология. М.: Инфа-М, 2010 - 218 с.</w:t>
            </w:r>
            <w:r w:rsidR="00D249B3" w:rsidRPr="00D249B3">
              <w:rPr>
                <w:sz w:val="24"/>
                <w:szCs w:val="24"/>
              </w:rPr>
              <w:t xml:space="preserve"> 3.</w:t>
            </w:r>
          </w:p>
          <w:p w:rsidR="00C16E26" w:rsidRPr="00D249B3" w:rsidRDefault="00D249B3" w:rsidP="00190DFE">
            <w:pPr>
              <w:pStyle w:val="a3"/>
              <w:numPr>
                <w:ilvl w:val="0"/>
                <w:numId w:val="27"/>
              </w:numPr>
              <w:spacing w:line="240" w:lineRule="auto"/>
              <w:ind w:left="0" w:firstLine="34"/>
              <w:jc w:val="left"/>
              <w:rPr>
                <w:bCs/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>Суворов А.В., Никольский А.Б.  Общая химия: учеб</w:t>
            </w:r>
            <w:proofErr w:type="gramStart"/>
            <w:r w:rsidRPr="00D249B3">
              <w:rPr>
                <w:sz w:val="24"/>
                <w:szCs w:val="24"/>
              </w:rPr>
              <w:t>. для</w:t>
            </w:r>
            <w:proofErr w:type="gramEnd"/>
            <w:r w:rsidRPr="00D249B3">
              <w:rPr>
                <w:sz w:val="24"/>
                <w:szCs w:val="24"/>
              </w:rPr>
              <w:t xml:space="preserve"> вузов  - СПб.: </w:t>
            </w:r>
            <w:proofErr w:type="spellStart"/>
            <w:r w:rsidRPr="00D249B3">
              <w:rPr>
                <w:sz w:val="24"/>
                <w:szCs w:val="24"/>
              </w:rPr>
              <w:t>Химиздат</w:t>
            </w:r>
            <w:proofErr w:type="spellEnd"/>
            <w:r w:rsidRPr="00D249B3">
              <w:rPr>
                <w:sz w:val="24"/>
                <w:szCs w:val="24"/>
              </w:rPr>
              <w:t>, 2007. – 623 с.</w:t>
            </w:r>
          </w:p>
        </w:tc>
      </w:tr>
      <w:tr w:rsidR="00C16E26" w:rsidRPr="00D249B3" w:rsidTr="00190DFE">
        <w:trPr>
          <w:trHeight w:val="176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6E26" w:rsidRPr="00D249B3" w:rsidRDefault="00C16E26" w:rsidP="00C16E2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249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E26" w:rsidRPr="00D249B3" w:rsidRDefault="00C16E26" w:rsidP="00C16E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9B3">
              <w:rPr>
                <w:spacing w:val="-2"/>
                <w:sz w:val="24"/>
                <w:szCs w:val="24"/>
              </w:rPr>
              <w:t>Роль микроорганизмов в процессе очистки природных и сточных вод Аэробные и анаэробные биохимические процессы в очистке сточных вод</w:t>
            </w:r>
          </w:p>
        </w:tc>
        <w:tc>
          <w:tcPr>
            <w:tcW w:w="3793" w:type="dxa"/>
            <w:shd w:val="clear" w:color="auto" w:fill="auto"/>
          </w:tcPr>
          <w:p w:rsidR="00C16E26" w:rsidRPr="00D249B3" w:rsidRDefault="00C16E26" w:rsidP="00190DFE">
            <w:pPr>
              <w:pStyle w:val="a3"/>
              <w:numPr>
                <w:ilvl w:val="0"/>
                <w:numId w:val="28"/>
              </w:numPr>
              <w:tabs>
                <w:tab w:val="left" w:pos="210"/>
              </w:tabs>
              <w:spacing w:line="240" w:lineRule="auto"/>
              <w:ind w:left="-108" w:firstLine="108"/>
              <w:jc w:val="left"/>
              <w:rPr>
                <w:sz w:val="24"/>
                <w:szCs w:val="24"/>
              </w:rPr>
            </w:pPr>
            <w:proofErr w:type="spellStart"/>
            <w:r w:rsidRPr="00D249B3">
              <w:rPr>
                <w:sz w:val="24"/>
                <w:szCs w:val="24"/>
              </w:rPr>
              <w:t>Ивчатов</w:t>
            </w:r>
            <w:proofErr w:type="spellEnd"/>
            <w:r w:rsidRPr="00D249B3">
              <w:rPr>
                <w:sz w:val="24"/>
                <w:szCs w:val="24"/>
              </w:rPr>
              <w:t xml:space="preserve"> А.Л., Малов В.И. Химия воды и микробиология. М.: Инфа-М, 2010 - 218 с.</w:t>
            </w:r>
          </w:p>
          <w:p w:rsidR="00D249B3" w:rsidRPr="00D249B3" w:rsidRDefault="00D249B3" w:rsidP="00190DFE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210"/>
                <w:tab w:val="left" w:pos="1418"/>
              </w:tabs>
              <w:spacing w:line="240" w:lineRule="auto"/>
              <w:ind w:left="-108" w:firstLine="108"/>
              <w:jc w:val="left"/>
              <w:rPr>
                <w:bCs/>
                <w:sz w:val="24"/>
                <w:szCs w:val="24"/>
              </w:rPr>
            </w:pPr>
            <w:r w:rsidRPr="00D249B3">
              <w:rPr>
                <w:sz w:val="24"/>
                <w:szCs w:val="24"/>
              </w:rPr>
              <w:t>Суворов А.В., Никольский А.Б.  Общая химия: учеб</w:t>
            </w:r>
            <w:proofErr w:type="gramStart"/>
            <w:r w:rsidRPr="00D249B3">
              <w:rPr>
                <w:sz w:val="24"/>
                <w:szCs w:val="24"/>
              </w:rPr>
              <w:t>. для</w:t>
            </w:r>
            <w:proofErr w:type="gramEnd"/>
            <w:r w:rsidRPr="00D249B3">
              <w:rPr>
                <w:sz w:val="24"/>
                <w:szCs w:val="24"/>
              </w:rPr>
              <w:t xml:space="preserve"> вузов  - СПб.: </w:t>
            </w:r>
            <w:proofErr w:type="spellStart"/>
            <w:r w:rsidRPr="00D249B3">
              <w:rPr>
                <w:sz w:val="24"/>
                <w:szCs w:val="24"/>
              </w:rPr>
              <w:t>Химиздат</w:t>
            </w:r>
            <w:proofErr w:type="spellEnd"/>
            <w:r w:rsidRPr="00D249B3">
              <w:rPr>
                <w:sz w:val="24"/>
                <w:szCs w:val="24"/>
              </w:rPr>
              <w:t>, 2007. – 623 с.</w:t>
            </w:r>
          </w:p>
        </w:tc>
      </w:tr>
    </w:tbl>
    <w:p w:rsidR="00FC61DF" w:rsidRPr="00D2714B" w:rsidRDefault="00FC61DF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16E26" w:rsidRPr="00860E4E" w:rsidRDefault="00C16E26" w:rsidP="00D249B3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860E4E">
        <w:rPr>
          <w:sz w:val="28"/>
          <w:szCs w:val="28"/>
        </w:rPr>
        <w:t>Суворов А.В., Никольский А.Б.  Общая химия: учеб</w:t>
      </w:r>
      <w:proofErr w:type="gramStart"/>
      <w:r w:rsidRPr="00860E4E">
        <w:rPr>
          <w:sz w:val="28"/>
          <w:szCs w:val="28"/>
        </w:rPr>
        <w:t>. для</w:t>
      </w:r>
      <w:proofErr w:type="gramEnd"/>
      <w:r w:rsidRPr="00860E4E">
        <w:rPr>
          <w:sz w:val="28"/>
          <w:szCs w:val="28"/>
        </w:rPr>
        <w:t xml:space="preserve"> вузов  - СПб.: </w:t>
      </w:r>
      <w:proofErr w:type="spellStart"/>
      <w:r w:rsidRPr="00860E4E">
        <w:rPr>
          <w:sz w:val="28"/>
          <w:szCs w:val="28"/>
        </w:rPr>
        <w:t>Химиздат</w:t>
      </w:r>
      <w:proofErr w:type="spellEnd"/>
      <w:r w:rsidRPr="00860E4E">
        <w:rPr>
          <w:sz w:val="28"/>
          <w:szCs w:val="28"/>
        </w:rPr>
        <w:t>, 2007. – 623 с.</w:t>
      </w:r>
    </w:p>
    <w:p w:rsidR="00C16E26" w:rsidRPr="00AF1175" w:rsidRDefault="00C16E26" w:rsidP="00D249B3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 xml:space="preserve">Лекции по инженерной химии и естествознанию. Часть </w:t>
      </w:r>
      <w:r w:rsidRPr="00AF1175">
        <w:rPr>
          <w:bCs/>
          <w:sz w:val="28"/>
          <w:szCs w:val="28"/>
          <w:lang w:val="en-US"/>
        </w:rPr>
        <w:t>II</w:t>
      </w:r>
      <w:r w:rsidRPr="00AF1175">
        <w:rPr>
          <w:bCs/>
          <w:sz w:val="28"/>
          <w:szCs w:val="28"/>
        </w:rPr>
        <w:t xml:space="preserve"> / Сватовская Л.Б. [и др.]; под ред. Л.Б. Сватовской. – </w:t>
      </w:r>
      <w:proofErr w:type="gramStart"/>
      <w:r w:rsidRPr="00AF1175">
        <w:rPr>
          <w:bCs/>
          <w:sz w:val="28"/>
          <w:szCs w:val="28"/>
        </w:rPr>
        <w:t>СПб.:</w:t>
      </w:r>
      <w:proofErr w:type="gramEnd"/>
      <w:r w:rsidRPr="00AF1175">
        <w:rPr>
          <w:bCs/>
          <w:sz w:val="28"/>
          <w:szCs w:val="28"/>
        </w:rPr>
        <w:t xml:space="preserve"> ПГУПС, 2012. – 52 с.</w:t>
      </w:r>
    </w:p>
    <w:p w:rsidR="00C16E26" w:rsidRPr="00AF1175" w:rsidRDefault="00C16E26" w:rsidP="00D249B3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 xml:space="preserve">Лекции по инженерной химии и естествознанию. Часть </w:t>
      </w:r>
      <w:r w:rsidRPr="00AF1175">
        <w:rPr>
          <w:bCs/>
          <w:sz w:val="28"/>
          <w:szCs w:val="28"/>
          <w:lang w:val="en-US"/>
        </w:rPr>
        <w:t>I</w:t>
      </w:r>
      <w:r w:rsidRPr="00AF1175">
        <w:rPr>
          <w:bCs/>
          <w:sz w:val="28"/>
          <w:szCs w:val="28"/>
        </w:rPr>
        <w:t xml:space="preserve"> / под ред. Л.Б. Сватовской. – </w:t>
      </w:r>
      <w:proofErr w:type="gramStart"/>
      <w:r w:rsidRPr="00AF1175">
        <w:rPr>
          <w:bCs/>
          <w:sz w:val="28"/>
          <w:szCs w:val="28"/>
        </w:rPr>
        <w:t>СПб.:</w:t>
      </w:r>
      <w:proofErr w:type="gramEnd"/>
      <w:r w:rsidRPr="00AF1175">
        <w:rPr>
          <w:bCs/>
          <w:sz w:val="28"/>
          <w:szCs w:val="28"/>
        </w:rPr>
        <w:t xml:space="preserve"> ПГУПС, 2009. – 109 с.</w:t>
      </w:r>
    </w:p>
    <w:p w:rsidR="00C16E26" w:rsidRPr="00E57638" w:rsidRDefault="00C16E26" w:rsidP="00D249B3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 xml:space="preserve">Современная идентификация веществ / учебное пособие / </w:t>
      </w:r>
      <w:proofErr w:type="spellStart"/>
      <w:r w:rsidRPr="00AF1175">
        <w:rPr>
          <w:bCs/>
          <w:sz w:val="28"/>
          <w:szCs w:val="28"/>
        </w:rPr>
        <w:t>Герке</w:t>
      </w:r>
      <w:proofErr w:type="spellEnd"/>
      <w:r w:rsidRPr="00AF1175">
        <w:rPr>
          <w:bCs/>
          <w:sz w:val="28"/>
          <w:szCs w:val="28"/>
        </w:rPr>
        <w:t xml:space="preserve"> С.Г.. Чибисов Н.П. – </w:t>
      </w:r>
      <w:proofErr w:type="gramStart"/>
      <w:r w:rsidRPr="00AF1175">
        <w:rPr>
          <w:bCs/>
          <w:sz w:val="28"/>
          <w:szCs w:val="28"/>
        </w:rPr>
        <w:t>СПб.:</w:t>
      </w:r>
      <w:proofErr w:type="gramEnd"/>
      <w:r w:rsidRPr="00AF1175">
        <w:rPr>
          <w:bCs/>
          <w:sz w:val="28"/>
          <w:szCs w:val="28"/>
        </w:rPr>
        <w:t xml:space="preserve"> ПГУПС, 2009. – 36 с.</w:t>
      </w:r>
    </w:p>
    <w:p w:rsidR="00C16E26" w:rsidRPr="000701E5" w:rsidRDefault="00C16E26" w:rsidP="00D249B3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Латутова</w:t>
      </w:r>
      <w:proofErr w:type="spellEnd"/>
      <w:r>
        <w:rPr>
          <w:bCs/>
          <w:sz w:val="28"/>
          <w:szCs w:val="28"/>
        </w:rPr>
        <w:t xml:space="preserve"> М.Н., Макарова Е.И. Полимерные материалы /учебное пособие / -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2011 – 24.с.</w:t>
      </w:r>
    </w:p>
    <w:p w:rsidR="00C16E26" w:rsidRPr="000701E5" w:rsidRDefault="00C16E26" w:rsidP="00D249B3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0701E5">
        <w:rPr>
          <w:bCs/>
          <w:sz w:val="28"/>
          <w:szCs w:val="28"/>
        </w:rPr>
        <w:lastRenderedPageBreak/>
        <w:t xml:space="preserve">Сватовская Л.Б. и др. </w:t>
      </w:r>
      <w:r w:rsidRPr="000701E5">
        <w:rPr>
          <w:sz w:val="28"/>
          <w:szCs w:val="28"/>
        </w:rPr>
        <w:t xml:space="preserve">Химические, экологические и некоторые технические аспекты р-элементов </w:t>
      </w:r>
      <w:r w:rsidRPr="000701E5">
        <w:rPr>
          <w:bCs/>
          <w:sz w:val="28"/>
          <w:szCs w:val="28"/>
        </w:rPr>
        <w:t xml:space="preserve">учебное пособие / - </w:t>
      </w:r>
      <w:proofErr w:type="gramStart"/>
      <w:r w:rsidRPr="000701E5">
        <w:rPr>
          <w:bCs/>
          <w:sz w:val="28"/>
          <w:szCs w:val="28"/>
        </w:rPr>
        <w:t>СПб.:</w:t>
      </w:r>
      <w:proofErr w:type="gramEnd"/>
      <w:r w:rsidRPr="000701E5">
        <w:rPr>
          <w:bCs/>
          <w:sz w:val="28"/>
          <w:szCs w:val="28"/>
        </w:rPr>
        <w:t xml:space="preserve"> ПГУПС, 2014 – 89.с.</w:t>
      </w:r>
    </w:p>
    <w:p w:rsidR="00C16E26" w:rsidRPr="000701E5" w:rsidRDefault="00C16E26" w:rsidP="00D249B3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0701E5">
        <w:rPr>
          <w:bCs/>
          <w:sz w:val="28"/>
          <w:szCs w:val="28"/>
        </w:rPr>
        <w:t xml:space="preserve">Сватовская Л.Б. и др. </w:t>
      </w:r>
      <w:r w:rsidRPr="000701E5">
        <w:rPr>
          <w:sz w:val="28"/>
          <w:szCs w:val="28"/>
        </w:rPr>
        <w:t xml:space="preserve">Химические, экологические и технические аспекты </w:t>
      </w:r>
      <w:r>
        <w:rPr>
          <w:sz w:val="28"/>
          <w:szCs w:val="28"/>
          <w:lang w:val="en-US"/>
        </w:rPr>
        <w:t>s</w:t>
      </w:r>
      <w:r w:rsidRPr="000701E5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d</w:t>
      </w:r>
      <w:r w:rsidRPr="000701E5">
        <w:rPr>
          <w:sz w:val="28"/>
          <w:szCs w:val="28"/>
        </w:rPr>
        <w:t xml:space="preserve">-элементов </w:t>
      </w:r>
      <w:r w:rsidRPr="000701E5">
        <w:rPr>
          <w:bCs/>
          <w:sz w:val="28"/>
          <w:szCs w:val="28"/>
        </w:rPr>
        <w:t xml:space="preserve">учебное пособие / - </w:t>
      </w:r>
      <w:proofErr w:type="gramStart"/>
      <w:r w:rsidRPr="000701E5">
        <w:rPr>
          <w:bCs/>
          <w:sz w:val="28"/>
          <w:szCs w:val="28"/>
        </w:rPr>
        <w:t>СПб.:</w:t>
      </w:r>
      <w:proofErr w:type="gramEnd"/>
      <w:r w:rsidRPr="000701E5">
        <w:rPr>
          <w:bCs/>
          <w:sz w:val="28"/>
          <w:szCs w:val="28"/>
        </w:rPr>
        <w:t xml:space="preserve"> ПГУПС, 2014 – 61.с.</w:t>
      </w:r>
    </w:p>
    <w:p w:rsidR="00C16E26" w:rsidRDefault="00C16E2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16E26" w:rsidRPr="00F321C9" w:rsidRDefault="00C16E26" w:rsidP="00F321C9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p w:rsidR="00C16E26" w:rsidRPr="000701E5" w:rsidRDefault="00190DFE" w:rsidP="00C16E26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0701E5">
        <w:rPr>
          <w:bCs/>
          <w:sz w:val="28"/>
          <w:szCs w:val="28"/>
        </w:rPr>
        <w:t>Естественнонаучные</w:t>
      </w:r>
      <w:r w:rsidR="00C16E26" w:rsidRPr="000701E5">
        <w:rPr>
          <w:bCs/>
          <w:sz w:val="28"/>
          <w:szCs w:val="28"/>
        </w:rPr>
        <w:t xml:space="preserve"> основы </w:t>
      </w:r>
      <w:proofErr w:type="spellStart"/>
      <w:r w:rsidR="00C16E26" w:rsidRPr="000701E5">
        <w:rPr>
          <w:bCs/>
          <w:sz w:val="28"/>
          <w:szCs w:val="28"/>
        </w:rPr>
        <w:t>геоэкохимической</w:t>
      </w:r>
      <w:proofErr w:type="spellEnd"/>
      <w:r w:rsidR="00C16E26" w:rsidRPr="000701E5">
        <w:rPr>
          <w:bCs/>
          <w:sz w:val="28"/>
          <w:szCs w:val="28"/>
        </w:rPr>
        <w:t xml:space="preserve"> картины мира / учебное пособие / Шершнева М.В., Макарова Е.И. – </w:t>
      </w:r>
      <w:proofErr w:type="gramStart"/>
      <w:r w:rsidR="00C16E26" w:rsidRPr="000701E5">
        <w:rPr>
          <w:bCs/>
          <w:sz w:val="28"/>
          <w:szCs w:val="28"/>
        </w:rPr>
        <w:t>СПб.:</w:t>
      </w:r>
      <w:proofErr w:type="gramEnd"/>
      <w:r w:rsidR="00C16E26" w:rsidRPr="000701E5">
        <w:rPr>
          <w:bCs/>
          <w:sz w:val="28"/>
          <w:szCs w:val="28"/>
        </w:rPr>
        <w:t xml:space="preserve"> ПГУПС, 2014. – 29 с.</w:t>
      </w:r>
    </w:p>
    <w:p w:rsidR="00C16E26" w:rsidRPr="000701E5" w:rsidRDefault="00C16E26" w:rsidP="00C16E26">
      <w:pPr>
        <w:pStyle w:val="a3"/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0701E5">
        <w:rPr>
          <w:sz w:val="28"/>
          <w:szCs w:val="28"/>
        </w:rPr>
        <w:t xml:space="preserve">Сватовская Л.Б.. Лукина Л.Г., Степанова И.Н. Индивидуальные задания по инженерной химии: для </w:t>
      </w:r>
      <w:proofErr w:type="spellStart"/>
      <w:r w:rsidRPr="000701E5">
        <w:rPr>
          <w:sz w:val="28"/>
          <w:szCs w:val="28"/>
        </w:rPr>
        <w:t>самостоят</w:t>
      </w:r>
      <w:proofErr w:type="spellEnd"/>
      <w:proofErr w:type="gramStart"/>
      <w:r w:rsidRPr="000701E5">
        <w:rPr>
          <w:sz w:val="28"/>
          <w:szCs w:val="28"/>
        </w:rPr>
        <w:t>. работы</w:t>
      </w:r>
      <w:proofErr w:type="gramEnd"/>
      <w:r w:rsidRPr="000701E5">
        <w:rPr>
          <w:sz w:val="28"/>
          <w:szCs w:val="28"/>
        </w:rPr>
        <w:t xml:space="preserve"> студентов Ч.1 – СПб.: ПГУПС, 2007 - 126 с.</w:t>
      </w:r>
    </w:p>
    <w:p w:rsidR="00C16E26" w:rsidRDefault="00C16E26" w:rsidP="00C16E26">
      <w:pPr>
        <w:pStyle w:val="a3"/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0701E5">
        <w:rPr>
          <w:sz w:val="28"/>
          <w:szCs w:val="28"/>
        </w:rPr>
        <w:t xml:space="preserve">Сватовская Л.Б.. Лукина Л.Г., Степанова И.Н. Индивидуальные задания по инженерной химии: для </w:t>
      </w:r>
      <w:proofErr w:type="spellStart"/>
      <w:r w:rsidRPr="000701E5">
        <w:rPr>
          <w:sz w:val="28"/>
          <w:szCs w:val="28"/>
        </w:rPr>
        <w:t>самостоят</w:t>
      </w:r>
      <w:proofErr w:type="spellEnd"/>
      <w:proofErr w:type="gramStart"/>
      <w:r w:rsidRPr="000701E5">
        <w:rPr>
          <w:sz w:val="28"/>
          <w:szCs w:val="28"/>
        </w:rPr>
        <w:t>. работы</w:t>
      </w:r>
      <w:proofErr w:type="gramEnd"/>
      <w:r w:rsidRPr="000701E5">
        <w:rPr>
          <w:sz w:val="28"/>
          <w:szCs w:val="28"/>
        </w:rPr>
        <w:t xml:space="preserve"> студентов Ч.2 СПб.: ПГУПС, 2011 - 38 с.</w:t>
      </w:r>
    </w:p>
    <w:p w:rsidR="00C16E26" w:rsidRPr="000701E5" w:rsidRDefault="00C16E26" w:rsidP="00C16E26">
      <w:pPr>
        <w:pStyle w:val="a3"/>
        <w:spacing w:line="240" w:lineRule="auto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C16E26" w:rsidRPr="00C16E26" w:rsidRDefault="00C16E26" w:rsidP="00C16E2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16E26">
        <w:rPr>
          <w:bCs/>
          <w:sz w:val="28"/>
          <w:szCs w:val="28"/>
        </w:rPr>
        <w:t>ри освоении данной дисциплины нормативно-прав</w:t>
      </w:r>
      <w:r>
        <w:rPr>
          <w:bCs/>
          <w:sz w:val="28"/>
          <w:szCs w:val="28"/>
        </w:rPr>
        <w:t>овая документация</w:t>
      </w:r>
      <w:r w:rsidRPr="00C16E26">
        <w:rPr>
          <w:bCs/>
          <w:sz w:val="28"/>
          <w:szCs w:val="28"/>
        </w:rPr>
        <w:t xml:space="preserve"> не используется.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321C9" w:rsidRPr="00D249B3" w:rsidRDefault="00F321C9" w:rsidP="00D249B3">
      <w:pPr>
        <w:pStyle w:val="a3"/>
        <w:widowControl/>
        <w:numPr>
          <w:ilvl w:val="0"/>
          <w:numId w:val="24"/>
        </w:numPr>
        <w:spacing w:line="240" w:lineRule="auto"/>
        <w:ind w:left="0" w:firstLine="1211"/>
        <w:rPr>
          <w:bCs/>
          <w:sz w:val="28"/>
          <w:szCs w:val="28"/>
        </w:rPr>
      </w:pPr>
      <w:r w:rsidRPr="00D249B3">
        <w:rPr>
          <w:bCs/>
          <w:sz w:val="28"/>
          <w:szCs w:val="28"/>
        </w:rPr>
        <w:t>Инженерно-химические и естественно-научные основы охраны окружающей среды: учеб</w:t>
      </w:r>
      <w:proofErr w:type="gramStart"/>
      <w:r w:rsidRPr="00D249B3">
        <w:rPr>
          <w:bCs/>
          <w:sz w:val="28"/>
          <w:szCs w:val="28"/>
        </w:rPr>
        <w:t>. пособие</w:t>
      </w:r>
      <w:proofErr w:type="gramEnd"/>
      <w:r w:rsidRPr="00D249B3">
        <w:rPr>
          <w:bCs/>
          <w:sz w:val="28"/>
          <w:szCs w:val="28"/>
        </w:rPr>
        <w:t xml:space="preserve"> / Сватовская Л.Б. [и др.]; – СПб.: ПГУПС, 2009. – 23 с.</w:t>
      </w:r>
    </w:p>
    <w:p w:rsidR="00D249B3" w:rsidRPr="00D249B3" w:rsidRDefault="00D249B3" w:rsidP="00D249B3">
      <w:pPr>
        <w:pStyle w:val="a3"/>
        <w:widowControl/>
        <w:numPr>
          <w:ilvl w:val="0"/>
          <w:numId w:val="24"/>
        </w:numPr>
        <w:spacing w:line="240" w:lineRule="auto"/>
        <w:ind w:left="0" w:firstLine="1211"/>
        <w:rPr>
          <w:sz w:val="28"/>
          <w:szCs w:val="28"/>
        </w:rPr>
      </w:pPr>
      <w:proofErr w:type="spellStart"/>
      <w:r w:rsidRPr="00D249B3">
        <w:rPr>
          <w:sz w:val="28"/>
          <w:szCs w:val="28"/>
        </w:rPr>
        <w:t>Ивчатов</w:t>
      </w:r>
      <w:proofErr w:type="spellEnd"/>
      <w:r w:rsidRPr="00D249B3">
        <w:rPr>
          <w:sz w:val="28"/>
          <w:szCs w:val="28"/>
        </w:rPr>
        <w:t xml:space="preserve"> А.Л., Малов В.И. Химия воды и микробиология. М.: Инфа-М, 2010 - 218 с.</w:t>
      </w:r>
    </w:p>
    <w:p w:rsidR="00D249B3" w:rsidRDefault="00D249B3" w:rsidP="00D249B3">
      <w:pPr>
        <w:pStyle w:val="a3"/>
        <w:widowControl/>
        <w:numPr>
          <w:ilvl w:val="0"/>
          <w:numId w:val="24"/>
        </w:numPr>
        <w:spacing w:line="240" w:lineRule="auto"/>
        <w:ind w:left="0" w:firstLine="1211"/>
        <w:rPr>
          <w:bCs/>
          <w:sz w:val="28"/>
          <w:szCs w:val="28"/>
        </w:rPr>
      </w:pPr>
      <w:r w:rsidRPr="00D249B3">
        <w:rPr>
          <w:bCs/>
          <w:sz w:val="28"/>
          <w:szCs w:val="28"/>
        </w:rPr>
        <w:t xml:space="preserve">Соловьева В.Я. и др. Особенности физико-химической природы и свойств дисперсий </w:t>
      </w:r>
      <w:proofErr w:type="spellStart"/>
      <w:r w:rsidRPr="00D249B3">
        <w:rPr>
          <w:bCs/>
          <w:sz w:val="28"/>
          <w:szCs w:val="28"/>
        </w:rPr>
        <w:t>наноразмера</w:t>
      </w:r>
      <w:proofErr w:type="spellEnd"/>
      <w:r w:rsidRPr="00D249B3">
        <w:rPr>
          <w:bCs/>
          <w:sz w:val="28"/>
          <w:szCs w:val="28"/>
        </w:rPr>
        <w:t xml:space="preserve">: </w:t>
      </w:r>
      <w:proofErr w:type="spellStart"/>
      <w:r w:rsidRPr="00D249B3">
        <w:rPr>
          <w:bCs/>
          <w:sz w:val="28"/>
          <w:szCs w:val="28"/>
        </w:rPr>
        <w:t>методич</w:t>
      </w:r>
      <w:proofErr w:type="spellEnd"/>
      <w:proofErr w:type="gramStart"/>
      <w:r w:rsidRPr="00D249B3">
        <w:rPr>
          <w:bCs/>
          <w:sz w:val="28"/>
          <w:szCs w:val="28"/>
        </w:rPr>
        <w:t>. указания</w:t>
      </w:r>
      <w:proofErr w:type="gramEnd"/>
      <w:r w:rsidRPr="00D249B3">
        <w:rPr>
          <w:bCs/>
          <w:sz w:val="28"/>
          <w:szCs w:val="28"/>
        </w:rPr>
        <w:t xml:space="preserve"> – СПб.: ПГУПС, 2014 -  29 с.</w:t>
      </w:r>
    </w:p>
    <w:p w:rsidR="00D249B3" w:rsidRDefault="00D249B3" w:rsidP="00D249B3">
      <w:pPr>
        <w:pStyle w:val="a3"/>
        <w:widowControl/>
        <w:spacing w:line="240" w:lineRule="auto"/>
        <w:ind w:left="1211" w:firstLine="0"/>
        <w:rPr>
          <w:bCs/>
          <w:sz w:val="28"/>
          <w:szCs w:val="28"/>
        </w:rPr>
      </w:pPr>
    </w:p>
    <w:p w:rsidR="00D249B3" w:rsidRPr="005401C3" w:rsidRDefault="00D249B3" w:rsidP="00D249B3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  <w:r w:rsidRPr="005401C3">
        <w:rPr>
          <w:b/>
          <w:bCs/>
          <w:sz w:val="28"/>
          <w:szCs w:val="28"/>
          <w:lang w:eastAsia="ar-SA"/>
        </w:rPr>
        <w:t xml:space="preserve">9. Перечень ресурсов информационно-телекоммуникационной сети </w:t>
      </w:r>
      <w:r w:rsidRPr="005401C3">
        <w:rPr>
          <w:b/>
          <w:bCs/>
          <w:sz w:val="28"/>
          <w:szCs w:val="28"/>
          <w:shd w:val="clear" w:color="auto" w:fill="FFFFFF"/>
          <w:lang w:eastAsia="ar-SA"/>
        </w:rPr>
        <w:t>«Интернет», необходимых для освоения дисциплины</w:t>
      </w:r>
    </w:p>
    <w:p w:rsidR="00D249B3" w:rsidRPr="005401C3" w:rsidRDefault="00D249B3" w:rsidP="00D249B3">
      <w:pPr>
        <w:widowControl/>
        <w:suppressAutoHyphens/>
        <w:spacing w:line="240" w:lineRule="auto"/>
        <w:ind w:firstLine="0"/>
        <w:jc w:val="center"/>
        <w:rPr>
          <w:bCs/>
          <w:sz w:val="28"/>
          <w:szCs w:val="28"/>
          <w:shd w:val="clear" w:color="auto" w:fill="FFFFFF"/>
          <w:lang w:eastAsia="ar-SA"/>
        </w:rPr>
      </w:pPr>
    </w:p>
    <w:p w:rsidR="00D249B3" w:rsidRPr="005401C3" w:rsidRDefault="00D249B3" w:rsidP="00D249B3">
      <w:pPr>
        <w:widowControl/>
        <w:numPr>
          <w:ilvl w:val="0"/>
          <w:numId w:val="29"/>
        </w:numPr>
        <w:tabs>
          <w:tab w:val="left" w:pos="0"/>
        </w:tabs>
        <w:suppressAutoHyphens/>
        <w:autoSpaceDE w:val="0"/>
        <w:spacing w:line="240" w:lineRule="auto"/>
        <w:rPr>
          <w:color w:val="000000"/>
          <w:sz w:val="28"/>
          <w:szCs w:val="28"/>
          <w:shd w:val="clear" w:color="auto" w:fill="FFFFFF"/>
          <w:lang w:eastAsia="ar-SA"/>
        </w:rPr>
      </w:pPr>
      <w:r w:rsidRPr="005401C3">
        <w:rPr>
          <w:bCs/>
          <w:sz w:val="28"/>
          <w:szCs w:val="28"/>
          <w:lang w:eastAsia="ar-SA"/>
        </w:rPr>
        <w:t xml:space="preserve">Личный кабинет обучающегося и электронная информационно-образовательная среда. </w:t>
      </w:r>
      <w:r w:rsidRPr="005401C3">
        <w:rPr>
          <w:sz w:val="28"/>
          <w:szCs w:val="28"/>
          <w:lang w:eastAsia="ar-SA"/>
        </w:rPr>
        <w:t xml:space="preserve">[Электронный ресурс]. – Режим доступа: </w:t>
      </w:r>
      <w:r w:rsidRPr="005401C3">
        <w:rPr>
          <w:sz w:val="28"/>
          <w:szCs w:val="28"/>
          <w:lang w:val="en-US" w:eastAsia="ar-SA"/>
        </w:rPr>
        <w:t>http</w:t>
      </w:r>
      <w:r w:rsidRPr="005401C3">
        <w:rPr>
          <w:sz w:val="28"/>
          <w:szCs w:val="28"/>
          <w:lang w:eastAsia="ar-SA"/>
        </w:rPr>
        <w:t>://</w:t>
      </w:r>
      <w:proofErr w:type="spellStart"/>
      <w:r w:rsidRPr="005401C3">
        <w:rPr>
          <w:sz w:val="28"/>
          <w:szCs w:val="28"/>
          <w:lang w:val="en-US" w:eastAsia="ar-SA"/>
        </w:rPr>
        <w:t>sdo</w:t>
      </w:r>
      <w:proofErr w:type="spellEnd"/>
      <w:r w:rsidRPr="005401C3">
        <w:rPr>
          <w:sz w:val="28"/>
          <w:szCs w:val="28"/>
          <w:lang w:eastAsia="ar-SA"/>
        </w:rPr>
        <w:t>.</w:t>
      </w:r>
      <w:proofErr w:type="spellStart"/>
      <w:r w:rsidRPr="005401C3">
        <w:rPr>
          <w:sz w:val="28"/>
          <w:szCs w:val="28"/>
          <w:lang w:val="en-US" w:eastAsia="ar-SA"/>
        </w:rPr>
        <w:t>pgups</w:t>
      </w:r>
      <w:proofErr w:type="spellEnd"/>
      <w:r w:rsidRPr="005401C3">
        <w:rPr>
          <w:sz w:val="28"/>
          <w:szCs w:val="28"/>
          <w:lang w:eastAsia="ar-SA"/>
        </w:rPr>
        <w:t>.</w:t>
      </w:r>
      <w:proofErr w:type="spellStart"/>
      <w:r w:rsidRPr="005401C3">
        <w:rPr>
          <w:sz w:val="28"/>
          <w:szCs w:val="28"/>
          <w:lang w:val="en-US" w:eastAsia="ar-SA"/>
        </w:rPr>
        <w:t>ru</w:t>
      </w:r>
      <w:proofErr w:type="spellEnd"/>
      <w:r w:rsidRPr="005401C3">
        <w:rPr>
          <w:sz w:val="28"/>
          <w:szCs w:val="28"/>
          <w:lang w:eastAsia="ar-SA"/>
        </w:rPr>
        <w:t>/  (для доступа к полнотекстовым документам требуется авторизация).</w:t>
      </w:r>
    </w:p>
    <w:p w:rsidR="00D249B3" w:rsidRPr="005401C3" w:rsidRDefault="00D249B3" w:rsidP="00D249B3">
      <w:pPr>
        <w:widowControl/>
        <w:numPr>
          <w:ilvl w:val="0"/>
          <w:numId w:val="29"/>
        </w:numPr>
        <w:tabs>
          <w:tab w:val="left" w:pos="0"/>
        </w:tabs>
        <w:suppressAutoHyphens/>
        <w:autoSpaceDE w:val="0"/>
        <w:spacing w:line="240" w:lineRule="auto"/>
        <w:rPr>
          <w:bCs/>
          <w:sz w:val="28"/>
          <w:szCs w:val="28"/>
          <w:shd w:val="clear" w:color="auto" w:fill="FFFFFF"/>
          <w:lang w:eastAsia="ar-SA"/>
        </w:rPr>
      </w:pPr>
      <w:r w:rsidRPr="005401C3">
        <w:rPr>
          <w:bCs/>
          <w:sz w:val="28"/>
          <w:szCs w:val="28"/>
          <w:shd w:val="clear" w:color="auto" w:fill="FFFFFF"/>
          <w:lang w:eastAsia="ar-SA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5401C3">
        <w:rPr>
          <w:bCs/>
          <w:sz w:val="28"/>
          <w:szCs w:val="28"/>
          <w:shd w:val="clear" w:color="auto" w:fill="FFFFFF"/>
          <w:lang w:eastAsia="ar-SA"/>
        </w:rPr>
        <w:t>Загл</w:t>
      </w:r>
      <w:proofErr w:type="spellEnd"/>
      <w:r w:rsidRPr="005401C3">
        <w:rPr>
          <w:bCs/>
          <w:sz w:val="28"/>
          <w:szCs w:val="28"/>
          <w:shd w:val="clear" w:color="auto" w:fill="FFFFFF"/>
          <w:lang w:eastAsia="ar-SA"/>
        </w:rPr>
        <w:t>. с экрана.</w:t>
      </w:r>
    </w:p>
    <w:p w:rsidR="00D249B3" w:rsidRDefault="00D249B3" w:rsidP="00D249B3">
      <w:pPr>
        <w:suppressAutoHyphens/>
        <w:autoSpaceDE w:val="0"/>
        <w:spacing w:line="240" w:lineRule="auto"/>
        <w:ind w:firstLine="0"/>
        <w:jc w:val="left"/>
        <w:rPr>
          <w:bCs/>
          <w:sz w:val="28"/>
          <w:szCs w:val="28"/>
          <w:lang w:eastAsia="ar-SA"/>
        </w:rPr>
      </w:pPr>
    </w:p>
    <w:p w:rsidR="00190DFE" w:rsidRPr="005401C3" w:rsidRDefault="00190DFE" w:rsidP="00D249B3">
      <w:pPr>
        <w:suppressAutoHyphens/>
        <w:autoSpaceDE w:val="0"/>
        <w:spacing w:line="240" w:lineRule="auto"/>
        <w:ind w:firstLine="0"/>
        <w:jc w:val="left"/>
        <w:rPr>
          <w:bCs/>
          <w:sz w:val="28"/>
          <w:szCs w:val="28"/>
          <w:lang w:eastAsia="ar-SA"/>
        </w:rPr>
      </w:pPr>
    </w:p>
    <w:p w:rsidR="00D249B3" w:rsidRPr="005401C3" w:rsidRDefault="00D249B3" w:rsidP="00D249B3">
      <w:pPr>
        <w:suppressAutoHyphens/>
        <w:autoSpaceDE w:val="0"/>
        <w:spacing w:line="240" w:lineRule="auto"/>
        <w:ind w:firstLine="0"/>
        <w:jc w:val="left"/>
        <w:rPr>
          <w:b/>
          <w:bCs/>
          <w:sz w:val="28"/>
          <w:szCs w:val="28"/>
          <w:lang w:eastAsia="ar-SA"/>
        </w:rPr>
      </w:pPr>
      <w:r w:rsidRPr="005401C3">
        <w:rPr>
          <w:b/>
          <w:bCs/>
          <w:sz w:val="28"/>
          <w:szCs w:val="28"/>
          <w:lang w:eastAsia="ar-SA"/>
        </w:rPr>
        <w:lastRenderedPageBreak/>
        <w:t>10. Методические указания для обучающихся по освоению дисциплины</w:t>
      </w:r>
    </w:p>
    <w:p w:rsidR="00D249B3" w:rsidRPr="005401C3" w:rsidRDefault="00D249B3" w:rsidP="00D249B3">
      <w:pPr>
        <w:suppressAutoHyphens/>
        <w:autoSpaceDE w:val="0"/>
        <w:spacing w:line="240" w:lineRule="auto"/>
        <w:ind w:firstLine="851"/>
        <w:rPr>
          <w:bCs/>
          <w:sz w:val="28"/>
          <w:szCs w:val="28"/>
          <w:lang w:eastAsia="ar-SA"/>
        </w:rPr>
      </w:pPr>
    </w:p>
    <w:p w:rsidR="00D249B3" w:rsidRPr="005401C3" w:rsidRDefault="00D249B3" w:rsidP="00F56354">
      <w:pPr>
        <w:tabs>
          <w:tab w:val="left" w:pos="142"/>
          <w:tab w:val="left" w:pos="284"/>
        </w:tabs>
        <w:suppressAutoHyphens/>
        <w:autoSpaceDE w:val="0"/>
        <w:spacing w:line="240" w:lineRule="auto"/>
        <w:ind w:firstLine="0"/>
        <w:rPr>
          <w:bCs/>
          <w:sz w:val="28"/>
          <w:szCs w:val="28"/>
          <w:lang w:eastAsia="ar-SA"/>
        </w:rPr>
      </w:pPr>
      <w:r w:rsidRPr="005401C3">
        <w:rPr>
          <w:bCs/>
          <w:sz w:val="28"/>
          <w:szCs w:val="28"/>
          <w:lang w:eastAsia="ar-SA"/>
        </w:rPr>
        <w:t>Порядок изучения дисциплины следующий:</w:t>
      </w:r>
    </w:p>
    <w:p w:rsidR="00D249B3" w:rsidRPr="005401C3" w:rsidRDefault="00D249B3" w:rsidP="00F56354">
      <w:pPr>
        <w:widowControl/>
        <w:numPr>
          <w:ilvl w:val="0"/>
          <w:numId w:val="20"/>
        </w:numPr>
        <w:tabs>
          <w:tab w:val="left" w:pos="142"/>
          <w:tab w:val="left" w:pos="284"/>
          <w:tab w:val="left" w:pos="993"/>
          <w:tab w:val="left" w:pos="1418"/>
        </w:tabs>
        <w:suppressAutoHyphens/>
        <w:autoSpaceDE w:val="0"/>
        <w:spacing w:line="240" w:lineRule="auto"/>
        <w:ind w:left="0" w:firstLine="0"/>
        <w:contextualSpacing/>
        <w:rPr>
          <w:bCs/>
          <w:sz w:val="28"/>
          <w:szCs w:val="28"/>
          <w:lang w:eastAsia="ar-SA"/>
        </w:rPr>
      </w:pPr>
      <w:r w:rsidRPr="005401C3">
        <w:rPr>
          <w:bCs/>
          <w:sz w:val="28"/>
          <w:szCs w:val="28"/>
          <w:lang w:eastAsia="ar-SA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249B3" w:rsidRPr="005401C3" w:rsidRDefault="00D249B3" w:rsidP="00F56354">
      <w:pPr>
        <w:widowControl/>
        <w:numPr>
          <w:ilvl w:val="0"/>
          <w:numId w:val="20"/>
        </w:numPr>
        <w:tabs>
          <w:tab w:val="left" w:pos="142"/>
          <w:tab w:val="left" w:pos="284"/>
          <w:tab w:val="left" w:pos="993"/>
          <w:tab w:val="left" w:pos="1418"/>
        </w:tabs>
        <w:suppressAutoHyphens/>
        <w:autoSpaceDE w:val="0"/>
        <w:spacing w:line="240" w:lineRule="auto"/>
        <w:ind w:left="0" w:firstLine="0"/>
        <w:contextualSpacing/>
        <w:rPr>
          <w:bCs/>
          <w:sz w:val="28"/>
          <w:szCs w:val="28"/>
          <w:lang w:eastAsia="ar-SA"/>
        </w:rPr>
      </w:pPr>
      <w:r w:rsidRPr="005401C3">
        <w:rPr>
          <w:bCs/>
          <w:sz w:val="28"/>
          <w:szCs w:val="28"/>
          <w:lang w:eastAsia="ar-SA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D249B3" w:rsidRPr="005401C3" w:rsidRDefault="00D249B3" w:rsidP="00F56354">
      <w:pPr>
        <w:widowControl/>
        <w:numPr>
          <w:ilvl w:val="0"/>
          <w:numId w:val="20"/>
        </w:numPr>
        <w:tabs>
          <w:tab w:val="left" w:pos="142"/>
          <w:tab w:val="left" w:pos="284"/>
          <w:tab w:val="left" w:pos="993"/>
          <w:tab w:val="left" w:pos="1418"/>
        </w:tabs>
        <w:suppressAutoHyphens/>
        <w:autoSpaceDE w:val="0"/>
        <w:spacing w:line="240" w:lineRule="auto"/>
        <w:ind w:left="0" w:firstLine="0"/>
        <w:contextualSpacing/>
        <w:rPr>
          <w:bCs/>
          <w:sz w:val="28"/>
          <w:szCs w:val="28"/>
          <w:lang w:eastAsia="ar-SA"/>
        </w:rPr>
      </w:pPr>
      <w:r w:rsidRPr="005401C3">
        <w:rPr>
          <w:bCs/>
          <w:sz w:val="28"/>
          <w:szCs w:val="28"/>
          <w:lang w:eastAsia="ar-SA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249B3" w:rsidRPr="005401C3" w:rsidRDefault="00D249B3" w:rsidP="00D249B3">
      <w:pPr>
        <w:suppressAutoHyphens/>
        <w:autoSpaceDE w:val="0"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D249B3" w:rsidRPr="005401C3" w:rsidRDefault="00D249B3" w:rsidP="00D249B3">
      <w:pPr>
        <w:suppressAutoHyphens/>
        <w:autoSpaceDE w:val="0"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 w:rsidRPr="005401C3">
        <w:rPr>
          <w:b/>
          <w:bCs/>
          <w:sz w:val="28"/>
          <w:szCs w:val="28"/>
          <w:lang w:eastAsia="ar-SA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249B3" w:rsidRPr="005401C3" w:rsidRDefault="00D249B3" w:rsidP="00190DFE">
      <w:pPr>
        <w:suppressAutoHyphens/>
        <w:autoSpaceDE w:val="0"/>
        <w:spacing w:line="240" w:lineRule="auto"/>
        <w:ind w:firstLine="851"/>
        <w:rPr>
          <w:bCs/>
          <w:sz w:val="28"/>
          <w:szCs w:val="28"/>
          <w:lang w:eastAsia="ar-SA"/>
        </w:rPr>
      </w:pPr>
    </w:p>
    <w:p w:rsidR="00F56354" w:rsidRPr="00F56354" w:rsidRDefault="00F56354" w:rsidP="00F56354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F56354">
        <w:rPr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56354" w:rsidRPr="00F56354" w:rsidRDefault="00F56354" w:rsidP="00F56354">
      <w:pPr>
        <w:widowControl/>
        <w:spacing w:line="240" w:lineRule="auto"/>
        <w:ind w:firstLine="0"/>
        <w:rPr>
          <w:bCs/>
          <w:sz w:val="28"/>
          <w:szCs w:val="24"/>
        </w:rPr>
      </w:pPr>
      <w:r w:rsidRPr="00F56354">
        <w:rPr>
          <w:bCs/>
          <w:sz w:val="28"/>
          <w:szCs w:val="24"/>
        </w:rPr>
        <w:t>– технические средства (компьютерная техника, проектор);</w:t>
      </w:r>
    </w:p>
    <w:p w:rsidR="00F56354" w:rsidRPr="00F56354" w:rsidRDefault="00F56354" w:rsidP="00F56354">
      <w:pPr>
        <w:widowControl/>
        <w:spacing w:line="240" w:lineRule="auto"/>
        <w:ind w:firstLine="0"/>
        <w:rPr>
          <w:bCs/>
          <w:sz w:val="28"/>
          <w:szCs w:val="24"/>
        </w:rPr>
      </w:pPr>
      <w:r w:rsidRPr="00F56354">
        <w:rPr>
          <w:bCs/>
          <w:sz w:val="28"/>
          <w:szCs w:val="24"/>
        </w:rPr>
        <w:t>– методы обучения с использованием информационных технологий (демонстрация мультимедийных материалов);</w:t>
      </w:r>
    </w:p>
    <w:p w:rsidR="00F56354" w:rsidRPr="00F56354" w:rsidRDefault="00F56354" w:rsidP="00F56354">
      <w:pPr>
        <w:widowControl/>
        <w:spacing w:line="240" w:lineRule="auto"/>
        <w:ind w:firstLine="0"/>
        <w:rPr>
          <w:sz w:val="28"/>
          <w:szCs w:val="24"/>
        </w:rPr>
      </w:pPr>
      <w:r w:rsidRPr="00F56354">
        <w:rPr>
          <w:bCs/>
          <w:sz w:val="28"/>
          <w:szCs w:val="24"/>
        </w:rPr>
        <w:t xml:space="preserve">– электронная </w:t>
      </w:r>
      <w:r w:rsidRPr="00F56354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F56354">
        <w:rPr>
          <w:sz w:val="28"/>
          <w:szCs w:val="28"/>
          <w:lang w:val="en-US"/>
        </w:rPr>
        <w:t>I</w:t>
      </w:r>
      <w:r w:rsidRPr="00F56354">
        <w:rPr>
          <w:sz w:val="28"/>
          <w:szCs w:val="28"/>
        </w:rPr>
        <w:t xml:space="preserve"> [Электронный ресурс]. </w:t>
      </w:r>
      <w:r w:rsidRPr="00F56354">
        <w:rPr>
          <w:bCs/>
          <w:sz w:val="28"/>
          <w:szCs w:val="24"/>
        </w:rPr>
        <w:t>–</w:t>
      </w:r>
      <w:r w:rsidRPr="00F56354">
        <w:rPr>
          <w:sz w:val="28"/>
          <w:szCs w:val="28"/>
        </w:rPr>
        <w:t xml:space="preserve"> Режим доступа: </w:t>
      </w:r>
      <w:r w:rsidRPr="00F56354">
        <w:rPr>
          <w:sz w:val="28"/>
          <w:szCs w:val="28"/>
          <w:lang w:val="en-US"/>
        </w:rPr>
        <w:t>http</w:t>
      </w:r>
      <w:r w:rsidRPr="00F56354">
        <w:rPr>
          <w:sz w:val="28"/>
          <w:szCs w:val="28"/>
        </w:rPr>
        <w:t>://</w:t>
      </w:r>
      <w:proofErr w:type="spellStart"/>
      <w:r w:rsidRPr="00F56354">
        <w:rPr>
          <w:sz w:val="28"/>
          <w:szCs w:val="28"/>
          <w:lang w:val="en-US"/>
        </w:rPr>
        <w:t>sdo</w:t>
      </w:r>
      <w:proofErr w:type="spellEnd"/>
      <w:r w:rsidRPr="00F56354">
        <w:rPr>
          <w:sz w:val="28"/>
          <w:szCs w:val="28"/>
        </w:rPr>
        <w:t>.</w:t>
      </w:r>
      <w:proofErr w:type="spellStart"/>
      <w:r w:rsidRPr="00F56354">
        <w:rPr>
          <w:sz w:val="28"/>
          <w:szCs w:val="28"/>
          <w:lang w:val="en-US"/>
        </w:rPr>
        <w:t>pgups</w:t>
      </w:r>
      <w:proofErr w:type="spellEnd"/>
      <w:r w:rsidRPr="00F56354">
        <w:rPr>
          <w:sz w:val="28"/>
          <w:szCs w:val="28"/>
        </w:rPr>
        <w:t>.</w:t>
      </w:r>
      <w:proofErr w:type="spellStart"/>
      <w:r w:rsidRPr="00F56354">
        <w:rPr>
          <w:sz w:val="28"/>
          <w:szCs w:val="28"/>
          <w:lang w:val="en-US"/>
        </w:rPr>
        <w:t>ru</w:t>
      </w:r>
      <w:proofErr w:type="spellEnd"/>
      <w:r w:rsidRPr="00F56354">
        <w:rPr>
          <w:sz w:val="28"/>
          <w:szCs w:val="28"/>
        </w:rPr>
        <w:t>.</w:t>
      </w:r>
    </w:p>
    <w:p w:rsidR="00D249B3" w:rsidRDefault="00D249B3" w:rsidP="00190DFE">
      <w:pPr>
        <w:suppressAutoHyphens/>
        <w:autoSpaceDE w:val="0"/>
        <w:spacing w:line="240" w:lineRule="auto"/>
        <w:ind w:firstLine="851"/>
        <w:rPr>
          <w:bCs/>
          <w:sz w:val="28"/>
          <w:szCs w:val="28"/>
          <w:lang w:eastAsia="ar-SA"/>
        </w:rPr>
      </w:pPr>
      <w:r w:rsidRPr="005401C3">
        <w:rPr>
          <w:bCs/>
          <w:sz w:val="28"/>
          <w:szCs w:val="28"/>
          <w:lang w:eastAsia="ar-SA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D249B3" w:rsidRPr="005401C3" w:rsidRDefault="00D249B3" w:rsidP="00D249B3">
      <w:pPr>
        <w:suppressAutoHyphens/>
        <w:autoSpaceDE w:val="0"/>
        <w:spacing w:line="240" w:lineRule="auto"/>
        <w:ind w:firstLine="851"/>
        <w:rPr>
          <w:bCs/>
          <w:sz w:val="28"/>
          <w:szCs w:val="28"/>
          <w:lang w:eastAsia="ar-SA"/>
        </w:rPr>
      </w:pPr>
    </w:p>
    <w:p w:rsidR="00D249B3" w:rsidRPr="005401C3" w:rsidRDefault="00D249B3" w:rsidP="00D249B3">
      <w:pPr>
        <w:suppressAutoHyphens/>
        <w:autoSpaceDE w:val="0"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 w:rsidRPr="005401C3">
        <w:rPr>
          <w:b/>
          <w:bCs/>
          <w:sz w:val="28"/>
          <w:szCs w:val="28"/>
          <w:lang w:eastAsia="ar-SA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249B3" w:rsidRPr="005401C3" w:rsidRDefault="00D249B3" w:rsidP="00D249B3">
      <w:pPr>
        <w:suppressAutoHyphens/>
        <w:autoSpaceDE w:val="0"/>
        <w:spacing w:line="240" w:lineRule="auto"/>
        <w:ind w:firstLine="851"/>
        <w:rPr>
          <w:bCs/>
          <w:sz w:val="28"/>
          <w:lang w:eastAsia="ar-SA"/>
        </w:rPr>
      </w:pPr>
      <w:r w:rsidRPr="005401C3">
        <w:rPr>
          <w:bCs/>
          <w:sz w:val="28"/>
          <w:lang w:eastAsia="ar-SA"/>
        </w:rPr>
        <w:t>Материально-техническая база обеспечивает проведение всех видов учебных занятий, предусмо</w:t>
      </w:r>
      <w:r>
        <w:rPr>
          <w:bCs/>
          <w:sz w:val="28"/>
          <w:lang w:eastAsia="ar-SA"/>
        </w:rPr>
        <w:t>тренных учебным планом по данному</w:t>
      </w:r>
      <w:r w:rsidR="00F56354">
        <w:rPr>
          <w:bCs/>
          <w:sz w:val="28"/>
          <w:lang w:eastAsia="ar-SA"/>
        </w:rPr>
        <w:t xml:space="preserve"> </w:t>
      </w:r>
      <w:r>
        <w:rPr>
          <w:bCs/>
          <w:sz w:val="28"/>
          <w:lang w:eastAsia="ar-SA"/>
        </w:rPr>
        <w:t xml:space="preserve">направлению </w:t>
      </w:r>
      <w:r w:rsidRPr="005401C3">
        <w:rPr>
          <w:bCs/>
          <w:sz w:val="28"/>
          <w:lang w:eastAsia="ar-SA"/>
        </w:rPr>
        <w:t>и соответствует действующим санитарным и противопожарным нормам и правилам.</w:t>
      </w:r>
    </w:p>
    <w:p w:rsidR="00D249B3" w:rsidRDefault="00D249B3" w:rsidP="00B234A8">
      <w:pPr>
        <w:suppressAutoHyphens/>
        <w:autoSpaceDE w:val="0"/>
        <w:spacing w:line="240" w:lineRule="auto"/>
        <w:ind w:firstLine="851"/>
        <w:rPr>
          <w:bCs/>
          <w:sz w:val="28"/>
          <w:szCs w:val="28"/>
        </w:rPr>
      </w:pPr>
      <w:r w:rsidRPr="005401C3">
        <w:rPr>
          <w:bCs/>
          <w:sz w:val="28"/>
          <w:lang w:eastAsia="ar-SA"/>
        </w:rPr>
        <w:t xml:space="preserve"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</w:t>
      </w:r>
      <w:r w:rsidR="00B234A8">
        <w:rPr>
          <w:bCs/>
          <w:noProof/>
          <w:sz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Documents and Settings\1\Мои документы\Документы сканера\р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Документы сканера\рп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B3" w:rsidRPr="00D249B3" w:rsidRDefault="00D249B3" w:rsidP="00D249B3">
      <w:pPr>
        <w:pStyle w:val="a3"/>
        <w:widowControl/>
        <w:spacing w:line="240" w:lineRule="auto"/>
        <w:ind w:left="1211" w:firstLine="0"/>
        <w:rPr>
          <w:bCs/>
          <w:sz w:val="28"/>
          <w:szCs w:val="28"/>
        </w:rPr>
      </w:pPr>
    </w:p>
    <w:sectPr w:rsidR="00D249B3" w:rsidRPr="00D249B3" w:rsidSect="00190DF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DC" w:rsidRDefault="000A53DC" w:rsidP="00190DFE">
      <w:pPr>
        <w:spacing w:line="240" w:lineRule="auto"/>
      </w:pPr>
      <w:r>
        <w:separator/>
      </w:r>
    </w:p>
  </w:endnote>
  <w:endnote w:type="continuationSeparator" w:id="0">
    <w:p w:rsidR="000A53DC" w:rsidRDefault="000A53DC" w:rsidP="00190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9313"/>
      <w:docPartObj>
        <w:docPartGallery w:val="Page Numbers (Bottom of Page)"/>
        <w:docPartUnique/>
      </w:docPartObj>
    </w:sdtPr>
    <w:sdtEndPr/>
    <w:sdtContent>
      <w:p w:rsidR="00190DFE" w:rsidRDefault="000A53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2A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90DFE" w:rsidRDefault="00190D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DC" w:rsidRDefault="000A53DC" w:rsidP="00190DFE">
      <w:pPr>
        <w:spacing w:line="240" w:lineRule="auto"/>
      </w:pPr>
      <w:r>
        <w:separator/>
      </w:r>
    </w:p>
  </w:footnote>
  <w:footnote w:type="continuationSeparator" w:id="0">
    <w:p w:rsidR="000A53DC" w:rsidRDefault="000A53DC" w:rsidP="00190D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FA52D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9E60992"/>
    <w:multiLevelType w:val="hybridMultilevel"/>
    <w:tmpl w:val="0E5E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8A64C7"/>
    <w:multiLevelType w:val="hybridMultilevel"/>
    <w:tmpl w:val="E68A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B4324"/>
    <w:multiLevelType w:val="hybridMultilevel"/>
    <w:tmpl w:val="08784C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3F31BDA"/>
    <w:multiLevelType w:val="hybridMultilevel"/>
    <w:tmpl w:val="6ACA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C321255"/>
    <w:multiLevelType w:val="hybridMultilevel"/>
    <w:tmpl w:val="54B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5DF50A6"/>
    <w:multiLevelType w:val="hybridMultilevel"/>
    <w:tmpl w:val="54B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C774411"/>
    <w:multiLevelType w:val="hybridMultilevel"/>
    <w:tmpl w:val="0E5E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7"/>
  </w:num>
  <w:num w:numId="12">
    <w:abstractNumId w:val="27"/>
  </w:num>
  <w:num w:numId="13">
    <w:abstractNumId w:val="22"/>
  </w:num>
  <w:num w:numId="14">
    <w:abstractNumId w:val="25"/>
  </w:num>
  <w:num w:numId="15">
    <w:abstractNumId w:val="24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5"/>
  </w:num>
  <w:num w:numId="21">
    <w:abstractNumId w:val="19"/>
  </w:num>
  <w:num w:numId="22">
    <w:abstractNumId w:val="21"/>
  </w:num>
  <w:num w:numId="23">
    <w:abstractNumId w:val="15"/>
  </w:num>
  <w:num w:numId="24">
    <w:abstractNumId w:val="17"/>
  </w:num>
  <w:num w:numId="25">
    <w:abstractNumId w:val="23"/>
  </w:num>
  <w:num w:numId="26">
    <w:abstractNumId w:val="26"/>
  </w:num>
  <w:num w:numId="27">
    <w:abstractNumId w:val="8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2FB8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A53DC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1FEE"/>
    <w:rsid w:val="001427D7"/>
    <w:rsid w:val="00144C57"/>
    <w:rsid w:val="00152B20"/>
    <w:rsid w:val="00152D38"/>
    <w:rsid w:val="00154D91"/>
    <w:rsid w:val="001611CB"/>
    <w:rsid w:val="001612B1"/>
    <w:rsid w:val="00163F22"/>
    <w:rsid w:val="001863CC"/>
    <w:rsid w:val="00190DFE"/>
    <w:rsid w:val="00197531"/>
    <w:rsid w:val="001A78C6"/>
    <w:rsid w:val="001B2F34"/>
    <w:rsid w:val="001C2248"/>
    <w:rsid w:val="001C493F"/>
    <w:rsid w:val="001C6CE7"/>
    <w:rsid w:val="001C7382"/>
    <w:rsid w:val="001D0107"/>
    <w:rsid w:val="001E018C"/>
    <w:rsid w:val="001E6889"/>
    <w:rsid w:val="002007E7"/>
    <w:rsid w:val="00200A40"/>
    <w:rsid w:val="0023148B"/>
    <w:rsid w:val="00233DBB"/>
    <w:rsid w:val="00250727"/>
    <w:rsid w:val="00251BA5"/>
    <w:rsid w:val="00252906"/>
    <w:rsid w:val="00257AAF"/>
    <w:rsid w:val="00257B07"/>
    <w:rsid w:val="002622AB"/>
    <w:rsid w:val="00265B74"/>
    <w:rsid w:val="002720D1"/>
    <w:rsid w:val="002766FC"/>
    <w:rsid w:val="00282FE9"/>
    <w:rsid w:val="00294080"/>
    <w:rsid w:val="002A228F"/>
    <w:rsid w:val="002A28B2"/>
    <w:rsid w:val="002C1C71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1E2C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184D"/>
    <w:rsid w:val="00443E82"/>
    <w:rsid w:val="00445727"/>
    <w:rsid w:val="00450455"/>
    <w:rsid w:val="004524D2"/>
    <w:rsid w:val="00467271"/>
    <w:rsid w:val="004728D4"/>
    <w:rsid w:val="0047344E"/>
    <w:rsid w:val="004807DA"/>
    <w:rsid w:val="00480E1B"/>
    <w:rsid w:val="0048304E"/>
    <w:rsid w:val="0048379C"/>
    <w:rsid w:val="00483FDC"/>
    <w:rsid w:val="00485395"/>
    <w:rsid w:val="00490574"/>
    <w:rsid w:val="004929B4"/>
    <w:rsid w:val="00492E0C"/>
    <w:rsid w:val="004947EE"/>
    <w:rsid w:val="004C3FFE"/>
    <w:rsid w:val="004C4122"/>
    <w:rsid w:val="004F45B3"/>
    <w:rsid w:val="004F472C"/>
    <w:rsid w:val="004F6C9E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0A70"/>
    <w:rsid w:val="005D40E9"/>
    <w:rsid w:val="005E4B91"/>
    <w:rsid w:val="005E7600"/>
    <w:rsid w:val="005E7989"/>
    <w:rsid w:val="005F1B9B"/>
    <w:rsid w:val="005F29AD"/>
    <w:rsid w:val="006338D7"/>
    <w:rsid w:val="00637493"/>
    <w:rsid w:val="006477BE"/>
    <w:rsid w:val="006622A4"/>
    <w:rsid w:val="00665E04"/>
    <w:rsid w:val="00670DC4"/>
    <w:rsid w:val="006758BB"/>
    <w:rsid w:val="006759B2"/>
    <w:rsid w:val="00677560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38AB"/>
    <w:rsid w:val="00713032"/>
    <w:rsid w:val="007150CC"/>
    <w:rsid w:val="007228D6"/>
    <w:rsid w:val="00731B78"/>
    <w:rsid w:val="00736A1B"/>
    <w:rsid w:val="0074094A"/>
    <w:rsid w:val="00743903"/>
    <w:rsid w:val="00744E32"/>
    <w:rsid w:val="0075623B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C501C"/>
    <w:rsid w:val="007D7EAC"/>
    <w:rsid w:val="007E3977"/>
    <w:rsid w:val="007E7072"/>
    <w:rsid w:val="007F2B72"/>
    <w:rsid w:val="00800843"/>
    <w:rsid w:val="00806F75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C56F8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065F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54CF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217B"/>
    <w:rsid w:val="00AB57D4"/>
    <w:rsid w:val="00AB689B"/>
    <w:rsid w:val="00AD642A"/>
    <w:rsid w:val="00AE053C"/>
    <w:rsid w:val="00AE3971"/>
    <w:rsid w:val="00AF34CF"/>
    <w:rsid w:val="00B03720"/>
    <w:rsid w:val="00B054F2"/>
    <w:rsid w:val="00B234A8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6B5E"/>
    <w:rsid w:val="00B940E0"/>
    <w:rsid w:val="00B94327"/>
    <w:rsid w:val="00B97669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103F"/>
    <w:rsid w:val="00C16E26"/>
    <w:rsid w:val="00C2781E"/>
    <w:rsid w:val="00C31C43"/>
    <w:rsid w:val="00C37D9F"/>
    <w:rsid w:val="00C40805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49B3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5C50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1858"/>
    <w:rsid w:val="00E05466"/>
    <w:rsid w:val="00E10201"/>
    <w:rsid w:val="00E20F70"/>
    <w:rsid w:val="00E25B65"/>
    <w:rsid w:val="00E357C8"/>
    <w:rsid w:val="00E365A5"/>
    <w:rsid w:val="00E4212F"/>
    <w:rsid w:val="00E44EBF"/>
    <w:rsid w:val="00E51378"/>
    <w:rsid w:val="00E6134B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212"/>
    <w:rsid w:val="00F15715"/>
    <w:rsid w:val="00F23729"/>
    <w:rsid w:val="00F23B7B"/>
    <w:rsid w:val="00F321C9"/>
    <w:rsid w:val="00F4289A"/>
    <w:rsid w:val="00F54398"/>
    <w:rsid w:val="00F56354"/>
    <w:rsid w:val="00F57136"/>
    <w:rsid w:val="00F5749D"/>
    <w:rsid w:val="00F57ED6"/>
    <w:rsid w:val="00F83805"/>
    <w:rsid w:val="00FA0C8F"/>
    <w:rsid w:val="00FB13BE"/>
    <w:rsid w:val="00FB6870"/>
    <w:rsid w:val="00FB6A66"/>
    <w:rsid w:val="00FC3EC0"/>
    <w:rsid w:val="00FC61DF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86FBF-B339-4E03-B16C-C1AB0C2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90DF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0DFE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190DF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DFE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1</cp:lastModifiedBy>
  <cp:revision>3</cp:revision>
  <cp:lastPrinted>2017-11-03T05:40:00Z</cp:lastPrinted>
  <dcterms:created xsi:type="dcterms:W3CDTF">2017-11-09T07:04:00Z</dcterms:created>
  <dcterms:modified xsi:type="dcterms:W3CDTF">2017-11-17T13:59:00Z</dcterms:modified>
</cp:coreProperties>
</file>