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BD" w:rsidRPr="00482D11" w:rsidRDefault="008A13BD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8A13BD" w:rsidRPr="0030657B" w:rsidRDefault="008A13BD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8A13BD" w:rsidRPr="0030657B" w:rsidRDefault="008A13BD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«КОМПЬЮТЕРНЫЙ ИНЖИНИРИНГ»</w:t>
      </w:r>
    </w:p>
    <w:p w:rsidR="008A13BD" w:rsidRPr="0030657B" w:rsidRDefault="008A13BD" w:rsidP="00306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3BD" w:rsidRPr="003B3BDD" w:rsidRDefault="008A13BD" w:rsidP="003B3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8"/>
          <w:szCs w:val="28"/>
        </w:rPr>
        <w:t>08.03.01</w:t>
      </w:r>
      <w:r w:rsidRPr="003B3B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Pr="003B3BDD">
        <w:rPr>
          <w:rFonts w:ascii="Times New Roman" w:hAnsi="Times New Roman" w:cs="Times New Roman"/>
          <w:sz w:val="24"/>
          <w:szCs w:val="24"/>
        </w:rPr>
        <w:t>»</w:t>
      </w:r>
    </w:p>
    <w:p w:rsidR="008A13BD" w:rsidRDefault="008A13BD" w:rsidP="003E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8A13BD" w:rsidRPr="0030657B" w:rsidRDefault="008A13BD" w:rsidP="003E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-  «</w:t>
      </w:r>
      <w:r w:rsidR="00975D67"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13BD" w:rsidRPr="0030657B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57B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A13BD" w:rsidRPr="0030657B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          Дисциплина </w:t>
      </w:r>
      <w:r w:rsidRPr="00574405">
        <w:rPr>
          <w:rFonts w:ascii="Times New Roman" w:hAnsi="Times New Roman" w:cs="Times New Roman"/>
          <w:sz w:val="24"/>
          <w:szCs w:val="24"/>
        </w:rPr>
        <w:t>«</w:t>
      </w:r>
      <w:r w:rsidR="003E4464">
        <w:rPr>
          <w:rFonts w:ascii="Times New Roman" w:hAnsi="Times New Roman" w:cs="Times New Roman"/>
          <w:sz w:val="24"/>
          <w:szCs w:val="24"/>
        </w:rPr>
        <w:t>К</w:t>
      </w:r>
      <w:r w:rsidR="003E4464" w:rsidRPr="00574405">
        <w:rPr>
          <w:rFonts w:ascii="Times New Roman" w:hAnsi="Times New Roman" w:cs="Times New Roman"/>
          <w:sz w:val="24"/>
          <w:szCs w:val="24"/>
        </w:rPr>
        <w:t>омпьютерный инжиниринг</w:t>
      </w:r>
      <w:r w:rsidRPr="00574405">
        <w:rPr>
          <w:rFonts w:ascii="Times New Roman" w:hAnsi="Times New Roman" w:cs="Times New Roman"/>
          <w:sz w:val="24"/>
          <w:szCs w:val="24"/>
        </w:rPr>
        <w:t>»</w:t>
      </w:r>
      <w:r w:rsidRPr="0030657B">
        <w:rPr>
          <w:rFonts w:ascii="Times New Roman" w:hAnsi="Times New Roman" w:cs="Times New Roman"/>
          <w:sz w:val="24"/>
          <w:szCs w:val="24"/>
        </w:rPr>
        <w:t>(Б1.</w:t>
      </w:r>
      <w:r>
        <w:rPr>
          <w:rFonts w:ascii="Times New Roman" w:hAnsi="Times New Roman" w:cs="Times New Roman"/>
          <w:sz w:val="24"/>
          <w:szCs w:val="24"/>
        </w:rPr>
        <w:t>В.ОД.8</w:t>
      </w:r>
      <w:r w:rsidRPr="0030657B">
        <w:rPr>
          <w:rFonts w:ascii="Times New Roman" w:hAnsi="Times New Roman" w:cs="Times New Roman"/>
          <w:sz w:val="24"/>
          <w:szCs w:val="24"/>
        </w:rPr>
        <w:t xml:space="preserve">)относится к </w:t>
      </w:r>
      <w:r w:rsidRPr="000072D9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обязательной</w:t>
      </w:r>
      <w:r w:rsidRPr="0030657B">
        <w:rPr>
          <w:rFonts w:ascii="Times New Roman" w:hAnsi="Times New Roman" w:cs="Times New Roman"/>
          <w:sz w:val="24"/>
          <w:szCs w:val="24"/>
        </w:rPr>
        <w:t>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975D67" w:rsidRPr="00975D67" w:rsidRDefault="00975D67" w:rsidP="00975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975D67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975D67">
        <w:rPr>
          <w:rFonts w:ascii="Times New Roman" w:eastAsia="Calibri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Pr="00975D67">
        <w:rPr>
          <w:rFonts w:ascii="Times New Roman" w:eastAsia="Calibri" w:hAnsi="Times New Roman" w:cs="Times New Roman"/>
          <w:sz w:val="24"/>
          <w:szCs w:val="24"/>
        </w:rPr>
        <w:t>Computer-AidedDesign</w:t>
      </w:r>
      <w:proofErr w:type="spellEnd"/>
      <w:r w:rsidRPr="00975D67">
        <w:rPr>
          <w:rFonts w:ascii="Times New Roman" w:eastAsia="Calibri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Pr="00975D67">
        <w:rPr>
          <w:rFonts w:ascii="Times New Roman" w:eastAsia="Calibri" w:hAnsi="Times New Roman" w:cs="Times New Roman"/>
          <w:sz w:val="24"/>
          <w:szCs w:val="24"/>
        </w:rPr>
        <w:t>Computer-AidedEngineering</w:t>
      </w:r>
      <w:proofErr w:type="spellEnd"/>
      <w:r w:rsidRPr="00975D6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75D67" w:rsidRPr="00975D67" w:rsidRDefault="00975D67" w:rsidP="00975D6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75D67" w:rsidRPr="00975D67" w:rsidRDefault="00975D67" w:rsidP="00975D6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освоение принципов твердотельного моделирования и расчета объектов водоснабжения и водоотведения на базе современных технологий гибридного параметрического моделирования;</w:t>
      </w:r>
    </w:p>
    <w:p w:rsidR="00975D67" w:rsidRPr="00975D67" w:rsidRDefault="00975D67" w:rsidP="00975D6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освоение технологий оформления проектно-конструкторской документации с использованием прогрессивных методов компьютерного моделирования;</w:t>
      </w:r>
    </w:p>
    <w:p w:rsidR="00975D67" w:rsidRPr="00975D67" w:rsidRDefault="00975D67" w:rsidP="00975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 xml:space="preserve"> использование полученной информации при принятии решений в области эксплуатации объектов водоснабжения и водоотведения.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8A13BD" w:rsidRDefault="008A13BD" w:rsidP="003E44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компетенций </w:t>
      </w:r>
      <w:r>
        <w:rPr>
          <w:rFonts w:ascii="Times New Roman" w:hAnsi="Times New Roman" w:cs="Times New Roman"/>
          <w:sz w:val="24"/>
          <w:szCs w:val="24"/>
        </w:rPr>
        <w:t>ОПК-1,ОПК-3, ОПК-4, ОПК-6, ПК-2, ПК-3, ПК-14, ПК-15</w:t>
      </w:r>
    </w:p>
    <w:p w:rsidR="008A13BD" w:rsidRDefault="008A13BD" w:rsidP="003E4464">
      <w:pPr>
        <w:spacing w:after="0" w:line="240" w:lineRule="auto"/>
        <w:ind w:left="-5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3E44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Основные принципы  построения систем автоматизированного проектирования;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Методики разработки моделей объектов проектирования;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Способы представления графической информации;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Методологии решения задач оптимизации;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Основы технического, лингвистического, программного и информационного обеспечения систем автоматизированного проектирования;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Основы теории автоматического управления техническими системами.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Выполнять чертежи деталей и сборочных единиц в соответствии с требованиями к конструкторской документации, в том числе, с использованием методов трехмерного моделирования;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Пользоваться системами автоматизированного расчета параметров и проектирования механизмов на электронно-вычислительных машинах (ЭВМ);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Рассчитывать элементы конструкций и механизмы установок водоснабжения и водоотведения на прочность, устойчивость и долговечность, в том числе с использованием метода конечных элементов.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Пользоваться современными средствами информационных технологий и машинной графики.</w:t>
      </w:r>
    </w:p>
    <w:p w:rsidR="00975D67" w:rsidRPr="00975D67" w:rsidRDefault="00975D67" w:rsidP="00975D6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975D67" w:rsidRPr="00975D67" w:rsidRDefault="00975D67" w:rsidP="00975D67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Методами проектирования наземных транспортно – технологических средств их узлов и агрегатов, в том числе,  с использованием трехмерных моделей;</w:t>
      </w:r>
    </w:p>
    <w:p w:rsidR="00975D67" w:rsidRPr="00975D67" w:rsidRDefault="00975D67" w:rsidP="00975D67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Методами расчета несущей способности элементов, узлов и агрегатов средств водоснабжения и водоотведения с использованием графических, аналитических и численных методов;</w:t>
      </w:r>
    </w:p>
    <w:p w:rsidR="00975D67" w:rsidRDefault="00975D67" w:rsidP="00975D67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D67">
        <w:rPr>
          <w:rFonts w:ascii="Times New Roman" w:eastAsia="Calibri" w:hAnsi="Times New Roman" w:cs="Times New Roman"/>
          <w:sz w:val="24"/>
          <w:szCs w:val="24"/>
        </w:rPr>
        <w:t>-</w:t>
      </w:r>
      <w:r w:rsidRPr="00975D67">
        <w:rPr>
          <w:rFonts w:ascii="Times New Roman" w:eastAsia="Calibri" w:hAnsi="Times New Roman" w:cs="Times New Roman"/>
          <w:sz w:val="24"/>
          <w:szCs w:val="24"/>
        </w:rPr>
        <w:tab/>
        <w:t>Методами, алгоритмами и процедурами систем автоматизированного проектирования.</w:t>
      </w:r>
    </w:p>
    <w:p w:rsidR="00F14B3D" w:rsidRPr="00975D67" w:rsidRDefault="00F14B3D" w:rsidP="00975D67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975D67" w:rsidRPr="00975D67" w:rsidRDefault="00975D67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975D67">
        <w:rPr>
          <w:rFonts w:ascii="Times New Roman" w:hAnsi="Times New Roman" w:cs="Times New Roman"/>
          <w:color w:val="333333"/>
          <w:sz w:val="24"/>
          <w:szCs w:val="24"/>
        </w:rPr>
        <w:t>История развития САПР,  CAD/CAE/CAM/PDM и PLM систем. Основные понятия. Единое информационное пространство.</w:t>
      </w:r>
    </w:p>
    <w:p w:rsidR="00975D67" w:rsidRPr="00975D67" w:rsidRDefault="00975D67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975D67">
        <w:rPr>
          <w:rFonts w:ascii="Times New Roman" w:hAnsi="Times New Roman" w:cs="Times New Roman"/>
          <w:color w:val="333333"/>
          <w:sz w:val="24"/>
          <w:szCs w:val="24"/>
        </w:rPr>
        <w:t>Общие сведения о процессе проектирования и моделировании.</w:t>
      </w:r>
    </w:p>
    <w:p w:rsidR="00975D67" w:rsidRPr="00975D67" w:rsidRDefault="00975D67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975D67">
        <w:rPr>
          <w:rFonts w:ascii="Times New Roman" w:hAnsi="Times New Roman" w:cs="Times New Roman"/>
          <w:color w:val="333333"/>
          <w:sz w:val="24"/>
          <w:szCs w:val="24"/>
        </w:rPr>
        <w:t>Разработка моделей объектов с использованием методов информационного и параметрического моделирования.</w:t>
      </w:r>
    </w:p>
    <w:p w:rsidR="00975D67" w:rsidRPr="00975D67" w:rsidRDefault="00975D67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975D67">
        <w:rPr>
          <w:rFonts w:ascii="Times New Roman" w:hAnsi="Times New Roman" w:cs="Times New Roman"/>
          <w:color w:val="333333"/>
          <w:sz w:val="24"/>
          <w:szCs w:val="24"/>
        </w:rPr>
        <w:t>CAE - системы. Методы решения технических задач в САПР.</w:t>
      </w:r>
    </w:p>
    <w:p w:rsidR="00975D67" w:rsidRPr="00975D67" w:rsidRDefault="00975D67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975D67">
        <w:rPr>
          <w:rFonts w:ascii="Times New Roman" w:hAnsi="Times New Roman" w:cs="Times New Roman"/>
          <w:color w:val="333333"/>
          <w:sz w:val="24"/>
          <w:szCs w:val="24"/>
        </w:rPr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</w:r>
    </w:p>
    <w:p w:rsidR="008A13BD" w:rsidRDefault="00975D67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975D67">
        <w:rPr>
          <w:rFonts w:ascii="Times New Roman" w:hAnsi="Times New Roman" w:cs="Times New Roman"/>
          <w:color w:val="333333"/>
          <w:sz w:val="24"/>
          <w:szCs w:val="24"/>
        </w:rPr>
        <w:t xml:space="preserve">Информационная модель предприятия. Среда виртуального предприятия. </w:t>
      </w:r>
      <w:proofErr w:type="spellStart"/>
      <w:r w:rsidRPr="00975D67">
        <w:rPr>
          <w:rFonts w:ascii="Times New Roman" w:hAnsi="Times New Roman" w:cs="Times New Roman"/>
          <w:color w:val="333333"/>
          <w:sz w:val="24"/>
          <w:szCs w:val="24"/>
        </w:rPr>
        <w:t>Реинжиниринг</w:t>
      </w:r>
      <w:proofErr w:type="spellEnd"/>
      <w:r w:rsidRPr="00975D67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производственных процессов.</w:t>
      </w:r>
    </w:p>
    <w:p w:rsidR="00F14B3D" w:rsidRPr="005F09AC" w:rsidRDefault="00F14B3D" w:rsidP="00975D6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</w:p>
    <w:p w:rsidR="008A13BD" w:rsidRDefault="008A13BD" w:rsidP="00975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F14B3D" w:rsidRPr="007E3C95" w:rsidRDefault="00F14B3D" w:rsidP="00975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BD" w:rsidRPr="00F14B3D" w:rsidRDefault="008A13BD" w:rsidP="003E446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4B3D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 w:rsidR="00F14B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4B3D" w:rsidRPr="007562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(6 </w:t>
      </w:r>
      <w:r w:rsidR="00F14B3D">
        <w:rPr>
          <w:rFonts w:ascii="Times New Roman" w:hAnsi="Times New Roman" w:cs="Times New Roman"/>
          <w:bCs/>
          <w:sz w:val="24"/>
          <w:szCs w:val="24"/>
          <w:u w:val="single"/>
        </w:rPr>
        <w:t>семестр</w:t>
      </w:r>
      <w:r w:rsidR="00F14B3D" w:rsidRPr="0075622B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F14B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часов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0D3F">
        <w:rPr>
          <w:rFonts w:ascii="Times New Roman" w:hAnsi="Times New Roman" w:cs="Times New Roman"/>
          <w:sz w:val="24"/>
          <w:szCs w:val="24"/>
        </w:rPr>
        <w:t>31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4B3D" w:rsidRDefault="00F14B3D" w:rsidP="00F14B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–зачет.</w:t>
      </w:r>
    </w:p>
    <w:p w:rsidR="00F14B3D" w:rsidRPr="00E227E9" w:rsidRDefault="00F14B3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3BD" w:rsidRPr="00E40D77" w:rsidRDefault="008A13BD" w:rsidP="003E44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4B3D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  <w:r w:rsidR="00F14B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4B3D" w:rsidRPr="0075622B">
        <w:rPr>
          <w:rFonts w:ascii="Times New Roman" w:hAnsi="Times New Roman" w:cs="Times New Roman"/>
          <w:bCs/>
          <w:sz w:val="24"/>
          <w:szCs w:val="24"/>
          <w:u w:val="single"/>
        </w:rPr>
        <w:t>(4 курс)</w:t>
      </w:r>
      <w:r w:rsidRPr="00E40D77">
        <w:rPr>
          <w:rFonts w:ascii="Times New Roman" w:hAnsi="Times New Roman" w:cs="Times New Roman"/>
          <w:sz w:val="24"/>
          <w:szCs w:val="24"/>
        </w:rPr>
        <w:t>: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A13BD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>- 60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A13BD" w:rsidRPr="007E3C95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8A13BD" w:rsidRPr="00E227E9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4464">
        <w:rPr>
          <w:rFonts w:ascii="Times New Roman" w:hAnsi="Times New Roman" w:cs="Times New Roman"/>
          <w:sz w:val="24"/>
          <w:szCs w:val="24"/>
        </w:rPr>
        <w:t xml:space="preserve"> контрольная работа,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8A13BD" w:rsidRDefault="008A13BD" w:rsidP="003E4464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8A13BD" w:rsidRPr="00E227E9" w:rsidRDefault="008A13BD" w:rsidP="003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13BD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F15"/>
    <w:multiLevelType w:val="hybridMultilevel"/>
    <w:tmpl w:val="580C2E5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3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4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6">
    <w:nsid w:val="2FA51186"/>
    <w:multiLevelType w:val="hybridMultilevel"/>
    <w:tmpl w:val="CE040E84"/>
    <w:lvl w:ilvl="0" w:tplc="A6BAD458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504D61AE"/>
    <w:multiLevelType w:val="hybridMultilevel"/>
    <w:tmpl w:val="43C8C52A"/>
    <w:lvl w:ilvl="0" w:tplc="A6BAD458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cs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3967"/>
    <w:rsid w:val="000072D9"/>
    <w:rsid w:val="000D4747"/>
    <w:rsid w:val="0011033C"/>
    <w:rsid w:val="00142E74"/>
    <w:rsid w:val="0029701D"/>
    <w:rsid w:val="002A1752"/>
    <w:rsid w:val="002B4630"/>
    <w:rsid w:val="0030657B"/>
    <w:rsid w:val="00314E58"/>
    <w:rsid w:val="00385612"/>
    <w:rsid w:val="003B3BDD"/>
    <w:rsid w:val="003E4464"/>
    <w:rsid w:val="004000A7"/>
    <w:rsid w:val="00416BC7"/>
    <w:rsid w:val="00482D11"/>
    <w:rsid w:val="004E02FE"/>
    <w:rsid w:val="00561517"/>
    <w:rsid w:val="00574405"/>
    <w:rsid w:val="005D530F"/>
    <w:rsid w:val="005F09AC"/>
    <w:rsid w:val="006048CA"/>
    <w:rsid w:val="00607EA0"/>
    <w:rsid w:val="00632136"/>
    <w:rsid w:val="006821A6"/>
    <w:rsid w:val="006918D5"/>
    <w:rsid w:val="007E3C95"/>
    <w:rsid w:val="008813D5"/>
    <w:rsid w:val="00884A21"/>
    <w:rsid w:val="008A13BD"/>
    <w:rsid w:val="008F5E1F"/>
    <w:rsid w:val="00955B14"/>
    <w:rsid w:val="00975D67"/>
    <w:rsid w:val="009C6BC0"/>
    <w:rsid w:val="00A07594"/>
    <w:rsid w:val="00AC0D3F"/>
    <w:rsid w:val="00AC49B7"/>
    <w:rsid w:val="00AC4D58"/>
    <w:rsid w:val="00AC58D1"/>
    <w:rsid w:val="00B1721C"/>
    <w:rsid w:val="00B36B67"/>
    <w:rsid w:val="00B72783"/>
    <w:rsid w:val="00BF0F71"/>
    <w:rsid w:val="00C903BC"/>
    <w:rsid w:val="00CA35C1"/>
    <w:rsid w:val="00D03C00"/>
    <w:rsid w:val="00D06585"/>
    <w:rsid w:val="00D5166C"/>
    <w:rsid w:val="00DE3148"/>
    <w:rsid w:val="00E01C65"/>
    <w:rsid w:val="00E227E9"/>
    <w:rsid w:val="00E40D77"/>
    <w:rsid w:val="00E57DC7"/>
    <w:rsid w:val="00EC0993"/>
    <w:rsid w:val="00F0043A"/>
    <w:rsid w:val="00F14433"/>
    <w:rsid w:val="00F14B3D"/>
    <w:rsid w:val="00F34A28"/>
    <w:rsid w:val="00FA1254"/>
    <w:rsid w:val="00FE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customStyle="1" w:styleId="Default">
    <w:name w:val="Default"/>
    <w:uiPriority w:val="99"/>
    <w:rsid w:val="005F09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uiPriority w:val="99"/>
    <w:rsid w:val="004E02FE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0072D9"/>
    <w:pPr>
      <w:spacing w:after="0" w:line="240" w:lineRule="auto"/>
      <w:ind w:left="72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469</Words>
  <Characters>3771</Characters>
  <Application>Microsoft Office Word</Application>
  <DocSecurity>0</DocSecurity>
  <Lines>31</Lines>
  <Paragraphs>8</Paragraphs>
  <ScaleCrop>false</ScaleCrop>
  <Company>Grizli777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yan</cp:lastModifiedBy>
  <cp:revision>10</cp:revision>
  <cp:lastPrinted>2016-02-10T06:34:00Z</cp:lastPrinted>
  <dcterms:created xsi:type="dcterms:W3CDTF">2017-02-02T15:57:00Z</dcterms:created>
  <dcterms:modified xsi:type="dcterms:W3CDTF">2017-11-17T14:13:00Z</dcterms:modified>
</cp:coreProperties>
</file>