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1953D6" w:rsidRP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Cs/>
          <w:sz w:val="28"/>
          <w:szCs w:val="28"/>
        </w:rPr>
      </w:pPr>
      <w:r w:rsidRPr="001953D6">
        <w:rPr>
          <w:rFonts w:eastAsia="Calibri"/>
          <w:iCs/>
          <w:sz w:val="28"/>
          <w:szCs w:val="28"/>
        </w:rPr>
        <w:t>«ГИДРАВЛИКА» (Б1.В.ОД.5)</w:t>
      </w:r>
    </w:p>
    <w:p w:rsid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1953D6" w:rsidRPr="005C4B68" w:rsidRDefault="00AC74A8" w:rsidP="00BF39EF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AC74A8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0800" behindDoc="0" locked="0" layoutInCell="1" allowOverlap="1" wp14:anchorId="12EA932F" wp14:editId="4C1D2E77">
            <wp:simplePos x="0" y="0"/>
            <wp:positionH relativeFrom="column">
              <wp:posOffset>-1068705</wp:posOffset>
            </wp:positionH>
            <wp:positionV relativeFrom="paragraph">
              <wp:posOffset>-689610</wp:posOffset>
            </wp:positionV>
            <wp:extent cx="7742310" cy="109493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310" cy="1094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9EF" w:rsidRDefault="00BF39EF" w:rsidP="00BF39E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05015" cy="9426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 лист согласований 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42" cy="943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EF" w:rsidRPr="00BF39EF" w:rsidRDefault="008649D8" w:rsidP="00BF39E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F39EF" w:rsidRPr="00D2714B" w:rsidRDefault="00BF39E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A3574E" w:rsidRPr="00A3574E">
        <w:rPr>
          <w:rFonts w:eastAsia="Calibri"/>
          <w:sz w:val="28"/>
          <w:szCs w:val="28"/>
        </w:rPr>
        <w:t>Гидравлика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A3574E" w:rsidRPr="00A3574E">
        <w:rPr>
          <w:rFonts w:eastAsia="Calibri"/>
          <w:sz w:val="28"/>
          <w:szCs w:val="24"/>
        </w:rPr>
        <w:t xml:space="preserve">подготовка </w:t>
      </w:r>
      <w:r w:rsidR="007522EC">
        <w:rPr>
          <w:rFonts w:eastAsia="Calibri"/>
          <w:sz w:val="28"/>
          <w:szCs w:val="24"/>
        </w:rPr>
        <w:t>обучающихся</w:t>
      </w:r>
      <w:r w:rsidR="00A3574E" w:rsidRPr="00A3574E">
        <w:rPr>
          <w:rFonts w:eastAsia="Calibri"/>
          <w:sz w:val="28"/>
          <w:szCs w:val="24"/>
        </w:rPr>
        <w:t xml:space="preserve"> к выполнению гидравлических расчётов, которые встречаются в их профессиональной деятельности.</w:t>
      </w:r>
    </w:p>
    <w:p w:rsidR="00A3574E" w:rsidRPr="00A3574E" w:rsidRDefault="008649D8" w:rsidP="00A3574E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теоретическая подготовка студентов к выполнению гидравлических расчётов: 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изучение движения потоков воды опытным путём; 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>формирование навыков работы с нормативной и научно-технической литературой.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3574E" w:rsidRDefault="00A3574E" w:rsidP="007522EC">
      <w:pPr>
        <w:widowControl/>
        <w:spacing w:line="240" w:lineRule="auto"/>
        <w:ind w:firstLine="0"/>
        <w:outlineLvl w:val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>ЗНАТЬ</w:t>
      </w:r>
    </w:p>
    <w:p w:rsidR="00A3574E" w:rsidRDefault="00A3574E" w:rsidP="001E2514">
      <w:pPr>
        <w:widowControl/>
        <w:numPr>
          <w:ilvl w:val="0"/>
          <w:numId w:val="5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основные закономерности протекания воды в открытых потоках при различных видах движения жидкости; </w:t>
      </w:r>
    </w:p>
    <w:p w:rsidR="00A3574E" w:rsidRPr="00A3574E" w:rsidRDefault="00A3574E" w:rsidP="001E2514">
      <w:pPr>
        <w:widowControl/>
        <w:numPr>
          <w:ilvl w:val="0"/>
          <w:numId w:val="5"/>
        </w:numPr>
        <w:spacing w:line="240" w:lineRule="auto"/>
        <w:rPr>
          <w:rFonts w:eastAsia="Calibri"/>
          <w:color w:val="0000FF"/>
          <w:sz w:val="24"/>
        </w:rPr>
      </w:pPr>
      <w:r w:rsidRPr="00A3574E">
        <w:rPr>
          <w:rFonts w:eastAsia="Calibri"/>
          <w:sz w:val="28"/>
          <w:szCs w:val="24"/>
        </w:rPr>
        <w:t>основные закономерности протекания грунтовых вод;</w:t>
      </w:r>
      <w:r w:rsidRPr="00A3574E">
        <w:rPr>
          <w:rFonts w:eastAsia="Calibri"/>
          <w:sz w:val="28"/>
        </w:rPr>
        <w:t xml:space="preserve"> методы исследований взаимодействия потоков с руслами и сооружениями.</w:t>
      </w:r>
    </w:p>
    <w:p w:rsidR="00A3574E" w:rsidRDefault="00A3574E" w:rsidP="007522EC">
      <w:pPr>
        <w:widowControl/>
        <w:spacing w:line="240" w:lineRule="auto"/>
        <w:ind w:firstLine="0"/>
        <w:outlineLvl w:val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УМЕТЬ </w:t>
      </w:r>
    </w:p>
    <w:p w:rsidR="00A3574E" w:rsidRDefault="00A3574E" w:rsidP="001E2514">
      <w:pPr>
        <w:widowControl/>
        <w:numPr>
          <w:ilvl w:val="0"/>
          <w:numId w:val="6"/>
        </w:numPr>
        <w:spacing w:line="240" w:lineRule="auto"/>
        <w:rPr>
          <w:rFonts w:eastAsia="Calibri"/>
          <w:b/>
          <w:sz w:val="28"/>
        </w:rPr>
      </w:pPr>
      <w:r w:rsidRPr="00A3574E">
        <w:rPr>
          <w:rFonts w:eastAsia="Calibri"/>
          <w:sz w:val="28"/>
        </w:rPr>
        <w:t>использовать современные методы расчёта сооружений;</w:t>
      </w:r>
    </w:p>
    <w:p w:rsidR="00A3574E" w:rsidRDefault="00A3574E" w:rsidP="001E2514">
      <w:pPr>
        <w:widowControl/>
        <w:numPr>
          <w:ilvl w:val="0"/>
          <w:numId w:val="6"/>
        </w:numPr>
        <w:spacing w:line="240" w:lineRule="auto"/>
        <w:rPr>
          <w:rFonts w:eastAsia="Calibri"/>
          <w:sz w:val="28"/>
        </w:rPr>
      </w:pPr>
      <w:r w:rsidRPr="00A3574E">
        <w:rPr>
          <w:rFonts w:eastAsia="Calibri"/>
          <w:sz w:val="28"/>
        </w:rPr>
        <w:t>проводить расчеты равномерного и неравномерного движений жидкости открытых потоков и грунтовых вод;</w:t>
      </w:r>
    </w:p>
    <w:p w:rsidR="00A3574E" w:rsidRPr="00A3574E" w:rsidRDefault="00A3574E" w:rsidP="001E2514">
      <w:pPr>
        <w:widowControl/>
        <w:numPr>
          <w:ilvl w:val="0"/>
          <w:numId w:val="6"/>
        </w:numPr>
        <w:spacing w:line="240" w:lineRule="auto"/>
        <w:rPr>
          <w:rFonts w:eastAsia="Calibri"/>
          <w:sz w:val="24"/>
        </w:rPr>
      </w:pPr>
      <w:r w:rsidRPr="00A3574E">
        <w:rPr>
          <w:rFonts w:eastAsia="Calibri"/>
          <w:sz w:val="28"/>
        </w:rPr>
        <w:t>выполнять инженерные гидравлические расчеты систем водоснабжения и водоотведения;</w:t>
      </w:r>
    </w:p>
    <w:p w:rsidR="00A3574E" w:rsidRDefault="00A3574E" w:rsidP="007522EC">
      <w:pPr>
        <w:widowControl/>
        <w:spacing w:line="240" w:lineRule="auto"/>
        <w:ind w:firstLine="0"/>
        <w:outlineLvl w:val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ВЛАДЕТЬ </w:t>
      </w:r>
    </w:p>
    <w:p w:rsidR="00A3574E" w:rsidRPr="00A3574E" w:rsidRDefault="00A3574E" w:rsidP="001E2514">
      <w:pPr>
        <w:widowControl/>
        <w:numPr>
          <w:ilvl w:val="0"/>
          <w:numId w:val="7"/>
        </w:numPr>
        <w:spacing w:line="240" w:lineRule="auto"/>
        <w:rPr>
          <w:rFonts w:eastAsia="Calibri"/>
          <w:sz w:val="28"/>
        </w:rPr>
      </w:pPr>
      <w:r w:rsidRPr="00A3574E">
        <w:rPr>
          <w:rFonts w:eastAsia="Calibri"/>
          <w:sz w:val="28"/>
        </w:rPr>
        <w:t>методами выполнения гидравлических р</w:t>
      </w:r>
      <w:r>
        <w:rPr>
          <w:rFonts w:eastAsia="Calibri"/>
          <w:sz w:val="28"/>
        </w:rPr>
        <w:t>асчётов сооружений на водотоках.</w:t>
      </w:r>
    </w:p>
    <w:p w:rsidR="008649D8" w:rsidRPr="00A3574E" w:rsidRDefault="008649D8" w:rsidP="00A3574E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9394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3574E" w:rsidRPr="00A3574E" w:rsidRDefault="00A3574E" w:rsidP="001E2514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A3574E" w:rsidRPr="00A3574E" w:rsidRDefault="00A3574E" w:rsidP="001E2514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 w:rsidR="001953D6">
        <w:rPr>
          <w:sz w:val="28"/>
          <w:szCs w:val="28"/>
        </w:rPr>
        <w:t>-математический аппарат (ОПК-2).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C74A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C74A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A3574E">
        <w:rPr>
          <w:sz w:val="28"/>
          <w:szCs w:val="28"/>
        </w:rPr>
        <w:t>Гидравлика</w:t>
      </w:r>
      <w:r w:rsidRPr="00D2714B">
        <w:rPr>
          <w:sz w:val="28"/>
          <w:szCs w:val="28"/>
        </w:rPr>
        <w:t>»</w:t>
      </w:r>
      <w:r w:rsidR="00A3574E">
        <w:rPr>
          <w:sz w:val="28"/>
          <w:szCs w:val="28"/>
        </w:rPr>
        <w:t xml:space="preserve"> (</w:t>
      </w:r>
      <w:r w:rsidR="00A3574E" w:rsidRPr="00A3574E">
        <w:rPr>
          <w:sz w:val="28"/>
          <w:szCs w:val="28"/>
        </w:rPr>
        <w:t>Б1.В.ОД.5</w:t>
      </w:r>
      <w:r w:rsidRPr="00D2714B">
        <w:rPr>
          <w:sz w:val="28"/>
          <w:szCs w:val="28"/>
        </w:rPr>
        <w:t xml:space="preserve">) относится к </w:t>
      </w:r>
      <w:r w:rsidRPr="00A462EB">
        <w:rPr>
          <w:sz w:val="28"/>
          <w:szCs w:val="28"/>
        </w:rPr>
        <w:t xml:space="preserve">вариативной части и является </w:t>
      </w:r>
      <w:r w:rsidR="00A462EB" w:rsidRPr="00A462EB">
        <w:rPr>
          <w:sz w:val="28"/>
          <w:szCs w:val="28"/>
        </w:rPr>
        <w:t xml:space="preserve">обязательной </w:t>
      </w:r>
      <w:r w:rsidRPr="00A462EB">
        <w:rPr>
          <w:sz w:val="28"/>
          <w:szCs w:val="28"/>
        </w:rPr>
        <w:t>дисциплиной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563F34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563F34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A462EB" w:rsidRDefault="004958F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87A05" w:rsidRPr="00D2714B" w:rsidRDefault="00F87A05" w:rsidP="00F87A0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87A05" w:rsidRPr="00D2714B" w:rsidRDefault="00F87A05" w:rsidP="00F87A0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87A05" w:rsidRPr="00D2714B" w:rsidRDefault="00F87A05" w:rsidP="00F87A0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C197D" w:rsidRPr="00EC197D" w:rsidRDefault="00EC197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563F34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2714B" w:rsidRDefault="004958FB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563F34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2714B" w:rsidRDefault="004958FB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58FB" w:rsidRPr="00D2714B" w:rsidRDefault="004958FB" w:rsidP="001E2514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58FB" w:rsidRPr="00D2714B" w:rsidRDefault="004958FB" w:rsidP="001E2514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58FB" w:rsidRPr="00D2714B" w:rsidRDefault="004958FB" w:rsidP="001E2514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596611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596611">
              <w:rPr>
                <w:sz w:val="28"/>
                <w:szCs w:val="28"/>
              </w:rPr>
              <w:t>, КЛР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F361B" w:rsidRDefault="00FF361B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9"/>
        <w:gridCol w:w="6092"/>
      </w:tblGrid>
      <w:tr w:rsidR="00A462EB" w:rsidRPr="00A462EB" w:rsidTr="00362538">
        <w:trPr>
          <w:trHeight w:val="838"/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462EB">
              <w:rPr>
                <w:rFonts w:eastAsia="Calibri"/>
                <w:bCs/>
                <w:sz w:val="28"/>
                <w:szCs w:val="28"/>
              </w:rPr>
              <w:t>№ п/п</w:t>
            </w:r>
          </w:p>
        </w:tc>
        <w:tc>
          <w:tcPr>
            <w:tcW w:w="2839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462EB">
              <w:rPr>
                <w:rFonts w:eastAsia="Calibri"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462EB">
              <w:rPr>
                <w:rFonts w:eastAsia="Calibri"/>
                <w:bCs/>
                <w:sz w:val="28"/>
                <w:szCs w:val="28"/>
              </w:rPr>
              <w:t>Содержание раздела</w:t>
            </w:r>
          </w:p>
        </w:tc>
      </w:tr>
      <w:tr w:rsidR="00A462EB" w:rsidRPr="00A462EB" w:rsidTr="00362538">
        <w:trPr>
          <w:trHeight w:val="223"/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A462EB">
              <w:rPr>
                <w:rFonts w:eastAsia="Calibri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839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A462EB">
              <w:rPr>
                <w:rFonts w:eastAsia="Calibri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6092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A462EB">
              <w:rPr>
                <w:rFonts w:eastAsia="Calibri"/>
                <w:b/>
                <w:bCs/>
                <w:sz w:val="24"/>
                <w:szCs w:val="28"/>
              </w:rPr>
              <w:t>3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092" w:type="dxa"/>
          </w:tcPr>
          <w:p w:rsidR="002F355D" w:rsidRPr="00EB08B1" w:rsidRDefault="002F355D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>О</w:t>
            </w:r>
            <w:r w:rsidR="00A462EB" w:rsidRPr="00EB08B1">
              <w:rPr>
                <w:rFonts w:eastAsia="Calibri"/>
                <w:sz w:val="24"/>
                <w:szCs w:val="28"/>
              </w:rPr>
              <w:t xml:space="preserve">пределение науки </w:t>
            </w:r>
            <w:r w:rsidRPr="00EB08B1">
              <w:rPr>
                <w:rFonts w:eastAsia="Calibri"/>
                <w:sz w:val="24"/>
                <w:szCs w:val="28"/>
              </w:rPr>
              <w:t>Г</w:t>
            </w:r>
            <w:r w:rsidR="00A462EB" w:rsidRPr="00EB08B1">
              <w:rPr>
                <w:rFonts w:eastAsia="Calibri"/>
                <w:sz w:val="24"/>
                <w:szCs w:val="28"/>
              </w:rPr>
              <w:t>идравлик</w:t>
            </w:r>
            <w:r w:rsidRPr="00EB08B1">
              <w:rPr>
                <w:rFonts w:eastAsia="Calibri"/>
                <w:sz w:val="24"/>
                <w:szCs w:val="28"/>
              </w:rPr>
              <w:t>а</w:t>
            </w:r>
            <w:r w:rsidR="00A462EB" w:rsidRPr="00EB08B1">
              <w:rPr>
                <w:rFonts w:eastAsia="Calibri"/>
                <w:sz w:val="24"/>
                <w:szCs w:val="28"/>
              </w:rPr>
              <w:t xml:space="preserve">. </w:t>
            </w:r>
          </w:p>
          <w:p w:rsidR="002F355D" w:rsidRPr="00EB08B1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 xml:space="preserve">Основные задачи гидравлики. </w:t>
            </w:r>
          </w:p>
          <w:p w:rsidR="002F355D" w:rsidRPr="00EB08B1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 xml:space="preserve">Краткая история развития гидравлики. </w:t>
            </w:r>
          </w:p>
          <w:p w:rsidR="00A462EB" w:rsidRPr="00EB08B1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 xml:space="preserve">Применение гидравлики в различных областях </w:t>
            </w:r>
            <w:r w:rsidR="002F355D" w:rsidRPr="00EB08B1">
              <w:rPr>
                <w:rFonts w:eastAsia="Calibri"/>
                <w:sz w:val="24"/>
                <w:szCs w:val="28"/>
              </w:rPr>
              <w:t>инженерной практики</w:t>
            </w:r>
            <w:r w:rsidRPr="00EB08B1">
              <w:rPr>
                <w:rFonts w:eastAsia="Calibri"/>
                <w:sz w:val="24"/>
                <w:szCs w:val="28"/>
              </w:rPr>
              <w:t xml:space="preserve">. 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Основные физические свойства жидкости</w:t>
            </w:r>
          </w:p>
        </w:tc>
        <w:tc>
          <w:tcPr>
            <w:tcW w:w="6092" w:type="dxa"/>
          </w:tcPr>
          <w:p w:rsidR="006561A2" w:rsidRDefault="0016446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8"/>
              </w:rPr>
              <w:t xml:space="preserve">Жидкость. </w:t>
            </w:r>
            <w:r w:rsidR="00A462EB" w:rsidRPr="00EB08B1">
              <w:rPr>
                <w:rFonts w:eastAsia="Calibri"/>
                <w:sz w:val="24"/>
                <w:szCs w:val="28"/>
              </w:rPr>
              <w:t>Особенности</w:t>
            </w:r>
            <w:r w:rsidR="00A462EB" w:rsidRPr="00A462EB">
              <w:rPr>
                <w:rFonts w:eastAsia="Calibri"/>
                <w:sz w:val="24"/>
                <w:szCs w:val="24"/>
              </w:rPr>
              <w:t xml:space="preserve"> жидкого состояния. </w:t>
            </w:r>
          </w:p>
          <w:p w:rsidR="006561A2" w:rsidRDefault="006561A2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Свободная поверхность</w:t>
            </w:r>
            <w:r>
              <w:rPr>
                <w:rFonts w:eastAsia="Calibri"/>
                <w:sz w:val="24"/>
                <w:szCs w:val="24"/>
              </w:rPr>
              <w:t xml:space="preserve"> жидкости</w:t>
            </w:r>
            <w:r w:rsidRPr="00A462EB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EB08B1" w:rsidRDefault="00EB08B1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Основные физические свойства жидкости.</w:t>
            </w:r>
          </w:p>
          <w:p w:rsidR="007043E7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Идеальная и реальная жидкость. </w:t>
            </w:r>
          </w:p>
          <w:p w:rsidR="007043E7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Гипотеза </w:t>
            </w:r>
            <w:proofErr w:type="spellStart"/>
            <w:r w:rsidRPr="00A462EB">
              <w:rPr>
                <w:rFonts w:eastAsia="Calibri"/>
                <w:sz w:val="24"/>
                <w:szCs w:val="24"/>
              </w:rPr>
              <w:t>сплошности</w:t>
            </w:r>
            <w:proofErr w:type="spellEnd"/>
            <w:r w:rsidRPr="00A462EB">
              <w:rPr>
                <w:rFonts w:eastAsia="Calibri"/>
                <w:sz w:val="24"/>
                <w:szCs w:val="24"/>
              </w:rPr>
              <w:t xml:space="preserve"> жидкой среды. </w:t>
            </w:r>
          </w:p>
          <w:p w:rsidR="003F455D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Особые состояния жидкости. </w:t>
            </w:r>
          </w:p>
          <w:p w:rsidR="00A462EB" w:rsidRP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Силы, действующие в жидкости. 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Основы гидростатики</w:t>
            </w:r>
          </w:p>
        </w:tc>
        <w:tc>
          <w:tcPr>
            <w:tcW w:w="6092" w:type="dxa"/>
          </w:tcPr>
          <w:p w:rsidR="00D91D32" w:rsidRDefault="005B6F61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Гидростатическое давление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единицы измерения. Свойства 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гидростатического давления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Основное уравнение гидростатики и его свойства.</w:t>
            </w:r>
          </w:p>
          <w:p w:rsid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Поверхности равного гидростатического давления.  </w:t>
            </w:r>
          </w:p>
          <w:p w:rsidR="00D91D32" w:rsidRDefault="00D91D32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З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>акон Паскаля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и его практическое применение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. Простейшие гидравлические машины. </w:t>
            </w:r>
          </w:p>
          <w:p w:rsidR="001A5609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Шкалы измерения давления. </w:t>
            </w:r>
          </w:p>
          <w:p w:rsidR="00D067C4" w:rsidRDefault="00D067C4" w:rsidP="00D067C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Эпюр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ы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 распределения избыточного давления. </w:t>
            </w:r>
          </w:p>
          <w:p w:rsidR="00FB01C0" w:rsidRPr="008728D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8728D2">
              <w:rPr>
                <w:rFonts w:eastAsia="Calibri"/>
                <w:color w:val="000000" w:themeColor="text1"/>
                <w:sz w:val="24"/>
                <w:szCs w:val="24"/>
              </w:rPr>
              <w:t>Приборы для измерения давления. Пьезометр и пьезометрическая высота. Вакуумметр и вакуумметрическая высота.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 Потенциальная энергия и потенциальный напор.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Свободная и пьезометрическая поверхность. </w:t>
            </w:r>
          </w:p>
          <w:p w:rsidR="00D067C4" w:rsidRDefault="00D067C4" w:rsidP="00D067C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Равновесие несмешивающихся жидкостей.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Относительный покой жидкости.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Расчет силы </w:t>
            </w:r>
            <w:r w:rsidR="0089658D"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гидростатического давления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действующей на плоскую фигуру произвольной формы.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Гидростатический парадокс.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Сила </w:t>
            </w:r>
            <w:r w:rsidR="005B6F61"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гидростатического давления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действующая на криволинейные цилиндрические поверхности.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Расчёт толщины стенок </w:t>
            </w:r>
            <w:r w:rsidR="00726F5A" w:rsidRPr="00D91D32">
              <w:rPr>
                <w:rFonts w:eastAsia="Calibri"/>
                <w:color w:val="000000" w:themeColor="text1"/>
                <w:sz w:val="24"/>
                <w:szCs w:val="24"/>
              </w:rPr>
              <w:t>трубопровода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</w:t>
            </w:r>
            <w:r w:rsidR="00726F5A" w:rsidRPr="00D91D32">
              <w:rPr>
                <w:rFonts w:eastAsia="Calibri"/>
                <w:color w:val="000000" w:themeColor="text1"/>
                <w:sz w:val="24"/>
                <w:szCs w:val="24"/>
              </w:rPr>
              <w:t>находящегося под давлением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Закон Архимеда. Равновесие плавающих тел.</w:t>
            </w:r>
            <w:r w:rsidR="00FB01C0">
              <w:rPr>
                <w:rFonts w:eastAsia="Calibri"/>
                <w:color w:val="000000" w:themeColor="text1"/>
                <w:sz w:val="24"/>
                <w:szCs w:val="24"/>
              </w:rPr>
              <w:t xml:space="preserve"> Остойчивость.</w:t>
            </w:r>
          </w:p>
          <w:p w:rsidR="00A462EB" w:rsidRP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Расчёт сооружений на всплытие.</w:t>
            </w:r>
          </w:p>
        </w:tc>
      </w:tr>
      <w:tr w:rsidR="00A462EB" w:rsidRPr="00A462EB" w:rsidTr="007B55AD">
        <w:trPr>
          <w:trHeight w:val="615"/>
        </w:trPr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16446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</w:t>
            </w:r>
            <w:r w:rsidR="00164467">
              <w:rPr>
                <w:rFonts w:eastAsia="Calibri"/>
                <w:sz w:val="24"/>
                <w:szCs w:val="24"/>
              </w:rPr>
              <w:t>ы технической</w:t>
            </w:r>
            <w:r w:rsidRPr="00A462EB">
              <w:rPr>
                <w:rFonts w:eastAsia="Calibri"/>
                <w:sz w:val="24"/>
                <w:szCs w:val="24"/>
              </w:rPr>
              <w:t xml:space="preserve">  гидродинамики</w:t>
            </w:r>
          </w:p>
        </w:tc>
        <w:tc>
          <w:tcPr>
            <w:tcW w:w="6092" w:type="dxa"/>
          </w:tcPr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Основные понятия</w:t>
            </w:r>
            <w:r w:rsidR="00CB49BB">
              <w:rPr>
                <w:rFonts w:eastAsia="Calibri"/>
                <w:color w:val="000000" w:themeColor="text1"/>
                <w:sz w:val="24"/>
                <w:szCs w:val="24"/>
              </w:rPr>
              <w:t xml:space="preserve"> и термины гидродинамики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Частица жидкости. Траектория. Линия тока. Живое сечение. Элементарная струйка. Струйная модель потока жидкости.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Методы описания движения жидкости (Эйлера и Лагранжа).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Виды движения жидкости. Классификация потоков жидкости по характеру границ.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Элементы живого сечения потока (площадь живого сечения потока, смоченный периметр, гидравлический радиус).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Пьезометр и трубка </w:t>
            </w:r>
            <w:proofErr w:type="spellStart"/>
            <w:r w:rsidR="00BD17F5" w:rsidRPr="004046D4">
              <w:rPr>
                <w:rFonts w:eastAsia="Calibri"/>
                <w:color w:val="000000" w:themeColor="text1"/>
                <w:sz w:val="24"/>
                <w:szCs w:val="24"/>
              </w:rPr>
              <w:t>Питó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BD17F5" w:rsidRPr="00855164" w:rsidRDefault="00BD17F5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sz w:val="22"/>
                <w:szCs w:val="28"/>
              </w:rPr>
            </w:pPr>
            <w:r w:rsidRPr="004046D4">
              <w:rPr>
                <w:rFonts w:eastAsia="Calibri"/>
                <w:color w:val="000000" w:themeColor="text1"/>
                <w:sz w:val="24"/>
                <w:szCs w:val="24"/>
              </w:rPr>
              <w:t>Эпюры распределения скоростей (в напорном трубопроводе, при безнапорном движении</w:t>
            </w:r>
            <w:r w:rsidRPr="00855164">
              <w:rPr>
                <w:sz w:val="22"/>
                <w:szCs w:val="28"/>
              </w:rPr>
              <w:t xml:space="preserve"> жидкости).</w:t>
            </w:r>
          </w:p>
          <w:p w:rsidR="007043E7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Расход и средняя скорость. </w:t>
            </w:r>
          </w:p>
          <w:p w:rsidR="007043E7" w:rsidRPr="00E71CB4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Уравнение неразрывности потока движущейся жидкости в случае установившегося движения.</w:t>
            </w:r>
          </w:p>
          <w:p w:rsidR="00E71CB4" w:rsidRDefault="00E71CB4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Режимы движения потока жидкости.</w:t>
            </w:r>
          </w:p>
          <w:p w:rsidR="00E71CB4" w:rsidRPr="007043E7" w:rsidRDefault="00E71CB4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Эпюр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ы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распределения скоростей при различных режимах движения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жидкости в напорном трубопроводе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  <w:p w:rsidR="007043E7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Уравнение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 xml:space="preserve">Даниила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Бернулли для установившегося потока реальной жидкости. Энергетический смысл уравнения </w:t>
            </w:r>
            <w:proofErr w:type="spellStart"/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>Д.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Бернулли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. Полный напор для потока реальной жидкости.</w:t>
            </w:r>
            <w:r w:rsidR="00BC7553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Корректив кинетической энергии. </w:t>
            </w:r>
          </w:p>
          <w:p w:rsidR="007043E7" w:rsidRPr="004A76D7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Геометрический смысл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 xml:space="preserve">и </w:t>
            </w:r>
            <w:r w:rsidR="009A5426">
              <w:rPr>
                <w:rFonts w:eastAsia="Calibri"/>
                <w:color w:val="000000" w:themeColor="text1"/>
                <w:sz w:val="24"/>
                <w:szCs w:val="28"/>
              </w:rPr>
              <w:t>г</w:t>
            </w:r>
            <w:r w:rsidR="009A5426" w:rsidRPr="004958FB">
              <w:rPr>
                <w:rFonts w:eastAsia="Calibri"/>
                <w:color w:val="000000" w:themeColor="text1"/>
                <w:sz w:val="24"/>
                <w:szCs w:val="28"/>
              </w:rPr>
              <w:t xml:space="preserve">рафическое изображение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уравнения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 xml:space="preserve">Даниила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Бернулли</w:t>
            </w:r>
            <w:r w:rsidR="009A5426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для установившегося потока реальной жидкости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675AD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Условия применения уравнения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Д.Бернулли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A462EB" w:rsidRPr="004046D4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8"/>
              </w:rPr>
              <w:t xml:space="preserve">Напорная и пьезометрическая линии при равномерном движении. </w:t>
            </w:r>
          </w:p>
          <w:p w:rsidR="008370EB" w:rsidRPr="00E71CB4" w:rsidRDefault="00FF361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8"/>
              </w:rPr>
              <w:t>У</w:t>
            </w:r>
            <w:r w:rsidR="004046D4" w:rsidRPr="005C3D5C">
              <w:rPr>
                <w:rFonts w:eastAsia="Calibri"/>
                <w:color w:val="000000" w:themeColor="text1"/>
                <w:sz w:val="24"/>
                <w:szCs w:val="28"/>
              </w:rPr>
              <w:t>равнени</w:t>
            </w:r>
            <w:r>
              <w:rPr>
                <w:rFonts w:eastAsia="Calibri"/>
                <w:color w:val="000000" w:themeColor="text1"/>
                <w:sz w:val="24"/>
                <w:szCs w:val="28"/>
              </w:rPr>
              <w:t>е</w:t>
            </w:r>
            <w:r w:rsidR="004046D4" w:rsidRPr="005C3D5C">
              <w:rPr>
                <w:rFonts w:eastAsia="Calibri"/>
                <w:color w:val="000000" w:themeColor="text1"/>
                <w:sz w:val="24"/>
                <w:szCs w:val="28"/>
              </w:rPr>
              <w:t xml:space="preserve"> количества движения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Гидравлические сопротивления. </w:t>
            </w:r>
          </w:p>
        </w:tc>
        <w:tc>
          <w:tcPr>
            <w:tcW w:w="6092" w:type="dxa"/>
          </w:tcPr>
          <w:p w:rsidR="007B55AD" w:rsidRDefault="007B55AD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Общие сведения о гидравлических сопротивлениях. 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Виды потерь напора.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Потери напора по длине трубопровода. Формула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Вейсбаха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-Дарси.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Структура потока жидкости при турбулентном режиме в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круглоциллиндрической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трубе</w:t>
            </w:r>
            <w:r w:rsidR="00D46A58">
              <w:rPr>
                <w:rFonts w:eastAsia="Calibri"/>
                <w:color w:val="000000" w:themeColor="text1"/>
                <w:sz w:val="24"/>
                <w:szCs w:val="24"/>
              </w:rPr>
              <w:t xml:space="preserve"> при напорном движении потока жидкости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Шероховатость и эквивалентная шероховатость.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 гладкие и гидравлически шероховатые трубы. </w:t>
            </w:r>
          </w:p>
          <w:p w:rsidR="00557B7F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Области гидравлического сопротивления. Зависимости для коэффициента гидравлического трения. Опыты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И.Никурадзе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57B7F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Местные потери напора. Формула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Вейсбаха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57B7F" w:rsidRDefault="00557B7F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Определение к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>оэффициент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ов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местных сопротивлений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57B7F" w:rsidRDefault="00557B7F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З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ависимость 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коэффициента местного сопротивления 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от числа </w:t>
            </w:r>
            <w:proofErr w:type="spellStart"/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>Рейнольдса</w:t>
            </w:r>
            <w:proofErr w:type="spellEnd"/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A462EB" w:rsidRPr="004958FB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Потери напора при резком расширении и резком сужении потока, на входе и выходе труб</w:t>
            </w:r>
            <w:r w:rsidR="00557B7F">
              <w:rPr>
                <w:rFonts w:eastAsia="Calibri"/>
                <w:color w:val="000000" w:themeColor="text1"/>
                <w:sz w:val="24"/>
                <w:szCs w:val="24"/>
              </w:rPr>
              <w:t>опровода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в резервуар больших размеров.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462EB" w:rsidRPr="00A462EB" w:rsidRDefault="00A462EB" w:rsidP="00A462E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389"/>
        <w:gridCol w:w="780"/>
        <w:gridCol w:w="781"/>
        <w:gridCol w:w="780"/>
        <w:gridCol w:w="919"/>
      </w:tblGrid>
      <w:tr w:rsidR="005E23FD" w:rsidRPr="00FE3955" w:rsidTr="00FF361B">
        <w:trPr>
          <w:tblHeader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 xml:space="preserve">№ </w:t>
            </w:r>
            <w:r w:rsidR="00FF361B" w:rsidRPr="00FE3955">
              <w:rPr>
                <w:b/>
                <w:bCs/>
                <w:sz w:val="28"/>
                <w:szCs w:val="24"/>
              </w:rPr>
              <w:t>п</w:t>
            </w:r>
            <w:r w:rsidRPr="00FE3955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5E23FD" w:rsidRPr="00FE3955" w:rsidTr="00FF361B">
        <w:tc>
          <w:tcPr>
            <w:tcW w:w="1101" w:type="dxa"/>
            <w:tcBorders>
              <w:top w:val="single" w:sz="4" w:space="0" w:color="auto"/>
            </w:tcBorders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</w:tcBorders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:rsidR="005E23FD" w:rsidRPr="00FE3955" w:rsidRDefault="008E5379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389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Основные физические свойства жидкости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389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гидростатики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2D0685" w:rsidP="00D565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1</w:t>
            </w:r>
            <w:r w:rsidR="00D56569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389" w:type="dxa"/>
          </w:tcPr>
          <w:p w:rsidR="005E23FD" w:rsidRPr="00FE3955" w:rsidRDefault="007200B9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технической  гидродинамики</w:t>
            </w:r>
          </w:p>
        </w:tc>
        <w:tc>
          <w:tcPr>
            <w:tcW w:w="780" w:type="dxa"/>
            <w:vAlign w:val="center"/>
          </w:tcPr>
          <w:p w:rsidR="005E23FD" w:rsidRPr="00FE3955" w:rsidRDefault="0069757A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1953D6" w:rsidP="00F14A0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F14A0E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104223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389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Гидравлические сопротивления</w:t>
            </w:r>
          </w:p>
        </w:tc>
        <w:tc>
          <w:tcPr>
            <w:tcW w:w="780" w:type="dxa"/>
            <w:vAlign w:val="center"/>
          </w:tcPr>
          <w:p w:rsidR="005E23FD" w:rsidRPr="00FE3955" w:rsidRDefault="00A07C6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F14A0E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5E23FD" w:rsidRPr="00FE3955" w:rsidTr="00FF361B">
        <w:tc>
          <w:tcPr>
            <w:tcW w:w="6490" w:type="dxa"/>
            <w:gridSpan w:val="2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5E23FD" w:rsidRPr="001953D6" w:rsidRDefault="005E23FD" w:rsidP="001953D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1</w:t>
            </w:r>
            <w:r w:rsidR="001953D6">
              <w:rPr>
                <w:rFonts w:eastAsia="Calibri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D565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3</w:t>
            </w:r>
            <w:r w:rsidR="001953D6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18</w:t>
            </w:r>
          </w:p>
        </w:tc>
      </w:tr>
    </w:tbl>
    <w:p w:rsidR="00A462EB" w:rsidRDefault="00A462E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5E23FD" w:rsidRDefault="005E23FD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389"/>
        <w:gridCol w:w="780"/>
        <w:gridCol w:w="781"/>
        <w:gridCol w:w="780"/>
        <w:gridCol w:w="916"/>
      </w:tblGrid>
      <w:tr w:rsidR="005E23FD" w:rsidRPr="00FE3955" w:rsidTr="00FE3955">
        <w:trPr>
          <w:tblHeader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0915C5" w:rsidRPr="00FE3955" w:rsidTr="00FE3955">
        <w:tc>
          <w:tcPr>
            <w:tcW w:w="1101" w:type="dxa"/>
            <w:tcBorders>
              <w:top w:val="single" w:sz="4" w:space="0" w:color="auto"/>
            </w:tcBorders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</w:tcBorders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0915C5" w:rsidRPr="00FE3955" w:rsidRDefault="000915C5" w:rsidP="00F121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6" w:type="dxa"/>
            <w:tcBorders>
              <w:top w:val="single" w:sz="4" w:space="0" w:color="auto"/>
            </w:tcBorders>
            <w:vAlign w:val="bottom"/>
          </w:tcPr>
          <w:p w:rsidR="000915C5" w:rsidRPr="00FE3955" w:rsidRDefault="000947A2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Основные физические свойства жидкости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1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0915C5" w:rsidRPr="00FE3955" w:rsidRDefault="000915C5" w:rsidP="00F121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6" w:type="dxa"/>
            <w:vAlign w:val="bottom"/>
          </w:tcPr>
          <w:p w:rsidR="000915C5" w:rsidRPr="00FE3955" w:rsidRDefault="000947A2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гидростатики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bottom"/>
          </w:tcPr>
          <w:p w:rsidR="000915C5" w:rsidRPr="00FE3955" w:rsidRDefault="008C3178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vAlign w:val="bottom"/>
          </w:tcPr>
          <w:p w:rsidR="000915C5" w:rsidRPr="00FE3955" w:rsidRDefault="00F66A92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технической  гидродинамики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bottom"/>
          </w:tcPr>
          <w:p w:rsidR="000915C5" w:rsidRPr="00FE3955" w:rsidRDefault="008C3178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vAlign w:val="bottom"/>
          </w:tcPr>
          <w:p w:rsidR="000915C5" w:rsidRPr="00FE3955" w:rsidRDefault="00D7247F" w:rsidP="00F66A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  <w:r w:rsidR="00F66A92">
              <w:rPr>
                <w:sz w:val="28"/>
                <w:szCs w:val="28"/>
              </w:rPr>
              <w:t>5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Гидравлические сопротивления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vAlign w:val="bottom"/>
          </w:tcPr>
          <w:p w:rsidR="000915C5" w:rsidRPr="00FE3955" w:rsidRDefault="00433E1F" w:rsidP="00F66A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  <w:r w:rsidR="00F66A92">
              <w:rPr>
                <w:sz w:val="28"/>
                <w:szCs w:val="28"/>
              </w:rPr>
              <w:t>5</w:t>
            </w:r>
          </w:p>
        </w:tc>
      </w:tr>
      <w:tr w:rsidR="000915C5" w:rsidRPr="00FE3955" w:rsidTr="00FE3955">
        <w:tc>
          <w:tcPr>
            <w:tcW w:w="6490" w:type="dxa"/>
            <w:gridSpan w:val="2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916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87</w:t>
            </w:r>
          </w:p>
        </w:tc>
      </w:tr>
    </w:tbl>
    <w:p w:rsidR="00A07C66" w:rsidRDefault="00A07C66" w:rsidP="005E23F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5E23F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E23FD" w:rsidRPr="005E23FD" w:rsidRDefault="005E23FD" w:rsidP="005E23FD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156"/>
        <w:gridCol w:w="6787"/>
      </w:tblGrid>
      <w:tr w:rsidR="00DC2D87" w:rsidRPr="00E1164F" w:rsidTr="00563F34">
        <w:trPr>
          <w:tblHeader/>
          <w:jc w:val="center"/>
        </w:trPr>
        <w:tc>
          <w:tcPr>
            <w:tcW w:w="617" w:type="dxa"/>
            <w:shd w:val="clear" w:color="auto" w:fill="D9D9D9" w:themeFill="background1" w:themeFillShade="D9"/>
            <w:vAlign w:val="center"/>
          </w:tcPr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D9D9D9" w:themeFill="background1" w:themeFillShade="D9"/>
            <w:vAlign w:val="center"/>
          </w:tcPr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C2D87" w:rsidRPr="00E1164F" w:rsidTr="00DC2D87">
        <w:trPr>
          <w:trHeight w:val="80"/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90C51" w:rsidRPr="00E1164F" w:rsidRDefault="00E1164F" w:rsidP="00AA1E4B">
            <w:pPr>
              <w:widowControl/>
              <w:numPr>
                <w:ilvl w:val="0"/>
                <w:numId w:val="10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 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Основные физические свойства жидкости.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C2D87" w:rsidRPr="00E1164F" w:rsidRDefault="00E1164F" w:rsidP="001E2514">
            <w:pPr>
              <w:widowControl/>
              <w:numPr>
                <w:ilvl w:val="0"/>
                <w:numId w:val="12"/>
              </w:numPr>
              <w:tabs>
                <w:tab w:val="left" w:pos="1191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</w:t>
            </w:r>
          </w:p>
          <w:p w:rsidR="00560C5F" w:rsidRPr="00E1164F" w:rsidRDefault="00DC2D87" w:rsidP="001E2514">
            <w:pPr>
              <w:widowControl/>
              <w:numPr>
                <w:ilvl w:val="0"/>
                <w:numId w:val="12"/>
              </w:numPr>
              <w:tabs>
                <w:tab w:val="left" w:pos="1191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color w:val="111111"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Лань, 2015. — 656 с. — Режим доступа: http://e.lanbook.com/book/64346 </w:t>
            </w:r>
          </w:p>
          <w:p w:rsidR="00790C51" w:rsidRPr="00E1164F" w:rsidRDefault="00DC2D87" w:rsidP="00A07C66">
            <w:pPr>
              <w:widowControl/>
              <w:numPr>
                <w:ilvl w:val="0"/>
                <w:numId w:val="12"/>
              </w:numPr>
              <w:tabs>
                <w:tab w:val="left" w:pos="1191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color w:val="111111"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Андрижиевский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А.А. Механика жидкости и газа.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дан. —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Минск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"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Вышэйшая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 школа", 2014. — 208 с. — Режим доступа: http://e.lanbook.com/book/65568 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Основы гидростатики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560C5F" w:rsidRPr="00E1164F" w:rsidRDefault="00E1164F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 </w:t>
            </w:r>
          </w:p>
          <w:p w:rsidR="00DC2D87" w:rsidRPr="00E1164F" w:rsidRDefault="00DC2D87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Лань, 2015. — 656 с. — Режим доступа: http://e.lanbook.com/book/64346 </w:t>
            </w:r>
          </w:p>
          <w:p w:rsidR="00DC2D87" w:rsidRPr="00E1164F" w:rsidRDefault="00DC2D87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color w:val="111111"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Андрижиевский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А.А. Механика жидкости и газа.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дан. —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Минск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"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Вышэйшая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 школа", 2014. — 208 с. — Режим доступа: http://e.lanbook.com/book/65568 </w:t>
            </w:r>
          </w:p>
          <w:p w:rsidR="00563F34" w:rsidRPr="00E1164F" w:rsidRDefault="0029156C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к лабораторным работам/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Сост.А.Б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Пономарёв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. И.П. Пылаев, Е.В. Русанова, Е.А. Соловьёва, В.И. Штыков, А.А. Яковлев; под общ. ред. В.И. </w:t>
            </w:r>
            <w:proofErr w:type="spellStart"/>
            <w:proofErr w:type="gramStart"/>
            <w:r w:rsidRPr="00E1164F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>.–</w:t>
            </w:r>
            <w:proofErr w:type="spellStart"/>
            <w:proofErr w:type="gramEnd"/>
            <w:r w:rsidRPr="00E1164F">
              <w:rPr>
                <w:rFonts w:eastAsia="Calibri"/>
                <w:sz w:val="24"/>
                <w:szCs w:val="24"/>
              </w:rPr>
              <w:t>СПб.:ФГБОУ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ВПО ПГУПС, 2015. – 56 </w:t>
            </w:r>
            <w:r w:rsidR="004A5259" w:rsidRPr="00E1164F">
              <w:rPr>
                <w:rFonts w:eastAsia="Calibri"/>
                <w:sz w:val="24"/>
                <w:szCs w:val="24"/>
              </w:rPr>
              <w:t>с.</w:t>
            </w:r>
          </w:p>
          <w:p w:rsidR="00B93E7B" w:rsidRPr="00E1164F" w:rsidRDefault="00B93E7B" w:rsidP="00B04A32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color w:val="11111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гидрогазодинамике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Техносферная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 безопасность" и специальности 271501 "Строительство железных дорог, мостов и </w:t>
            </w:r>
            <w:proofErr w:type="spellStart"/>
            <w:proofErr w:type="gramStart"/>
            <w:r w:rsidRPr="00E1164F">
              <w:rPr>
                <w:color w:val="111111"/>
                <w:sz w:val="24"/>
                <w:szCs w:val="24"/>
              </w:rPr>
              <w:t>транспортны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.—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СПб. : ПГУПС, 2012. — 38 с. 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Основы технической  гидродинамики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C2D87" w:rsidRPr="00E1164F" w:rsidRDefault="00E1164F" w:rsidP="001E2514">
            <w:pPr>
              <w:widowControl/>
              <w:numPr>
                <w:ilvl w:val="0"/>
                <w:numId w:val="14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</w:t>
            </w:r>
          </w:p>
          <w:p w:rsidR="00DC2D87" w:rsidRPr="00E1164F" w:rsidRDefault="00DC2D87" w:rsidP="001E2514">
            <w:pPr>
              <w:widowControl/>
              <w:numPr>
                <w:ilvl w:val="0"/>
                <w:numId w:val="14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Лань, 2015. — 656 с. — Режим доступа: http://e.lanbook.com/book/64346 </w:t>
            </w:r>
          </w:p>
          <w:p w:rsidR="00563F34" w:rsidRPr="00E1164F" w:rsidRDefault="0029156C" w:rsidP="001E2514">
            <w:pPr>
              <w:widowControl/>
              <w:numPr>
                <w:ilvl w:val="0"/>
                <w:numId w:val="14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к лабораторным работам/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Сост.А.Б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Пономарёв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. И.П. Пылаев, Е.В. Русанова, Е.А. Соловьёва, В.И. Штыков, А.А. Яковлев; под общ. ред. В.И. </w:t>
            </w:r>
            <w:proofErr w:type="spellStart"/>
            <w:proofErr w:type="gramStart"/>
            <w:r w:rsidRPr="00E1164F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>.–</w:t>
            </w:r>
            <w:proofErr w:type="spellStart"/>
            <w:proofErr w:type="gramEnd"/>
            <w:r w:rsidRPr="00E1164F">
              <w:rPr>
                <w:rFonts w:eastAsia="Calibri"/>
                <w:sz w:val="24"/>
                <w:szCs w:val="24"/>
              </w:rPr>
              <w:t>СПб.:ФГБОУ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ВПО ПГУПС, 2015. – 56</w:t>
            </w:r>
            <w:r w:rsidR="004A5259" w:rsidRPr="00E1164F">
              <w:rPr>
                <w:rFonts w:eastAsia="Calibri"/>
                <w:sz w:val="24"/>
                <w:szCs w:val="24"/>
              </w:rPr>
              <w:t xml:space="preserve"> с.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Гидравлические сопротивления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C2D87" w:rsidRPr="00E1164F" w:rsidRDefault="00DC2D87" w:rsidP="001E2514">
            <w:pPr>
              <w:widowControl/>
              <w:numPr>
                <w:ilvl w:val="0"/>
                <w:numId w:val="15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Pr="00E1164F">
              <w:rPr>
                <w:color w:val="111111"/>
                <w:sz w:val="24"/>
                <w:szCs w:val="24"/>
              </w:rPr>
              <w:t>—</w:t>
            </w:r>
            <w:r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Pr="00E1164F">
              <w:rPr>
                <w:color w:val="111111"/>
                <w:sz w:val="24"/>
                <w:szCs w:val="24"/>
              </w:rPr>
              <w:t>—</w:t>
            </w:r>
            <w:r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 </w:t>
            </w:r>
          </w:p>
          <w:p w:rsidR="00B93E7B" w:rsidRPr="00E1164F" w:rsidRDefault="00DC2D87" w:rsidP="001E2514">
            <w:pPr>
              <w:widowControl/>
              <w:numPr>
                <w:ilvl w:val="0"/>
                <w:numId w:val="15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дан.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Лань, 2015. — 656 с. — Режим доступа: </w:t>
            </w:r>
            <w:r w:rsidR="00B93E7B" w:rsidRPr="00E1164F">
              <w:rPr>
                <w:color w:val="111111"/>
                <w:sz w:val="24"/>
                <w:szCs w:val="24"/>
              </w:rPr>
              <w:t>http://e.lanbook.com/book/64346</w:t>
            </w:r>
          </w:p>
          <w:p w:rsidR="0029156C" w:rsidRPr="00E1164F" w:rsidRDefault="00B93E7B" w:rsidP="001E2514">
            <w:pPr>
              <w:widowControl/>
              <w:numPr>
                <w:ilvl w:val="0"/>
                <w:numId w:val="15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к лабораторным работам/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Сост.А.Б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Пономарёв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. И.П. Пылаев, Е.В. Русанова, Е.А. Соловьёва, В.И. Штыков, А.А. Яковлев; под общ. ред. В.И. </w:t>
            </w:r>
            <w:proofErr w:type="spellStart"/>
            <w:proofErr w:type="gramStart"/>
            <w:r w:rsidRPr="00E1164F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>.–</w:t>
            </w:r>
            <w:proofErr w:type="spellStart"/>
            <w:proofErr w:type="gramEnd"/>
            <w:r w:rsidRPr="00E1164F">
              <w:rPr>
                <w:rFonts w:eastAsia="Calibri"/>
                <w:sz w:val="24"/>
                <w:szCs w:val="24"/>
              </w:rPr>
              <w:t>СПб.:ФГБОУ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ВПО ПГУПС, 2015. – 56</w:t>
            </w:r>
            <w:r w:rsidR="004A5259" w:rsidRPr="00E1164F">
              <w:rPr>
                <w:color w:val="111111"/>
                <w:sz w:val="24"/>
                <w:szCs w:val="24"/>
              </w:rPr>
              <w:t>с.</w:t>
            </w:r>
          </w:p>
        </w:tc>
      </w:tr>
    </w:tbl>
    <w:p w:rsidR="00560C5F" w:rsidRDefault="00560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E23FD" w:rsidRPr="005E23FD" w:rsidRDefault="005E23FD" w:rsidP="005E23FD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877A0" w:rsidRPr="000877A0" w:rsidRDefault="00E1164F" w:rsidP="001D7246">
      <w:pPr>
        <w:widowControl/>
        <w:numPr>
          <w:ilvl w:val="0"/>
          <w:numId w:val="16"/>
        </w:numPr>
        <w:tabs>
          <w:tab w:val="left" w:pos="709"/>
          <w:tab w:val="left" w:pos="1418"/>
        </w:tabs>
        <w:spacing w:line="240" w:lineRule="auto"/>
        <w:ind w:left="567"/>
        <w:rPr>
          <w:bCs/>
          <w:sz w:val="28"/>
          <w:szCs w:val="28"/>
        </w:rPr>
      </w:pPr>
      <w:r w:rsidRPr="00134641">
        <w:rPr>
          <w:rFonts w:eastAsia="Calibri"/>
          <w:sz w:val="28"/>
          <w:szCs w:val="28"/>
        </w:rPr>
        <w:t xml:space="preserve">Чугаев, Р. Р. </w:t>
      </w:r>
      <w:r w:rsidR="000877A0" w:rsidRPr="000877A0">
        <w:rPr>
          <w:rStyle w:val="bolighting"/>
          <w:sz w:val="28"/>
          <w:szCs w:val="28"/>
          <w:shd w:val="clear" w:color="auto" w:fill="FFFFFF"/>
        </w:rPr>
        <w:t>Гидравлика</w:t>
      </w:r>
      <w:r w:rsidR="000877A0" w:rsidRPr="000877A0">
        <w:rPr>
          <w:sz w:val="28"/>
          <w:szCs w:val="28"/>
          <w:shd w:val="clear" w:color="auto" w:fill="FFFFFF"/>
        </w:rPr>
        <w:t xml:space="preserve">: </w:t>
      </w:r>
      <w:r w:rsidR="00887D0C">
        <w:rPr>
          <w:sz w:val="28"/>
          <w:szCs w:val="28"/>
          <w:shd w:val="clear" w:color="auto" w:fill="FFFFFF"/>
        </w:rPr>
        <w:t>У</w:t>
      </w:r>
      <w:r w:rsidR="000877A0" w:rsidRPr="000877A0">
        <w:rPr>
          <w:sz w:val="28"/>
          <w:szCs w:val="28"/>
          <w:shd w:val="clear" w:color="auto" w:fill="FFFFFF"/>
        </w:rPr>
        <w:t xml:space="preserve">чебник для </w:t>
      </w:r>
      <w:r w:rsidR="00887D0C">
        <w:rPr>
          <w:sz w:val="28"/>
          <w:szCs w:val="28"/>
          <w:shd w:val="clear" w:color="auto" w:fill="FFFFFF"/>
        </w:rPr>
        <w:t xml:space="preserve">вузов. </w:t>
      </w:r>
      <w:r w:rsidR="00887D0C" w:rsidRPr="005716C4">
        <w:rPr>
          <w:color w:val="111111"/>
          <w:sz w:val="28"/>
          <w:szCs w:val="28"/>
        </w:rPr>
        <w:t>—</w:t>
      </w:r>
      <w:r w:rsidR="000877A0" w:rsidRPr="000877A0">
        <w:rPr>
          <w:sz w:val="28"/>
          <w:szCs w:val="28"/>
          <w:shd w:val="clear" w:color="auto" w:fill="FFFFFF"/>
        </w:rPr>
        <w:t xml:space="preserve"> 6-е изд., репринтное. </w:t>
      </w:r>
      <w:r w:rsidR="00887D0C" w:rsidRPr="005716C4">
        <w:rPr>
          <w:color w:val="111111"/>
          <w:sz w:val="28"/>
          <w:szCs w:val="28"/>
        </w:rPr>
        <w:t>—</w:t>
      </w:r>
      <w:r w:rsidR="000877A0" w:rsidRPr="000877A0">
        <w:rPr>
          <w:sz w:val="28"/>
          <w:szCs w:val="28"/>
          <w:shd w:val="clear" w:color="auto" w:fill="FFFFFF"/>
        </w:rPr>
        <w:t xml:space="preserve"> М</w:t>
      </w:r>
      <w:r w:rsidR="00887D0C">
        <w:rPr>
          <w:sz w:val="28"/>
          <w:szCs w:val="28"/>
          <w:shd w:val="clear" w:color="auto" w:fill="FFFFFF"/>
        </w:rPr>
        <w:t>.</w:t>
      </w:r>
      <w:r w:rsidR="000877A0" w:rsidRPr="000877A0">
        <w:rPr>
          <w:sz w:val="28"/>
          <w:szCs w:val="28"/>
          <w:shd w:val="clear" w:color="auto" w:fill="FFFFFF"/>
        </w:rPr>
        <w:t xml:space="preserve">: </w:t>
      </w:r>
      <w:r w:rsidR="00887D0C">
        <w:rPr>
          <w:sz w:val="28"/>
          <w:szCs w:val="28"/>
          <w:shd w:val="clear" w:color="auto" w:fill="FFFFFF"/>
        </w:rPr>
        <w:t>Издательский Дом «БАСТЕТ»</w:t>
      </w:r>
      <w:r w:rsidR="000877A0" w:rsidRPr="000877A0">
        <w:rPr>
          <w:sz w:val="28"/>
          <w:szCs w:val="28"/>
          <w:shd w:val="clear" w:color="auto" w:fill="FFFFFF"/>
        </w:rPr>
        <w:t>, 2013. - 672 с.</w:t>
      </w:r>
      <w:r w:rsidR="00887D0C">
        <w:rPr>
          <w:sz w:val="28"/>
          <w:szCs w:val="28"/>
          <w:shd w:val="clear" w:color="auto" w:fill="FFFFFF"/>
        </w:rPr>
        <w:t>; ил.</w:t>
      </w:r>
    </w:p>
    <w:p w:rsidR="003B516B" w:rsidRPr="003B516B" w:rsidRDefault="003B516B" w:rsidP="003B516B">
      <w:pPr>
        <w:widowControl/>
        <w:tabs>
          <w:tab w:val="left" w:pos="709"/>
          <w:tab w:val="left" w:pos="1418"/>
        </w:tabs>
        <w:spacing w:line="240" w:lineRule="auto"/>
        <w:ind w:firstLine="0"/>
        <w:jc w:val="left"/>
        <w:rPr>
          <w:bCs/>
          <w:color w:val="000000" w:themeColor="text1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716C4" w:rsidRPr="005716C4" w:rsidRDefault="005716C4" w:rsidP="001E2514">
      <w:pPr>
        <w:widowControl/>
        <w:numPr>
          <w:ilvl w:val="1"/>
          <w:numId w:val="8"/>
        </w:numPr>
        <w:tabs>
          <w:tab w:val="clear" w:pos="2291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 w:rsidRPr="005716C4">
        <w:rPr>
          <w:color w:val="111111"/>
          <w:sz w:val="28"/>
          <w:szCs w:val="28"/>
        </w:rPr>
        <w:t>Штеренлихт</w:t>
      </w:r>
      <w:proofErr w:type="spellEnd"/>
      <w:r w:rsidRPr="005716C4">
        <w:rPr>
          <w:color w:val="111111"/>
          <w:sz w:val="28"/>
          <w:szCs w:val="28"/>
        </w:rPr>
        <w:t xml:space="preserve">, Д.В. Гидравлика. [Электронный ресурс]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Электрон</w:t>
      </w:r>
      <w:proofErr w:type="gramStart"/>
      <w:r w:rsidRPr="005716C4">
        <w:rPr>
          <w:color w:val="111111"/>
          <w:sz w:val="28"/>
          <w:szCs w:val="28"/>
        </w:rPr>
        <w:t>.</w:t>
      </w:r>
      <w:proofErr w:type="gramEnd"/>
      <w:r w:rsidRPr="005716C4">
        <w:rPr>
          <w:color w:val="111111"/>
          <w:sz w:val="28"/>
          <w:szCs w:val="28"/>
        </w:rPr>
        <w:t xml:space="preserve"> дан.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СПб</w:t>
      </w:r>
      <w:proofErr w:type="gramStart"/>
      <w:r w:rsidRPr="005716C4">
        <w:rPr>
          <w:color w:val="111111"/>
          <w:sz w:val="28"/>
          <w:szCs w:val="28"/>
        </w:rPr>
        <w:t>. :</w:t>
      </w:r>
      <w:proofErr w:type="gramEnd"/>
      <w:r w:rsidRPr="005716C4">
        <w:rPr>
          <w:color w:val="111111"/>
          <w:sz w:val="28"/>
          <w:szCs w:val="28"/>
        </w:rPr>
        <w:t xml:space="preserve"> Лань, 2015.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656 с.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Режим доступа: http://e.lanbook.com/book/64346 </w:t>
      </w:r>
    </w:p>
    <w:p w:rsidR="005716C4" w:rsidRPr="005716C4" w:rsidRDefault="005716C4" w:rsidP="001E2514">
      <w:pPr>
        <w:widowControl/>
        <w:numPr>
          <w:ilvl w:val="1"/>
          <w:numId w:val="8"/>
        </w:numPr>
        <w:tabs>
          <w:tab w:val="clear" w:pos="2291"/>
        </w:tabs>
        <w:spacing w:line="240" w:lineRule="auto"/>
        <w:ind w:left="0" w:firstLine="0"/>
        <w:rPr>
          <w:color w:val="111111"/>
          <w:sz w:val="28"/>
          <w:szCs w:val="28"/>
        </w:rPr>
      </w:pPr>
      <w:proofErr w:type="spellStart"/>
      <w:r w:rsidRPr="005716C4">
        <w:rPr>
          <w:color w:val="111111"/>
          <w:sz w:val="28"/>
          <w:szCs w:val="28"/>
        </w:rPr>
        <w:t>Андрижиевский</w:t>
      </w:r>
      <w:proofErr w:type="spellEnd"/>
      <w:r w:rsidRPr="005716C4">
        <w:rPr>
          <w:color w:val="111111"/>
          <w:sz w:val="28"/>
          <w:szCs w:val="28"/>
        </w:rPr>
        <w:t>, А.А. Механика жидкости и газа. [Электронный ресурс] — Электрон</w:t>
      </w:r>
      <w:proofErr w:type="gramStart"/>
      <w:r w:rsidRPr="005716C4">
        <w:rPr>
          <w:color w:val="111111"/>
          <w:sz w:val="28"/>
          <w:szCs w:val="28"/>
        </w:rPr>
        <w:t>.</w:t>
      </w:r>
      <w:proofErr w:type="gramEnd"/>
      <w:r w:rsidRPr="005716C4">
        <w:rPr>
          <w:color w:val="111111"/>
          <w:sz w:val="28"/>
          <w:szCs w:val="28"/>
        </w:rPr>
        <w:t xml:space="preserve"> дан. — </w:t>
      </w:r>
      <w:proofErr w:type="gramStart"/>
      <w:r w:rsidRPr="005716C4">
        <w:rPr>
          <w:color w:val="111111"/>
          <w:sz w:val="28"/>
          <w:szCs w:val="28"/>
        </w:rPr>
        <w:t>Минск :</w:t>
      </w:r>
      <w:proofErr w:type="gramEnd"/>
      <w:r w:rsidRPr="005716C4">
        <w:rPr>
          <w:color w:val="111111"/>
          <w:sz w:val="28"/>
          <w:szCs w:val="28"/>
        </w:rPr>
        <w:t xml:space="preserve"> "</w:t>
      </w:r>
      <w:proofErr w:type="spellStart"/>
      <w:r w:rsidRPr="005716C4">
        <w:rPr>
          <w:color w:val="111111"/>
          <w:sz w:val="28"/>
          <w:szCs w:val="28"/>
        </w:rPr>
        <w:t>Вышэйшая</w:t>
      </w:r>
      <w:proofErr w:type="spellEnd"/>
      <w:r w:rsidRPr="005716C4">
        <w:rPr>
          <w:color w:val="111111"/>
          <w:sz w:val="28"/>
          <w:szCs w:val="28"/>
        </w:rPr>
        <w:t xml:space="preserve"> школа", 2014. — 208 с. — Режим доступа: http://e.lanbook.com/book/65568 </w:t>
      </w:r>
    </w:p>
    <w:p w:rsidR="005E23FD" w:rsidRDefault="005E23FD" w:rsidP="005E23FD">
      <w:pPr>
        <w:widowControl/>
        <w:spacing w:line="240" w:lineRule="auto"/>
        <w:ind w:left="2291"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25851" w:rsidRPr="00BC0A71" w:rsidRDefault="00525851" w:rsidP="0095427B">
      <w:pPr>
        <w:widowControl/>
        <w:spacing w:line="240" w:lineRule="auto"/>
        <w:ind w:firstLine="851"/>
        <w:rPr>
          <w:bCs/>
          <w:szCs w:val="16"/>
        </w:rPr>
      </w:pPr>
    </w:p>
    <w:p w:rsidR="005E23FD" w:rsidRDefault="005E23FD" w:rsidP="005E23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3B516B" w:rsidRPr="00BC0A71" w:rsidRDefault="003B516B" w:rsidP="005E23FD">
      <w:pPr>
        <w:widowControl/>
        <w:spacing w:line="240" w:lineRule="auto"/>
        <w:ind w:firstLine="851"/>
        <w:rPr>
          <w:bCs/>
          <w:szCs w:val="16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E23FD" w:rsidRPr="005B5D66" w:rsidRDefault="005E23F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3D56" w:rsidRPr="007C3D56" w:rsidRDefault="007C3D56" w:rsidP="001E2514">
      <w:pPr>
        <w:widowControl/>
        <w:numPr>
          <w:ilvl w:val="0"/>
          <w:numId w:val="9"/>
        </w:numPr>
        <w:tabs>
          <w:tab w:val="left" w:pos="360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7C3D56">
        <w:rPr>
          <w:rFonts w:eastAsia="Calibri"/>
          <w:sz w:val="28"/>
          <w:szCs w:val="28"/>
        </w:rPr>
        <w:t xml:space="preserve">Гидравлика: </w:t>
      </w:r>
      <w:proofErr w:type="spellStart"/>
      <w:r w:rsidRPr="007C3D56">
        <w:rPr>
          <w:rFonts w:eastAsia="Calibri"/>
          <w:sz w:val="28"/>
          <w:szCs w:val="28"/>
        </w:rPr>
        <w:t>метод.указания</w:t>
      </w:r>
      <w:proofErr w:type="spellEnd"/>
      <w:r w:rsidRPr="007C3D56">
        <w:rPr>
          <w:rFonts w:eastAsia="Calibri"/>
          <w:sz w:val="28"/>
          <w:szCs w:val="28"/>
        </w:rPr>
        <w:t xml:space="preserve"> к лабораторным работам/</w:t>
      </w:r>
      <w:proofErr w:type="spellStart"/>
      <w:r w:rsidRPr="007C3D56">
        <w:rPr>
          <w:rFonts w:eastAsia="Calibri"/>
          <w:sz w:val="28"/>
          <w:szCs w:val="28"/>
        </w:rPr>
        <w:t>Сост.А.Б</w:t>
      </w:r>
      <w:proofErr w:type="spellEnd"/>
      <w:r w:rsidRPr="007C3D56">
        <w:rPr>
          <w:rFonts w:eastAsia="Calibri"/>
          <w:sz w:val="28"/>
          <w:szCs w:val="28"/>
        </w:rPr>
        <w:t xml:space="preserve">. </w:t>
      </w:r>
      <w:proofErr w:type="spellStart"/>
      <w:r w:rsidRPr="007C3D56">
        <w:rPr>
          <w:rFonts w:eastAsia="Calibri"/>
          <w:sz w:val="28"/>
          <w:szCs w:val="28"/>
        </w:rPr>
        <w:t>Пономарёв</w:t>
      </w:r>
      <w:proofErr w:type="spellEnd"/>
      <w:r w:rsidRPr="007C3D56">
        <w:rPr>
          <w:rFonts w:eastAsia="Calibri"/>
          <w:sz w:val="28"/>
          <w:szCs w:val="28"/>
        </w:rPr>
        <w:t>. И.П. Пылаев, Е.В. Русанова, Е.А. Соловьёва, В.И. Штыков, А.А. Яковл</w:t>
      </w:r>
      <w:r w:rsidR="00B327E1">
        <w:rPr>
          <w:rFonts w:eastAsia="Calibri"/>
          <w:sz w:val="28"/>
          <w:szCs w:val="28"/>
        </w:rPr>
        <w:t xml:space="preserve">ев; под общ. ред. В.И. </w:t>
      </w:r>
      <w:proofErr w:type="spellStart"/>
      <w:proofErr w:type="gramStart"/>
      <w:r w:rsidR="00B327E1">
        <w:rPr>
          <w:rFonts w:eastAsia="Calibri"/>
          <w:sz w:val="28"/>
          <w:szCs w:val="28"/>
        </w:rPr>
        <w:t>Штыкова</w:t>
      </w:r>
      <w:proofErr w:type="spellEnd"/>
      <w:r w:rsidR="00B327E1">
        <w:rPr>
          <w:rFonts w:eastAsia="Calibri"/>
          <w:sz w:val="28"/>
          <w:szCs w:val="28"/>
        </w:rPr>
        <w:t>.</w:t>
      </w:r>
      <w:r w:rsidRPr="007C3D56">
        <w:rPr>
          <w:rFonts w:eastAsia="Calibri"/>
          <w:sz w:val="28"/>
          <w:szCs w:val="28"/>
        </w:rPr>
        <w:t>–</w:t>
      </w:r>
      <w:proofErr w:type="spellStart"/>
      <w:proofErr w:type="gramEnd"/>
      <w:r w:rsidRPr="007C3D56">
        <w:rPr>
          <w:rFonts w:eastAsia="Calibri"/>
          <w:sz w:val="28"/>
          <w:szCs w:val="28"/>
        </w:rPr>
        <w:t>СПб.:ФГБОУ</w:t>
      </w:r>
      <w:proofErr w:type="spellEnd"/>
      <w:r w:rsidRPr="007C3D56">
        <w:rPr>
          <w:rFonts w:eastAsia="Calibri"/>
          <w:sz w:val="28"/>
          <w:szCs w:val="28"/>
        </w:rPr>
        <w:t xml:space="preserve"> ВПО ПГУПС, 2015. – 56 с.</w:t>
      </w:r>
    </w:p>
    <w:p w:rsidR="00590DF2" w:rsidRPr="00590DF2" w:rsidRDefault="00590DF2" w:rsidP="001E2514">
      <w:pPr>
        <w:numPr>
          <w:ilvl w:val="0"/>
          <w:numId w:val="9"/>
        </w:numPr>
        <w:tabs>
          <w:tab w:val="left" w:pos="284"/>
        </w:tabs>
        <w:spacing w:line="240" w:lineRule="auto"/>
        <w:ind w:left="0" w:firstLine="0"/>
        <w:rPr>
          <w:bCs/>
          <w:sz w:val="28"/>
          <w:szCs w:val="28"/>
        </w:rPr>
      </w:pPr>
      <w:r w:rsidRPr="00590DF2">
        <w:rPr>
          <w:color w:val="111111"/>
          <w:sz w:val="28"/>
          <w:szCs w:val="28"/>
        </w:rPr>
        <w:t xml:space="preserve">Индивидуальные задания по гидравлике и </w:t>
      </w:r>
      <w:proofErr w:type="spellStart"/>
      <w:r w:rsidRPr="00590DF2">
        <w:rPr>
          <w:color w:val="111111"/>
          <w:sz w:val="28"/>
          <w:szCs w:val="28"/>
        </w:rPr>
        <w:t>гидрогазодинамике</w:t>
      </w:r>
      <w:proofErr w:type="spellEnd"/>
      <w:r w:rsidRPr="00590DF2">
        <w:rPr>
          <w:color w:val="111111"/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590DF2">
        <w:rPr>
          <w:color w:val="111111"/>
          <w:sz w:val="28"/>
          <w:szCs w:val="28"/>
        </w:rPr>
        <w:t>Техносферная</w:t>
      </w:r>
      <w:proofErr w:type="spellEnd"/>
      <w:r w:rsidRPr="00590DF2">
        <w:rPr>
          <w:color w:val="111111"/>
          <w:sz w:val="28"/>
          <w:szCs w:val="28"/>
        </w:rPr>
        <w:t xml:space="preserve"> безопасность" и специальности 271501 "Строительство желе</w:t>
      </w:r>
      <w:r w:rsidR="00B04A32">
        <w:rPr>
          <w:color w:val="111111"/>
          <w:sz w:val="28"/>
          <w:szCs w:val="28"/>
        </w:rPr>
        <w:t xml:space="preserve">зных дорог, мостов и </w:t>
      </w:r>
      <w:proofErr w:type="spellStart"/>
      <w:proofErr w:type="gramStart"/>
      <w:r w:rsidR="00B04A32">
        <w:rPr>
          <w:color w:val="111111"/>
          <w:sz w:val="28"/>
          <w:szCs w:val="28"/>
        </w:rPr>
        <w:t>транспортн</w:t>
      </w:r>
      <w:proofErr w:type="spellEnd"/>
      <w:r w:rsidRPr="00590DF2">
        <w:rPr>
          <w:color w:val="111111"/>
          <w:sz w:val="28"/>
          <w:szCs w:val="28"/>
        </w:rPr>
        <w:t>.</w:t>
      </w:r>
      <w:r w:rsidR="00A07C66">
        <w:rPr>
          <w:color w:val="111111"/>
          <w:sz w:val="28"/>
          <w:szCs w:val="28"/>
        </w:rPr>
        <w:t>—</w:t>
      </w:r>
      <w:proofErr w:type="gramEnd"/>
      <w:r w:rsidR="00A07C66">
        <w:rPr>
          <w:color w:val="111111"/>
          <w:sz w:val="28"/>
          <w:szCs w:val="28"/>
        </w:rPr>
        <w:t xml:space="preserve"> СПб. : ПГУПС, 2012. — 38 с. </w:t>
      </w:r>
    </w:p>
    <w:p w:rsidR="00A07C66" w:rsidRPr="00601596" w:rsidRDefault="00A07C66" w:rsidP="00A07C66">
      <w:pPr>
        <w:widowControl/>
        <w:tabs>
          <w:tab w:val="left" w:pos="858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A07C66" w:rsidRPr="005C4B68" w:rsidRDefault="00A07C66" w:rsidP="00A07C66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07C66" w:rsidRPr="005C4B68" w:rsidRDefault="00A07C66" w:rsidP="00A07C66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A07C66" w:rsidRPr="005C4B68" w:rsidRDefault="00A07C66" w:rsidP="00A07C66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A07C66" w:rsidRPr="005C4B68" w:rsidRDefault="00A07C66" w:rsidP="00A07C66">
      <w:pPr>
        <w:widowControl/>
        <w:numPr>
          <w:ilvl w:val="0"/>
          <w:numId w:val="21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A07C66" w:rsidRPr="005C4B68" w:rsidRDefault="00A07C66" w:rsidP="00AC74A8">
      <w:pPr>
        <w:widowControl/>
        <w:numPr>
          <w:ilvl w:val="0"/>
          <w:numId w:val="21"/>
        </w:numPr>
        <w:spacing w:line="240" w:lineRule="auto"/>
        <w:ind w:left="714" w:hanging="357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A07C66" w:rsidRPr="005C4B68" w:rsidRDefault="00A07C66" w:rsidP="00AC74A8">
      <w:pPr>
        <w:suppressAutoHyphens/>
        <w:spacing w:line="240" w:lineRule="auto"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A07C66" w:rsidRPr="005C4B68" w:rsidRDefault="00A07C66" w:rsidP="00AC74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A07C66" w:rsidRPr="005C4B68" w:rsidRDefault="00A07C66" w:rsidP="00AC74A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07C66" w:rsidRPr="005C4B68" w:rsidRDefault="00A07C66" w:rsidP="00AC74A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="0020452E">
        <w:rPr>
          <w:rFonts w:eastAsia="Calibri"/>
          <w:bCs/>
          <w:sz w:val="28"/>
          <w:szCs w:val="28"/>
        </w:rPr>
        <w:t>имые для оценки знаний, умений</w:t>
      </w:r>
      <w:r w:rsidRPr="005C4B68">
        <w:rPr>
          <w:rFonts w:eastAsia="Calibri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A07C66" w:rsidRPr="005C4B68" w:rsidRDefault="00A07C66" w:rsidP="00AC74A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07C66" w:rsidRPr="005C4B68" w:rsidRDefault="00A07C66" w:rsidP="00AC74A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A07C66" w:rsidRPr="005C4B68" w:rsidRDefault="00A07C66" w:rsidP="00AC74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07C66" w:rsidRPr="005C4B68" w:rsidRDefault="00A07C66" w:rsidP="00AC74A8">
      <w:pPr>
        <w:widowControl/>
        <w:numPr>
          <w:ilvl w:val="0"/>
          <w:numId w:val="19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A07C66" w:rsidRPr="00AC74A8" w:rsidRDefault="00A07C66" w:rsidP="00AC74A8">
      <w:pPr>
        <w:widowControl/>
        <w:numPr>
          <w:ilvl w:val="0"/>
          <w:numId w:val="19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AC74A8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AC74A8" w:rsidRPr="005C4B68" w:rsidRDefault="00AC74A8" w:rsidP="00AC74A8">
      <w:pPr>
        <w:widowControl/>
        <w:numPr>
          <w:ilvl w:val="0"/>
          <w:numId w:val="19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07C66" w:rsidRDefault="00A07C66" w:rsidP="00AC74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3274F7" w:rsidRPr="005C4B68">
        <w:rPr>
          <w:rFonts w:eastAsia="Calibri"/>
          <w:bCs/>
          <w:sz w:val="28"/>
        </w:rPr>
        <w:t>данн</w:t>
      </w:r>
      <w:r w:rsidR="003274F7">
        <w:rPr>
          <w:rFonts w:eastAsia="Calibri"/>
          <w:bCs/>
          <w:sz w:val="28"/>
        </w:rPr>
        <w:t>ому</w:t>
      </w:r>
      <w:r w:rsidR="003274F7" w:rsidRPr="005C4B68">
        <w:rPr>
          <w:rFonts w:eastAsia="Calibri"/>
          <w:bCs/>
          <w:sz w:val="28"/>
        </w:rPr>
        <w:t xml:space="preserve"> </w:t>
      </w:r>
      <w:r w:rsidR="003274F7">
        <w:rPr>
          <w:rFonts w:eastAsia="Calibri"/>
          <w:bCs/>
          <w:sz w:val="28"/>
        </w:rPr>
        <w:t xml:space="preserve">направлению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20452E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</w:t>
      </w:r>
    </w:p>
    <w:p w:rsidR="00A07C66" w:rsidRPr="005C4B68" w:rsidRDefault="0020452E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bookmarkStart w:id="0" w:name="_GoBack"/>
      <w:r w:rsidRPr="00BF39EF">
        <w:rPr>
          <w:rFonts w:eastAsia="Calibri"/>
          <w:bCs/>
          <w:noProof/>
          <w:sz w:val="28"/>
        </w:rPr>
        <w:drawing>
          <wp:anchor distT="0" distB="0" distL="114300" distR="114300" simplePos="0" relativeHeight="251658752" behindDoc="0" locked="0" layoutInCell="1" allowOverlap="1" wp14:anchorId="528E3D70" wp14:editId="35D7E1C8">
            <wp:simplePos x="0" y="0"/>
            <wp:positionH relativeFrom="column">
              <wp:posOffset>-714375</wp:posOffset>
            </wp:positionH>
            <wp:positionV relativeFrom="paragraph">
              <wp:posOffset>-227109</wp:posOffset>
            </wp:positionV>
            <wp:extent cx="6861976" cy="9780104"/>
            <wp:effectExtent l="0" t="0" r="0" b="0"/>
            <wp:wrapNone/>
            <wp:docPr id="3" name="Рисунок 3" descr="C:\Users\1\Desktop\2017-10-17 РП последний\РП последн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10-17 РП последний\РП последний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7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07C66" w:rsidRPr="005C4B68">
        <w:rPr>
          <w:rFonts w:eastAsia="Calibri"/>
          <w:bCs/>
          <w:sz w:val="28"/>
        </w:rPr>
        <w:t>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>
        <w:rPr>
          <w:rFonts w:eastAsia="Calibri"/>
          <w:bCs/>
          <w:sz w:val="28"/>
        </w:rPr>
        <w:t xml:space="preserve"> </w:t>
      </w:r>
    </w:p>
    <w:p w:rsidR="00A07C66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A07C66" w:rsidRPr="005C4B68" w:rsidTr="00105E62">
        <w:tc>
          <w:tcPr>
            <w:tcW w:w="4503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A07C66" w:rsidRPr="005C4B68" w:rsidRDefault="00A07C66" w:rsidP="00A07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Е.В. Русанова</w:t>
            </w:r>
          </w:p>
        </w:tc>
      </w:tr>
      <w:tr w:rsidR="00A07C66" w:rsidRPr="005C4B68" w:rsidTr="00105E62">
        <w:trPr>
          <w:trHeight w:val="284"/>
        </w:trPr>
        <w:tc>
          <w:tcPr>
            <w:tcW w:w="4503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5C4B68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07C66" w:rsidRPr="005C4B68" w:rsidRDefault="00A07C66" w:rsidP="00A07C66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A07C66" w:rsidRDefault="00A07C66" w:rsidP="00A07C6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07C66" w:rsidRPr="00E108B1" w:rsidRDefault="00A07C66" w:rsidP="00A07C66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B9406F" w:rsidRDefault="00B9406F" w:rsidP="00B9406F">
      <w:pPr>
        <w:widowControl/>
        <w:tabs>
          <w:tab w:val="left" w:pos="1276"/>
        </w:tabs>
        <w:suppressAutoHyphens/>
        <w:spacing w:line="240" w:lineRule="auto"/>
        <w:ind w:firstLine="0"/>
        <w:rPr>
          <w:sz w:val="28"/>
          <w:szCs w:val="28"/>
        </w:rPr>
      </w:pPr>
    </w:p>
    <w:sectPr w:rsidR="00B9406F" w:rsidSect="00B76C18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9AE" w:rsidRDefault="007729AE" w:rsidP="00B76C18">
      <w:pPr>
        <w:spacing w:line="240" w:lineRule="auto"/>
      </w:pPr>
      <w:r>
        <w:separator/>
      </w:r>
    </w:p>
  </w:endnote>
  <w:endnote w:type="continuationSeparator" w:id="0">
    <w:p w:rsidR="007729AE" w:rsidRDefault="007729AE" w:rsidP="00B76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084722"/>
      <w:docPartObj>
        <w:docPartGallery w:val="Page Numbers (Bottom of Page)"/>
        <w:docPartUnique/>
      </w:docPartObj>
    </w:sdtPr>
    <w:sdtEndPr/>
    <w:sdtContent>
      <w:p w:rsidR="00052AF8" w:rsidRDefault="00B66CB5">
        <w:pPr>
          <w:pStyle w:val="a8"/>
          <w:jc w:val="right"/>
        </w:pPr>
        <w:r>
          <w:fldChar w:fldCharType="begin"/>
        </w:r>
        <w:r w:rsidR="0069757A">
          <w:instrText xml:space="preserve"> PAGE   \* MERGEFORMAT </w:instrText>
        </w:r>
        <w:r>
          <w:fldChar w:fldCharType="separate"/>
        </w:r>
        <w:r w:rsidR="00AC74A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B55AD" w:rsidRDefault="007B55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9AE" w:rsidRDefault="007729AE" w:rsidP="00B76C18">
      <w:pPr>
        <w:spacing w:line="240" w:lineRule="auto"/>
      </w:pPr>
      <w:r>
        <w:separator/>
      </w:r>
    </w:p>
  </w:footnote>
  <w:footnote w:type="continuationSeparator" w:id="0">
    <w:p w:rsidR="007729AE" w:rsidRDefault="007729AE" w:rsidP="00B76C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4C48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 w15:restartNumberingAfterBreak="0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4B74B75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6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7" w15:restartNumberingAfterBreak="0">
    <w:nsid w:val="26B227AC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1176AA"/>
    <w:multiLevelType w:val="hybridMultilevel"/>
    <w:tmpl w:val="76C4CFD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E3D9F"/>
    <w:multiLevelType w:val="hybridMultilevel"/>
    <w:tmpl w:val="7032C5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F4364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4" w15:restartNumberingAfterBreak="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C5A26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6" w15:restartNumberingAfterBreak="0">
    <w:nsid w:val="62884A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4E501A7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8" w15:restartNumberingAfterBreak="0">
    <w:nsid w:val="6691108B"/>
    <w:multiLevelType w:val="hybridMultilevel"/>
    <w:tmpl w:val="B630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0" w15:restartNumberingAfterBreak="0">
    <w:nsid w:val="70F118BC"/>
    <w:multiLevelType w:val="hybridMultilevel"/>
    <w:tmpl w:val="1788295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2"/>
  </w:num>
  <w:num w:numId="7">
    <w:abstractNumId w:val="14"/>
  </w:num>
  <w:num w:numId="8">
    <w:abstractNumId w:val="2"/>
  </w:num>
  <w:num w:numId="9">
    <w:abstractNumId w:val="20"/>
  </w:num>
  <w:num w:numId="10">
    <w:abstractNumId w:val="17"/>
  </w:num>
  <w:num w:numId="11">
    <w:abstractNumId w:val="16"/>
  </w:num>
  <w:num w:numId="12">
    <w:abstractNumId w:val="13"/>
  </w:num>
  <w:num w:numId="13">
    <w:abstractNumId w:val="7"/>
  </w:num>
  <w:num w:numId="14">
    <w:abstractNumId w:val="5"/>
  </w:num>
  <w:num w:numId="15">
    <w:abstractNumId w:val="0"/>
  </w:num>
  <w:num w:numId="16">
    <w:abstractNumId w:val="15"/>
  </w:num>
  <w:num w:numId="17">
    <w:abstractNumId w:val="19"/>
  </w:num>
  <w:num w:numId="18">
    <w:abstractNumId w:val="1"/>
  </w:num>
  <w:num w:numId="19">
    <w:abstractNumId w:val="8"/>
  </w:num>
  <w:num w:numId="20">
    <w:abstractNumId w:val="18"/>
  </w:num>
  <w:num w:numId="21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11C6"/>
    <w:rsid w:val="00001FC3"/>
    <w:rsid w:val="000107E9"/>
    <w:rsid w:val="00011912"/>
    <w:rsid w:val="00013395"/>
    <w:rsid w:val="00013573"/>
    <w:rsid w:val="00015646"/>
    <w:rsid w:val="000176D3"/>
    <w:rsid w:val="000176DC"/>
    <w:rsid w:val="0002349A"/>
    <w:rsid w:val="00032CFF"/>
    <w:rsid w:val="00034024"/>
    <w:rsid w:val="00052AF8"/>
    <w:rsid w:val="00072DF0"/>
    <w:rsid w:val="000749EE"/>
    <w:rsid w:val="000877A0"/>
    <w:rsid w:val="000915C5"/>
    <w:rsid w:val="000947A2"/>
    <w:rsid w:val="000A1736"/>
    <w:rsid w:val="000B2834"/>
    <w:rsid w:val="000B6233"/>
    <w:rsid w:val="000D0D16"/>
    <w:rsid w:val="000D1602"/>
    <w:rsid w:val="000D2340"/>
    <w:rsid w:val="000D4F76"/>
    <w:rsid w:val="000D53E2"/>
    <w:rsid w:val="000E0EC1"/>
    <w:rsid w:val="000E1649"/>
    <w:rsid w:val="000E35E9"/>
    <w:rsid w:val="000F2E20"/>
    <w:rsid w:val="000F5A76"/>
    <w:rsid w:val="000F7490"/>
    <w:rsid w:val="00103824"/>
    <w:rsid w:val="00104223"/>
    <w:rsid w:val="001161A8"/>
    <w:rsid w:val="00117EDD"/>
    <w:rsid w:val="00122920"/>
    <w:rsid w:val="001267A8"/>
    <w:rsid w:val="00140853"/>
    <w:rsid w:val="001427D7"/>
    <w:rsid w:val="00152B20"/>
    <w:rsid w:val="00152D38"/>
    <w:rsid w:val="00154D91"/>
    <w:rsid w:val="00160AE0"/>
    <w:rsid w:val="001611CB"/>
    <w:rsid w:val="001612B1"/>
    <w:rsid w:val="001638C2"/>
    <w:rsid w:val="00163F22"/>
    <w:rsid w:val="00164467"/>
    <w:rsid w:val="00171283"/>
    <w:rsid w:val="00185144"/>
    <w:rsid w:val="001863CC"/>
    <w:rsid w:val="001910F4"/>
    <w:rsid w:val="001953D6"/>
    <w:rsid w:val="00197531"/>
    <w:rsid w:val="001A0519"/>
    <w:rsid w:val="001A5609"/>
    <w:rsid w:val="001A78C6"/>
    <w:rsid w:val="001B2F34"/>
    <w:rsid w:val="001B50B5"/>
    <w:rsid w:val="001C2248"/>
    <w:rsid w:val="001C493F"/>
    <w:rsid w:val="001C6CE7"/>
    <w:rsid w:val="001C7382"/>
    <w:rsid w:val="001D0107"/>
    <w:rsid w:val="001D3B4E"/>
    <w:rsid w:val="001D3D30"/>
    <w:rsid w:val="001D7246"/>
    <w:rsid w:val="001E0868"/>
    <w:rsid w:val="001E2514"/>
    <w:rsid w:val="001E6889"/>
    <w:rsid w:val="001F5046"/>
    <w:rsid w:val="002007E7"/>
    <w:rsid w:val="00200A40"/>
    <w:rsid w:val="00202467"/>
    <w:rsid w:val="0020452E"/>
    <w:rsid w:val="00207C1A"/>
    <w:rsid w:val="0023148B"/>
    <w:rsid w:val="00233DBB"/>
    <w:rsid w:val="00250727"/>
    <w:rsid w:val="00252906"/>
    <w:rsid w:val="00257AAF"/>
    <w:rsid w:val="00257B07"/>
    <w:rsid w:val="0026042B"/>
    <w:rsid w:val="00261226"/>
    <w:rsid w:val="00265AD7"/>
    <w:rsid w:val="00265B74"/>
    <w:rsid w:val="002720D1"/>
    <w:rsid w:val="00276142"/>
    <w:rsid w:val="002766FC"/>
    <w:rsid w:val="00282FE9"/>
    <w:rsid w:val="0029156C"/>
    <w:rsid w:val="00294080"/>
    <w:rsid w:val="002A228F"/>
    <w:rsid w:val="002A28B2"/>
    <w:rsid w:val="002B5823"/>
    <w:rsid w:val="002D0685"/>
    <w:rsid w:val="002E0DFE"/>
    <w:rsid w:val="002E1FE1"/>
    <w:rsid w:val="002E383E"/>
    <w:rsid w:val="002F355D"/>
    <w:rsid w:val="002F6403"/>
    <w:rsid w:val="00302D2C"/>
    <w:rsid w:val="00312FEA"/>
    <w:rsid w:val="0031788C"/>
    <w:rsid w:val="00320379"/>
    <w:rsid w:val="00322E18"/>
    <w:rsid w:val="00324F90"/>
    <w:rsid w:val="003274F7"/>
    <w:rsid w:val="00333633"/>
    <w:rsid w:val="0034314F"/>
    <w:rsid w:val="00345F47"/>
    <w:rsid w:val="003501E6"/>
    <w:rsid w:val="003508D9"/>
    <w:rsid w:val="00351423"/>
    <w:rsid w:val="0035556A"/>
    <w:rsid w:val="00362538"/>
    <w:rsid w:val="00380A78"/>
    <w:rsid w:val="003856B8"/>
    <w:rsid w:val="00390A02"/>
    <w:rsid w:val="00391E71"/>
    <w:rsid w:val="0039566C"/>
    <w:rsid w:val="00397A1D"/>
    <w:rsid w:val="003A22C0"/>
    <w:rsid w:val="003A4CC6"/>
    <w:rsid w:val="003A777B"/>
    <w:rsid w:val="003B516B"/>
    <w:rsid w:val="003C1100"/>
    <w:rsid w:val="003C1BCC"/>
    <w:rsid w:val="003C4293"/>
    <w:rsid w:val="003D4E39"/>
    <w:rsid w:val="003E47E8"/>
    <w:rsid w:val="003F455D"/>
    <w:rsid w:val="004039C2"/>
    <w:rsid w:val="004046D4"/>
    <w:rsid w:val="0041127B"/>
    <w:rsid w:val="004122E6"/>
    <w:rsid w:val="0041232E"/>
    <w:rsid w:val="004128AD"/>
    <w:rsid w:val="00412C37"/>
    <w:rsid w:val="00414729"/>
    <w:rsid w:val="0041647F"/>
    <w:rsid w:val="004177B0"/>
    <w:rsid w:val="0042199C"/>
    <w:rsid w:val="00433E1F"/>
    <w:rsid w:val="00443E82"/>
    <w:rsid w:val="00445727"/>
    <w:rsid w:val="00450455"/>
    <w:rsid w:val="004524D2"/>
    <w:rsid w:val="00467271"/>
    <w:rsid w:val="004728D4"/>
    <w:rsid w:val="0047344E"/>
    <w:rsid w:val="004761D9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958FB"/>
    <w:rsid w:val="004A5259"/>
    <w:rsid w:val="004A76D7"/>
    <w:rsid w:val="004C3FFE"/>
    <w:rsid w:val="004C4122"/>
    <w:rsid w:val="004D71A5"/>
    <w:rsid w:val="004F45B3"/>
    <w:rsid w:val="004F472C"/>
    <w:rsid w:val="005000FC"/>
    <w:rsid w:val="0050182F"/>
    <w:rsid w:val="00502576"/>
    <w:rsid w:val="005108CA"/>
    <w:rsid w:val="005128A4"/>
    <w:rsid w:val="005220DA"/>
    <w:rsid w:val="00525851"/>
    <w:rsid w:val="005272E2"/>
    <w:rsid w:val="00536BB8"/>
    <w:rsid w:val="0053702C"/>
    <w:rsid w:val="0054002C"/>
    <w:rsid w:val="00542E1B"/>
    <w:rsid w:val="00545AC9"/>
    <w:rsid w:val="00550681"/>
    <w:rsid w:val="005506C6"/>
    <w:rsid w:val="00557B7F"/>
    <w:rsid w:val="00560C5F"/>
    <w:rsid w:val="00563F34"/>
    <w:rsid w:val="00567324"/>
    <w:rsid w:val="005675AD"/>
    <w:rsid w:val="005716C4"/>
    <w:rsid w:val="00574AF6"/>
    <w:rsid w:val="005820CB"/>
    <w:rsid w:val="005833BA"/>
    <w:rsid w:val="00590DF2"/>
    <w:rsid w:val="00596611"/>
    <w:rsid w:val="005B59F7"/>
    <w:rsid w:val="005B5D66"/>
    <w:rsid w:val="005B6F61"/>
    <w:rsid w:val="005C203E"/>
    <w:rsid w:val="005C214C"/>
    <w:rsid w:val="005C3D5C"/>
    <w:rsid w:val="005D40E9"/>
    <w:rsid w:val="005E23FD"/>
    <w:rsid w:val="005E4B91"/>
    <w:rsid w:val="005E7600"/>
    <w:rsid w:val="005E7989"/>
    <w:rsid w:val="005F29AD"/>
    <w:rsid w:val="00601940"/>
    <w:rsid w:val="006338D7"/>
    <w:rsid w:val="006415A5"/>
    <w:rsid w:val="006561A2"/>
    <w:rsid w:val="006622A4"/>
    <w:rsid w:val="00665E04"/>
    <w:rsid w:val="00670DC4"/>
    <w:rsid w:val="006758BB"/>
    <w:rsid w:val="006759B2"/>
    <w:rsid w:val="00677827"/>
    <w:rsid w:val="006836C6"/>
    <w:rsid w:val="00690293"/>
    <w:rsid w:val="00692E37"/>
    <w:rsid w:val="00693941"/>
    <w:rsid w:val="0069757A"/>
    <w:rsid w:val="00697750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43E7"/>
    <w:rsid w:val="00711AA9"/>
    <w:rsid w:val="00713032"/>
    <w:rsid w:val="007150CC"/>
    <w:rsid w:val="007200B9"/>
    <w:rsid w:val="007205C3"/>
    <w:rsid w:val="007228D6"/>
    <w:rsid w:val="00726F5A"/>
    <w:rsid w:val="00731B78"/>
    <w:rsid w:val="00734B59"/>
    <w:rsid w:val="00736A1B"/>
    <w:rsid w:val="0074094A"/>
    <w:rsid w:val="00743903"/>
    <w:rsid w:val="00744E32"/>
    <w:rsid w:val="00750B03"/>
    <w:rsid w:val="007522EC"/>
    <w:rsid w:val="0076272E"/>
    <w:rsid w:val="00762FB4"/>
    <w:rsid w:val="00766ED7"/>
    <w:rsid w:val="00766FB6"/>
    <w:rsid w:val="00772142"/>
    <w:rsid w:val="007729AE"/>
    <w:rsid w:val="00776D08"/>
    <w:rsid w:val="007841D6"/>
    <w:rsid w:val="00790C51"/>
    <w:rsid w:val="007913A5"/>
    <w:rsid w:val="007921BB"/>
    <w:rsid w:val="00796FE3"/>
    <w:rsid w:val="007A0529"/>
    <w:rsid w:val="007A7A43"/>
    <w:rsid w:val="007B3294"/>
    <w:rsid w:val="007B3DF3"/>
    <w:rsid w:val="007B55AD"/>
    <w:rsid w:val="007C0285"/>
    <w:rsid w:val="007C3D56"/>
    <w:rsid w:val="007C756A"/>
    <w:rsid w:val="007D7EAC"/>
    <w:rsid w:val="007D7FCC"/>
    <w:rsid w:val="007E3977"/>
    <w:rsid w:val="007E7072"/>
    <w:rsid w:val="007F2B72"/>
    <w:rsid w:val="00800843"/>
    <w:rsid w:val="008147D9"/>
    <w:rsid w:val="00816F43"/>
    <w:rsid w:val="00823DC0"/>
    <w:rsid w:val="008353E1"/>
    <w:rsid w:val="008370EB"/>
    <w:rsid w:val="00846C11"/>
    <w:rsid w:val="008532B7"/>
    <w:rsid w:val="008534DF"/>
    <w:rsid w:val="00854E56"/>
    <w:rsid w:val="00854E68"/>
    <w:rsid w:val="008633AD"/>
    <w:rsid w:val="008649D8"/>
    <w:rsid w:val="008651E5"/>
    <w:rsid w:val="008705EC"/>
    <w:rsid w:val="008728D2"/>
    <w:rsid w:val="008738C0"/>
    <w:rsid w:val="00876F1E"/>
    <w:rsid w:val="008839F8"/>
    <w:rsid w:val="00887D0C"/>
    <w:rsid w:val="00894B6B"/>
    <w:rsid w:val="0089658D"/>
    <w:rsid w:val="008B2E08"/>
    <w:rsid w:val="008B3A13"/>
    <w:rsid w:val="008B3C0E"/>
    <w:rsid w:val="008C144C"/>
    <w:rsid w:val="008C3178"/>
    <w:rsid w:val="008D697A"/>
    <w:rsid w:val="008E100F"/>
    <w:rsid w:val="008E203C"/>
    <w:rsid w:val="008E462A"/>
    <w:rsid w:val="008E5379"/>
    <w:rsid w:val="008F5EF4"/>
    <w:rsid w:val="009022BA"/>
    <w:rsid w:val="00902896"/>
    <w:rsid w:val="00902F34"/>
    <w:rsid w:val="00905F80"/>
    <w:rsid w:val="009114CB"/>
    <w:rsid w:val="0092144A"/>
    <w:rsid w:val="009244C4"/>
    <w:rsid w:val="00933EC2"/>
    <w:rsid w:val="00935641"/>
    <w:rsid w:val="00942B00"/>
    <w:rsid w:val="0095427B"/>
    <w:rsid w:val="00957562"/>
    <w:rsid w:val="00970531"/>
    <w:rsid w:val="00973A15"/>
    <w:rsid w:val="00974682"/>
    <w:rsid w:val="00985000"/>
    <w:rsid w:val="0098550A"/>
    <w:rsid w:val="00986C41"/>
    <w:rsid w:val="00990DC5"/>
    <w:rsid w:val="009964AF"/>
    <w:rsid w:val="009A3C08"/>
    <w:rsid w:val="009A3F8D"/>
    <w:rsid w:val="009A5426"/>
    <w:rsid w:val="009B66A3"/>
    <w:rsid w:val="009D471B"/>
    <w:rsid w:val="009D66E8"/>
    <w:rsid w:val="009E3701"/>
    <w:rsid w:val="009E3BB8"/>
    <w:rsid w:val="009E5E2B"/>
    <w:rsid w:val="00A01F44"/>
    <w:rsid w:val="00A037C3"/>
    <w:rsid w:val="00A03C11"/>
    <w:rsid w:val="00A06EE7"/>
    <w:rsid w:val="00A07C66"/>
    <w:rsid w:val="00A13B7F"/>
    <w:rsid w:val="00A15FA9"/>
    <w:rsid w:val="00A16963"/>
    <w:rsid w:val="00A17B31"/>
    <w:rsid w:val="00A34065"/>
    <w:rsid w:val="00A3574E"/>
    <w:rsid w:val="00A462EB"/>
    <w:rsid w:val="00A52159"/>
    <w:rsid w:val="00A55036"/>
    <w:rsid w:val="00A5572B"/>
    <w:rsid w:val="00A56717"/>
    <w:rsid w:val="00A56789"/>
    <w:rsid w:val="00A63776"/>
    <w:rsid w:val="00A6789D"/>
    <w:rsid w:val="00A7043A"/>
    <w:rsid w:val="00A83DB4"/>
    <w:rsid w:val="00A84B58"/>
    <w:rsid w:val="00A8508F"/>
    <w:rsid w:val="00A96BD2"/>
    <w:rsid w:val="00AA1E4B"/>
    <w:rsid w:val="00AA31C5"/>
    <w:rsid w:val="00AB161D"/>
    <w:rsid w:val="00AB57D4"/>
    <w:rsid w:val="00AB689B"/>
    <w:rsid w:val="00AC74A8"/>
    <w:rsid w:val="00AD642A"/>
    <w:rsid w:val="00AE3971"/>
    <w:rsid w:val="00AF34CF"/>
    <w:rsid w:val="00B03691"/>
    <w:rsid w:val="00B03720"/>
    <w:rsid w:val="00B04A32"/>
    <w:rsid w:val="00B054F2"/>
    <w:rsid w:val="00B327E1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CB5"/>
    <w:rsid w:val="00B74479"/>
    <w:rsid w:val="00B76C18"/>
    <w:rsid w:val="00B82BA6"/>
    <w:rsid w:val="00B82EAA"/>
    <w:rsid w:val="00B93E7B"/>
    <w:rsid w:val="00B9406F"/>
    <w:rsid w:val="00B940E0"/>
    <w:rsid w:val="00B94327"/>
    <w:rsid w:val="00BC0A71"/>
    <w:rsid w:val="00BC0A74"/>
    <w:rsid w:val="00BC38E9"/>
    <w:rsid w:val="00BC7553"/>
    <w:rsid w:val="00BD17F5"/>
    <w:rsid w:val="00BD4749"/>
    <w:rsid w:val="00BE1890"/>
    <w:rsid w:val="00BE1BF5"/>
    <w:rsid w:val="00BE1C33"/>
    <w:rsid w:val="00BE4E4C"/>
    <w:rsid w:val="00BE77FD"/>
    <w:rsid w:val="00BF39EF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5179"/>
    <w:rsid w:val="00C83D89"/>
    <w:rsid w:val="00C91F92"/>
    <w:rsid w:val="00C92B9F"/>
    <w:rsid w:val="00C949D8"/>
    <w:rsid w:val="00C9692E"/>
    <w:rsid w:val="00CB49BB"/>
    <w:rsid w:val="00CC6491"/>
    <w:rsid w:val="00CC7B1B"/>
    <w:rsid w:val="00CD0CD3"/>
    <w:rsid w:val="00CD3450"/>
    <w:rsid w:val="00CD3C7D"/>
    <w:rsid w:val="00CD4626"/>
    <w:rsid w:val="00CD5926"/>
    <w:rsid w:val="00CD7C0C"/>
    <w:rsid w:val="00CE60BF"/>
    <w:rsid w:val="00CF30A2"/>
    <w:rsid w:val="00CF4A40"/>
    <w:rsid w:val="00D067C4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46A58"/>
    <w:rsid w:val="00D514C5"/>
    <w:rsid w:val="00D56569"/>
    <w:rsid w:val="00D679E5"/>
    <w:rsid w:val="00D7247F"/>
    <w:rsid w:val="00D72828"/>
    <w:rsid w:val="00D75AB6"/>
    <w:rsid w:val="00D763AB"/>
    <w:rsid w:val="00D8235F"/>
    <w:rsid w:val="00D84600"/>
    <w:rsid w:val="00D870FA"/>
    <w:rsid w:val="00D91D32"/>
    <w:rsid w:val="00D92FDE"/>
    <w:rsid w:val="00DA3098"/>
    <w:rsid w:val="00DA4F2C"/>
    <w:rsid w:val="00DA52FD"/>
    <w:rsid w:val="00DA6A01"/>
    <w:rsid w:val="00DB2A19"/>
    <w:rsid w:val="00DB40A3"/>
    <w:rsid w:val="00DB4589"/>
    <w:rsid w:val="00DB6259"/>
    <w:rsid w:val="00DB7F70"/>
    <w:rsid w:val="00DC2D87"/>
    <w:rsid w:val="00DC6162"/>
    <w:rsid w:val="00DD1949"/>
    <w:rsid w:val="00DD2FB4"/>
    <w:rsid w:val="00DD4ACD"/>
    <w:rsid w:val="00DE049B"/>
    <w:rsid w:val="00DF1023"/>
    <w:rsid w:val="00DF7688"/>
    <w:rsid w:val="00E05466"/>
    <w:rsid w:val="00E10201"/>
    <w:rsid w:val="00E102E6"/>
    <w:rsid w:val="00E1164F"/>
    <w:rsid w:val="00E20F70"/>
    <w:rsid w:val="00E25B65"/>
    <w:rsid w:val="00E357C8"/>
    <w:rsid w:val="00E4212F"/>
    <w:rsid w:val="00E44EBF"/>
    <w:rsid w:val="00E52707"/>
    <w:rsid w:val="00E6137C"/>
    <w:rsid w:val="00E61448"/>
    <w:rsid w:val="00E64FBC"/>
    <w:rsid w:val="00E70167"/>
    <w:rsid w:val="00E71CB4"/>
    <w:rsid w:val="00E73634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08B1"/>
    <w:rsid w:val="00EB110D"/>
    <w:rsid w:val="00EB26EA"/>
    <w:rsid w:val="00EB402F"/>
    <w:rsid w:val="00EB7F44"/>
    <w:rsid w:val="00EC197D"/>
    <w:rsid w:val="00EC214C"/>
    <w:rsid w:val="00ED101F"/>
    <w:rsid w:val="00ED1ADD"/>
    <w:rsid w:val="00ED448C"/>
    <w:rsid w:val="00ED798E"/>
    <w:rsid w:val="00EF79AD"/>
    <w:rsid w:val="00F01EB0"/>
    <w:rsid w:val="00F0473C"/>
    <w:rsid w:val="00F05084"/>
    <w:rsid w:val="00F05DEA"/>
    <w:rsid w:val="00F13FAB"/>
    <w:rsid w:val="00F14A0E"/>
    <w:rsid w:val="00F15715"/>
    <w:rsid w:val="00F23B7B"/>
    <w:rsid w:val="00F4289A"/>
    <w:rsid w:val="00F52483"/>
    <w:rsid w:val="00F54398"/>
    <w:rsid w:val="00F57136"/>
    <w:rsid w:val="00F5749D"/>
    <w:rsid w:val="00F57ED6"/>
    <w:rsid w:val="00F66A92"/>
    <w:rsid w:val="00F83805"/>
    <w:rsid w:val="00F87A05"/>
    <w:rsid w:val="00F93CD5"/>
    <w:rsid w:val="00FA0C8F"/>
    <w:rsid w:val="00FB01C0"/>
    <w:rsid w:val="00FB13BE"/>
    <w:rsid w:val="00FB6A66"/>
    <w:rsid w:val="00FC3EC0"/>
    <w:rsid w:val="00FE3955"/>
    <w:rsid w:val="00FE45E8"/>
    <w:rsid w:val="00FF1AB5"/>
    <w:rsid w:val="00FF361B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21B83D9-6B2B-448E-9743-53F010B3C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bolighting">
    <w:name w:val="bo_lighting"/>
    <w:basedOn w:val="a0"/>
    <w:rsid w:val="003B516B"/>
  </w:style>
  <w:style w:type="character" w:customStyle="1" w:styleId="apple-converted-space">
    <w:name w:val="apple-converted-space"/>
    <w:basedOn w:val="a0"/>
    <w:rsid w:val="003B516B"/>
  </w:style>
  <w:style w:type="paragraph" w:styleId="a6">
    <w:name w:val="header"/>
    <w:basedOn w:val="a"/>
    <w:link w:val="a7"/>
    <w:uiPriority w:val="99"/>
    <w:semiHidden/>
    <w:unhideWhenUsed/>
    <w:rsid w:val="00B76C1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6C18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B76C1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6C18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B93E7B"/>
    <w:rPr>
      <w:color w:val="0000FF" w:themeColor="hyperlink"/>
      <w:u w:val="single"/>
    </w:rPr>
  </w:style>
  <w:style w:type="paragraph" w:styleId="ab">
    <w:name w:val="Document Map"/>
    <w:basedOn w:val="a"/>
    <w:link w:val="ac"/>
    <w:uiPriority w:val="99"/>
    <w:semiHidden/>
    <w:unhideWhenUsed/>
    <w:rsid w:val="007522EC"/>
    <w:pPr>
      <w:spacing w:line="240" w:lineRule="auto"/>
    </w:pPr>
    <w:rPr>
      <w:rFonts w:ascii="Tahoma" w:hAnsi="Tahoma" w:cs="Tahoma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7522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EC2C2-2604-428D-A4EB-FF329B5FF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1987</Words>
  <Characters>14334</Characters>
  <Application>Microsoft Office Word</Application>
  <DocSecurity>4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2017-10-27T08:03:00Z</cp:lastPrinted>
  <dcterms:created xsi:type="dcterms:W3CDTF">2017-11-07T09:19:00Z</dcterms:created>
  <dcterms:modified xsi:type="dcterms:W3CDTF">2017-11-07T09:19:00Z</dcterms:modified>
</cp:coreProperties>
</file>