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31DD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«</w:t>
      </w:r>
      <w:r w:rsidR="00331DDD" w:rsidRPr="00331DDD">
        <w:rPr>
          <w:rFonts w:ascii="Times New Roman" w:eastAsia="Calibri" w:hAnsi="Times New Roman" w:cs="Times New Roman"/>
          <w:sz w:val="24"/>
          <w:szCs w:val="24"/>
        </w:rPr>
        <w:t>КОМПЛЕКСНОЕ ИСПОЛЬЗОВАНИЕ ВОДНЫХ РЕСУРСОВ</w:t>
      </w:r>
      <w:r w:rsidRPr="00331DD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31DDD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331DDD">
        <w:rPr>
          <w:rFonts w:ascii="Times New Roman" w:hAnsi="Times New Roman" w:cs="Times New Roman"/>
          <w:sz w:val="24"/>
          <w:szCs w:val="24"/>
        </w:rPr>
        <w:t>К</w:t>
      </w:r>
      <w:r w:rsidR="00331DDD" w:rsidRPr="00331DDD">
        <w:rPr>
          <w:rFonts w:ascii="Times New Roman" w:hAnsi="Times New Roman" w:cs="Times New Roman"/>
          <w:sz w:val="24"/>
          <w:szCs w:val="24"/>
        </w:rPr>
        <w:t xml:space="preserve">омплексное использование водных ресурсов» </w:t>
      </w:r>
      <w:r w:rsidRPr="00331DDD">
        <w:rPr>
          <w:rFonts w:ascii="Times New Roman" w:hAnsi="Times New Roman" w:cs="Times New Roman"/>
          <w:sz w:val="24"/>
          <w:szCs w:val="24"/>
        </w:rPr>
        <w:t>(</w:t>
      </w:r>
      <w:r w:rsidR="00331DDD" w:rsidRPr="00331DDD">
        <w:rPr>
          <w:rFonts w:ascii="Times New Roman" w:eastAsia="Times New Roman" w:hAnsi="Times New Roman" w:cs="Times New Roman"/>
          <w:sz w:val="24"/>
          <w:szCs w:val="24"/>
        </w:rPr>
        <w:t>Б1.В.ОД.11</w:t>
      </w:r>
      <w:r w:rsidRPr="00331DDD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331D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331DDD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331DDD" w:rsidRPr="00331DDD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="00331DDD"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студентов профессиональных знаний и навыков для </w:t>
      </w:r>
      <w:r w:rsidR="00331DDD" w:rsidRPr="00331DD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решения практических задач комплексной оценки запасов природных вод и </w:t>
      </w:r>
      <w:r w:rsidR="00331DDD"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прогнозирования их состояния, разработки мер по сокращению непроизводительных </w:t>
      </w:r>
      <w:r w:rsidR="00331DDD"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потерь воды и подбора сооружений для защиты водных ресурсов от истощения, загрязнения и засорения</w:t>
      </w:r>
      <w:r w:rsidR="00331DDD" w:rsidRPr="00331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DDD" w:rsidRPr="00331DDD" w:rsidRDefault="00311592" w:rsidP="00331DDD">
      <w:pPr>
        <w:pStyle w:val="1"/>
        <w:ind w:left="0"/>
        <w:contextualSpacing w:val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</w:t>
      </w:r>
      <w:r w:rsidRPr="00331DDD">
        <w:rPr>
          <w:rFonts w:cs="Times New Roman"/>
          <w:sz w:val="24"/>
          <w:szCs w:val="24"/>
        </w:rPr>
        <w:t>:</w:t>
      </w:r>
      <w:r w:rsidR="00331DDD" w:rsidRPr="00331DDD">
        <w:rPr>
          <w:sz w:val="24"/>
          <w:szCs w:val="24"/>
        </w:rPr>
        <w:t xml:space="preserve"> </w:t>
      </w:r>
    </w:p>
    <w:p w:rsidR="00331DDD" w:rsidRPr="00331DDD" w:rsidRDefault="00331DDD" w:rsidP="00331DD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обучение методам расчета водохозяйственных </w:t>
      </w:r>
      <w:proofErr w:type="gramStart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комплексов,  рационально</w:t>
      </w:r>
      <w:proofErr w:type="gramEnd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331DD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использующих водные ресурсы;</w:t>
      </w:r>
    </w:p>
    <w:p w:rsidR="00331DDD" w:rsidRPr="00331DDD" w:rsidRDefault="00331DDD" w:rsidP="00331DD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D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умение разрабатывать мероприятия, направленные на </w:t>
      </w:r>
      <w:proofErr w:type="gramStart"/>
      <w:r w:rsidRPr="00331DD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сокращение </w:t>
      </w:r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расходов</w:t>
      </w:r>
      <w:proofErr w:type="gramEnd"/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воды в различных отраслях с использованием современных методов производства и новейшего технологического оборудования; </w:t>
      </w:r>
    </w:p>
    <w:p w:rsidR="00331DDD" w:rsidRPr="00331DDD" w:rsidRDefault="00331DDD" w:rsidP="00331DD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- использование полученных знаний </w:t>
      </w:r>
      <w:proofErr w:type="gramStart"/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для  эффективного</w:t>
      </w:r>
      <w:proofErr w:type="gramEnd"/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их применения при разработке </w:t>
      </w:r>
      <w:proofErr w:type="spellStart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водоохранных</w:t>
      </w:r>
      <w:proofErr w:type="spellEnd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мероприятий в целях  рационального использования водных ресурсов.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31DD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331DDD" w:rsidRPr="00331DDD">
        <w:t xml:space="preserve"> </w:t>
      </w:r>
      <w:r w:rsidR="00331DDD" w:rsidRPr="00331DDD">
        <w:rPr>
          <w:rFonts w:ascii="Times New Roman" w:hAnsi="Times New Roman" w:cs="Times New Roman"/>
          <w:sz w:val="24"/>
          <w:szCs w:val="24"/>
        </w:rPr>
        <w:t xml:space="preserve">ОК-4; ОПК-1, </w:t>
      </w:r>
      <w:r w:rsidR="00331DDD">
        <w:rPr>
          <w:rFonts w:ascii="Times New Roman" w:hAnsi="Times New Roman" w:cs="Times New Roman"/>
          <w:sz w:val="24"/>
          <w:szCs w:val="24"/>
        </w:rPr>
        <w:t>ОПК-</w:t>
      </w:r>
      <w:r w:rsidR="00331DDD" w:rsidRPr="00331DDD">
        <w:rPr>
          <w:rFonts w:ascii="Times New Roman" w:hAnsi="Times New Roman" w:cs="Times New Roman"/>
          <w:sz w:val="24"/>
          <w:szCs w:val="24"/>
        </w:rPr>
        <w:t>8; ПК-13</w:t>
      </w:r>
      <w:r w:rsidR="00331DDD">
        <w:rPr>
          <w:rFonts w:ascii="Times New Roman" w:hAnsi="Times New Roman" w:cs="Times New Roman"/>
          <w:sz w:val="24"/>
          <w:szCs w:val="24"/>
        </w:rPr>
        <w:t>.</w:t>
      </w:r>
      <w:r w:rsidRPr="003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DD" w:rsidRPr="00331DDD" w:rsidRDefault="00632136" w:rsidP="0033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законы     об     охране     окружающей     природной     среды;          </w:t>
      </w:r>
      <w:r w:rsidRPr="00331DD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нормативно-технические   </w:t>
      </w:r>
      <w:proofErr w:type="gramStart"/>
      <w:r w:rsidRPr="00331D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документы,  которые</w:t>
      </w:r>
      <w:proofErr w:type="gramEnd"/>
      <w:r w:rsidRPr="00331D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регламентируют условия использования водных ресурсов; 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параметры, характеризующие состав и свойства природных вод.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331DDD" w:rsidRPr="00331DDD" w:rsidRDefault="00331DDD" w:rsidP="00331D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решать задачи, связанные с построением рациональной структуры 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водохозяйственного комплекса (ВХК);  </w:t>
      </w:r>
    </w:p>
    <w:p w:rsidR="00331DDD" w:rsidRPr="00331DDD" w:rsidRDefault="00331DDD" w:rsidP="00331DDD">
      <w:pPr>
        <w:widowControl w:val="0"/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-   проводить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оценку экономического, </w:t>
      </w: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экологического и социального эффекта водохозяйственного комплекса (ВХК);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 xml:space="preserve">-   </w:t>
      </w: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водохозяйственный баланс ВХК в целях рационального использования водных ресурсов.</w:t>
      </w:r>
      <w:r w:rsidRPr="00331DD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ВЛАДЕТЬ</w:t>
      </w:r>
    </w:p>
    <w:p w:rsidR="00331DDD" w:rsidRPr="00331DDD" w:rsidRDefault="00331DDD" w:rsidP="00331DDD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методами расчета и проектирования водохозяйственных </w:t>
      </w:r>
      <w:proofErr w:type="gramStart"/>
      <w:r w:rsidRPr="00331DDD">
        <w:rPr>
          <w:rFonts w:ascii="Times New Roman" w:eastAsia="Calibri" w:hAnsi="Times New Roman" w:cs="Times New Roman"/>
          <w:sz w:val="24"/>
          <w:szCs w:val="24"/>
        </w:rPr>
        <w:t>комплексов,  направленных</w:t>
      </w:r>
      <w:proofErr w:type="gramEnd"/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   на   охрану    водных   ресурсов   от загрязнения</w:t>
      </w:r>
    </w:p>
    <w:p w:rsidR="00632136" w:rsidRDefault="00632136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 xml:space="preserve">Общие определения КИВР. Водные ресурсы РФ      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Основные водохозяйственные проблемы.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lastRenderedPageBreak/>
        <w:t>Показатели и оценка качества природных вод.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Контроль качества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Служба наблюдения и контроля (СНК) за состоянием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Водохозяйственный комплекс (ВХК)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DD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331DDD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Коммунальное хозяйство</w:t>
      </w:r>
    </w:p>
    <w:p w:rsidR="00B75D00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 xml:space="preserve">Промышленность.  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Энергетика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Рыбное хозяйство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Водный транспорт и лесосплав. Водные рекреации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Методы охраны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Основы технико-экономического анализа использования водных ресурсов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Основы водного законодательства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DA5F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300F"/>
    <w:multiLevelType w:val="hybridMultilevel"/>
    <w:tmpl w:val="B4A00D18"/>
    <w:lvl w:ilvl="0" w:tplc="A6BAD4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438E"/>
    <w:multiLevelType w:val="hybridMultilevel"/>
    <w:tmpl w:val="9D0ECC6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331DDD"/>
    <w:rsid w:val="00632136"/>
    <w:rsid w:val="007E3C95"/>
    <w:rsid w:val="009326AD"/>
    <w:rsid w:val="00990EB2"/>
    <w:rsid w:val="00A35CAF"/>
    <w:rsid w:val="00B75D00"/>
    <w:rsid w:val="00CA35C1"/>
    <w:rsid w:val="00D06585"/>
    <w:rsid w:val="00D5166C"/>
    <w:rsid w:val="00D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31DD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2017-10-05T05:20:00Z</dcterms:modified>
</cp:coreProperties>
</file>