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«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ВОДООТВЕДЕНИЕ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840A14" w:rsidRDefault="00840A14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</w:t>
      </w:r>
      <w:r w:rsidRPr="009326AD">
        <w:rPr>
          <w:rFonts w:ascii="Times New Roman" w:hAnsi="Times New Roman" w:cs="Times New Roman"/>
          <w:sz w:val="24"/>
          <w:szCs w:val="24"/>
        </w:rPr>
        <w:t xml:space="preserve">– </w:t>
      </w:r>
      <w:r w:rsidR="009326AD" w:rsidRPr="009326AD">
        <w:rPr>
          <w:rFonts w:ascii="Times New Roman" w:eastAsia="Times New Roman" w:hAnsi="Times New Roman" w:cs="Times New Roman"/>
          <w:sz w:val="24"/>
          <w:szCs w:val="24"/>
        </w:rPr>
        <w:t xml:space="preserve"> 08.03.01 «Строительство»</w:t>
      </w:r>
    </w:p>
    <w:p w:rsidR="009326AD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9326AD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A35CAF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9326AD" w:rsidRPr="00A35CAF">
        <w:rPr>
          <w:rFonts w:ascii="Times New Roman" w:eastAsia="Times New Roman" w:hAnsi="Times New Roman" w:cs="Times New Roman"/>
          <w:sz w:val="24"/>
          <w:szCs w:val="24"/>
        </w:rPr>
        <w:t>«Водоснабжение и водоотведение</w:t>
      </w:r>
      <w:r w:rsidRPr="00A35CAF">
        <w:rPr>
          <w:rFonts w:ascii="Times New Roman" w:hAnsi="Times New Roman" w:cs="Times New Roman"/>
          <w:sz w:val="24"/>
          <w:szCs w:val="24"/>
        </w:rPr>
        <w:t>»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9326AD" w:rsidRPr="00152A7C" w:rsidRDefault="009326AD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Дисциплина «</w:t>
      </w:r>
      <w:r w:rsidR="00620B02">
        <w:rPr>
          <w:rFonts w:ascii="Times New Roman" w:hAnsi="Times New Roman" w:cs="Times New Roman"/>
          <w:sz w:val="24"/>
          <w:szCs w:val="24"/>
        </w:rPr>
        <w:t>В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одоотведение</w:t>
      </w:r>
      <w:r w:rsidRPr="007E3C95">
        <w:rPr>
          <w:rFonts w:ascii="Times New Roman" w:hAnsi="Times New Roman" w:cs="Times New Roman"/>
          <w:sz w:val="24"/>
          <w:szCs w:val="24"/>
        </w:rPr>
        <w:t xml:space="preserve">» </w:t>
      </w:r>
      <w:r w:rsidRPr="00620B02">
        <w:rPr>
          <w:rFonts w:ascii="Times New Roman" w:hAnsi="Times New Roman" w:cs="Times New Roman"/>
          <w:sz w:val="24"/>
          <w:szCs w:val="24"/>
        </w:rPr>
        <w:t>(</w:t>
      </w:r>
      <w:r w:rsidR="00620B02" w:rsidRPr="00620B02">
        <w:rPr>
          <w:rFonts w:ascii="Times New Roman" w:eastAsia="Times New Roman" w:hAnsi="Times New Roman" w:cs="Times New Roman"/>
          <w:sz w:val="24"/>
          <w:szCs w:val="24"/>
        </w:rPr>
        <w:t>Б1.В.ОД.10</w:t>
      </w:r>
      <w:r w:rsidRPr="007E3C95">
        <w:rPr>
          <w:rFonts w:ascii="Times New Roman" w:hAnsi="Times New Roman" w:cs="Times New Roman"/>
          <w:sz w:val="24"/>
          <w:szCs w:val="24"/>
        </w:rPr>
        <w:t>) относится к вариативной части и является обязательной дисциплиной обучающегося</w:t>
      </w:r>
      <w:r w:rsidR="00620B02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632136" w:rsidRPr="00620B02" w:rsidRDefault="009326AD" w:rsidP="009326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Целью изучения дисциплины является</w:t>
      </w:r>
      <w:r w:rsidR="00620B02" w:rsidRPr="00620B02">
        <w:rPr>
          <w:rFonts w:ascii="Times New Roman" w:eastAsia="Calibri" w:hAnsi="Times New Roman" w:cs="Times New Roman"/>
          <w:sz w:val="24"/>
          <w:szCs w:val="24"/>
        </w:rPr>
        <w:t>обучение будущих выпускников сбору и систематизации исходной информации для проектирования систем водоотведения населенных мест и промышленных объектов, расчету и конструированию сетей и сооружений водоотводящих систем, выбору наиболее рациональных решений организации таких систем</w:t>
      </w:r>
      <w:r w:rsidR="00620B0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20B02" w:rsidRPr="00620B02" w:rsidRDefault="00311592" w:rsidP="006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решаются следующие </w:t>
      </w:r>
      <w:r w:rsidRPr="00620B02">
        <w:rPr>
          <w:rFonts w:ascii="Times New Roman" w:hAnsi="Times New Roman" w:cs="Times New Roman"/>
          <w:sz w:val="24"/>
          <w:szCs w:val="24"/>
        </w:rPr>
        <w:t>задачи:</w:t>
      </w:r>
    </w:p>
    <w:p w:rsidR="00840A14" w:rsidRPr="008E5DDB" w:rsidRDefault="00840A14" w:rsidP="00840A14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теоретическая подготовка студентов, обеспечивающая возможность проектирования, строительства и эксплуатации элементов систем водоотведения;</w:t>
      </w:r>
    </w:p>
    <w:p w:rsidR="00840A14" w:rsidRPr="008E5DDB" w:rsidRDefault="00840A14" w:rsidP="00840A14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подготовка проектной и рабочей документации, оформления законченных проектных и конструкторских работ;</w:t>
      </w:r>
    </w:p>
    <w:p w:rsidR="00840A14" w:rsidRPr="008E5DDB" w:rsidRDefault="00840A14" w:rsidP="00840A14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приобретение знаний для расчета и конструирования сооружений водоотводящих систем;</w:t>
      </w:r>
    </w:p>
    <w:p w:rsidR="00840A14" w:rsidRDefault="00840A14" w:rsidP="00840A14">
      <w:pPr>
        <w:widowControl w:val="0"/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5DDB">
        <w:rPr>
          <w:rFonts w:ascii="Times New Roman" w:eastAsia="Times New Roman" w:hAnsi="Times New Roman" w:cs="Times New Roman"/>
          <w:sz w:val="24"/>
          <w:szCs w:val="24"/>
        </w:rPr>
        <w:t>овладение методами технико-экономической оценки вариантов проектных решений с целью выбора наиболее целесообразного, обеспечивающего наилучшие стоимостные и эксплуатационные показатели решения.</w:t>
      </w:r>
    </w:p>
    <w:p w:rsidR="00632136" w:rsidRPr="00152A7C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B18AF" w:rsidRPr="009B18AF">
        <w:rPr>
          <w:rFonts w:ascii="Times New Roman" w:hAnsi="Times New Roman" w:cs="Times New Roman"/>
          <w:sz w:val="24"/>
          <w:szCs w:val="24"/>
        </w:rPr>
        <w:t>ОК-7; ОПК-1, 2, 3, 8; ПК-1, 3, 4, 9, 13</w:t>
      </w:r>
      <w:r w:rsidR="009B18AF">
        <w:rPr>
          <w:rFonts w:ascii="Times New Roman" w:hAnsi="Times New Roman" w:cs="Times New Roman"/>
          <w:sz w:val="24"/>
          <w:szCs w:val="24"/>
        </w:rPr>
        <w:t>.</w:t>
      </w:r>
    </w:p>
    <w:p w:rsidR="00620B02" w:rsidRPr="00620B02" w:rsidRDefault="00632136" w:rsidP="00620B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методику расчёта и конструирования сетей и сооружений в системах водоотведения;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требования нормативно-технических документов, регламентирующих условия проектирования, строительства и эксплуатации сетей и сооружений систем водоотведения;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устройство сетей и сооружений водоотведения различного назначения.</w:t>
      </w:r>
    </w:p>
    <w:p w:rsidR="00620B02" w:rsidRPr="00620B02" w:rsidRDefault="00620B02" w:rsidP="00620B02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проектировать водоотводящие сети и сооружения канализации различного назначения для населенных пунктов и промышленных предприятий.</w:t>
      </w:r>
    </w:p>
    <w:p w:rsidR="00620B02" w:rsidRPr="00620B02" w:rsidRDefault="00620B02" w:rsidP="00620B02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специальной терминологией и лексикой;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методами расчёта основных параметров водоотводящих систем различных типов;</w:t>
      </w:r>
    </w:p>
    <w:p w:rsidR="00620B02" w:rsidRPr="00620B02" w:rsidRDefault="00620B02" w:rsidP="00620B0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B02">
        <w:rPr>
          <w:rFonts w:ascii="Times New Roman" w:eastAsia="Calibri" w:hAnsi="Times New Roman" w:cs="Times New Roman"/>
          <w:sz w:val="24"/>
          <w:szCs w:val="24"/>
        </w:rPr>
        <w:t>– принципами контроля и оценки состояния систем водоотведения.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B0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«Водоотводящие сети»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Введение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Схемы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lastRenderedPageBreak/>
        <w:t>Системы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системы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наружной водоотводящей сети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Гидравлический расчет производственно-бытовой сети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Проектирование дождевой водоотводящей сети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Виды атмосферных осадков, их основные показатели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Расчет дождевой сети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Общесплавная система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0B02">
        <w:rPr>
          <w:rFonts w:ascii="Times New Roman" w:hAnsi="Times New Roman" w:cs="Times New Roman"/>
          <w:sz w:val="24"/>
          <w:szCs w:val="24"/>
        </w:rPr>
        <w:t>Полураздельная</w:t>
      </w:r>
      <w:proofErr w:type="spellEnd"/>
      <w:r w:rsidRPr="00620B02">
        <w:rPr>
          <w:rFonts w:ascii="Times New Roman" w:hAnsi="Times New Roman" w:cs="Times New Roman"/>
          <w:sz w:val="24"/>
          <w:szCs w:val="24"/>
        </w:rPr>
        <w:t xml:space="preserve"> система водоотведения</w:t>
      </w:r>
    </w:p>
    <w:p w:rsidR="00620B02" w:rsidRP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Устройство сетей водоотведения</w:t>
      </w:r>
    </w:p>
    <w:p w:rsidR="00620B02" w:rsidRDefault="00620B02" w:rsidP="00620B0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0B02">
        <w:rPr>
          <w:rFonts w:ascii="Times New Roman" w:hAnsi="Times New Roman" w:cs="Times New Roman"/>
          <w:sz w:val="24"/>
          <w:szCs w:val="24"/>
        </w:rPr>
        <w:t>Эксплуатация водоотводящих сетей</w:t>
      </w:r>
    </w:p>
    <w:p w:rsidR="00352E44" w:rsidRDefault="00352E44" w:rsidP="00352E44">
      <w:pPr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52E44">
        <w:rPr>
          <w:rFonts w:ascii="Times New Roman" w:eastAsia="Calibri" w:hAnsi="Times New Roman" w:cs="Times New Roman"/>
          <w:b/>
          <w:bCs/>
          <w:sz w:val="24"/>
          <w:szCs w:val="24"/>
        </w:rPr>
        <w:t>Раздел «Очистка бытовых сточных вод»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Введение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Состав и свойства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Самоочищение водных объектов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Определение необходимой степени очистки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Методы очистки бытовых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Состав очистных сооружений бытовых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Решетки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Песколовки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Отстойники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Интенсификация процесса отстаивания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Биологическая очистка бытовых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Глубокое удаление биогенных элементов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Обеззараживание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Хлорирование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Доочистка бытовых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Особенности обработки осадков бытовых сточных вод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Сбраживание осадка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Обезвоживание и утилизация осадка</w:t>
      </w:r>
    </w:p>
    <w:p w:rsidR="00352E44" w:rsidRPr="00352E44" w:rsidRDefault="00352E44" w:rsidP="00352E4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2E44">
        <w:rPr>
          <w:rFonts w:ascii="Times New Roman" w:hAnsi="Times New Roman" w:cs="Times New Roman"/>
          <w:sz w:val="24"/>
          <w:szCs w:val="24"/>
        </w:rPr>
        <w:t>Генплан очистных сооружений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A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очной формы обучения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 xml:space="preserve"> (432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77E1D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>–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="00577E1D">
        <w:rPr>
          <w:rFonts w:ascii="Times New Roman" w:hAnsi="Times New Roman" w:cs="Times New Roman"/>
          <w:sz w:val="24"/>
          <w:szCs w:val="24"/>
        </w:rPr>
        <w:t>96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 w:rsidR="003B49F2">
        <w:rPr>
          <w:rFonts w:ascii="Times New Roman" w:hAnsi="Times New Roman" w:cs="Times New Roman"/>
          <w:sz w:val="24"/>
          <w:szCs w:val="24"/>
        </w:rPr>
        <w:t>13</w:t>
      </w:r>
      <w:r w:rsidR="00577E1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117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 (4 семестр), курсовой проект (5 и 6 семестры), экзамен (4, 5 и 6 семестры).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1AFF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>Для заочной формы обучения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152A7C">
        <w:rPr>
          <w:rFonts w:ascii="Times New Roman" w:hAnsi="Times New Roman" w:cs="Times New Roman"/>
          <w:sz w:val="24"/>
          <w:szCs w:val="24"/>
        </w:rPr>
        <w:t xml:space="preserve">бъем дисциплины – 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152A7C">
        <w:rPr>
          <w:rFonts w:ascii="Times New Roman" w:hAnsi="Times New Roman" w:cs="Times New Roman"/>
          <w:sz w:val="24"/>
          <w:szCs w:val="24"/>
        </w:rPr>
        <w:t>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152A7C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432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занятия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4DBD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 </w:t>
      </w:r>
      <w:r>
        <w:rPr>
          <w:rFonts w:ascii="Times New Roman" w:hAnsi="Times New Roman" w:cs="Times New Roman"/>
          <w:sz w:val="24"/>
          <w:szCs w:val="24"/>
        </w:rPr>
        <w:t>361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Pr="00152A7C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 xml:space="preserve">– 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840A14">
        <w:rPr>
          <w:rFonts w:ascii="Times New Roman" w:hAnsi="Times New Roman" w:cs="Times New Roman"/>
          <w:sz w:val="24"/>
          <w:szCs w:val="24"/>
        </w:rPr>
        <w:t xml:space="preserve"> </w:t>
      </w:r>
      <w:r w:rsidRPr="00152A7C">
        <w:rPr>
          <w:rFonts w:ascii="Times New Roman" w:hAnsi="Times New Roman" w:cs="Times New Roman"/>
          <w:sz w:val="24"/>
          <w:szCs w:val="24"/>
        </w:rPr>
        <w:t>час.</w:t>
      </w:r>
    </w:p>
    <w:p w:rsidR="009B4DBD" w:rsidRDefault="009B4DBD" w:rsidP="009B4DB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курсовая работа (3 курс), курсовой проект (3, 4 курс), экзамен (3, 3 и 4 курс).</w:t>
      </w:r>
    </w:p>
    <w:sectPr w:rsidR="009B4DB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42"/>
    <w:multiLevelType w:val="hybridMultilevel"/>
    <w:tmpl w:val="B8C019D4"/>
    <w:lvl w:ilvl="0" w:tplc="A6BAD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142E74"/>
    <w:rsid w:val="001C64B9"/>
    <w:rsid w:val="001D1821"/>
    <w:rsid w:val="00311592"/>
    <w:rsid w:val="00352E44"/>
    <w:rsid w:val="003B49F2"/>
    <w:rsid w:val="004F1E71"/>
    <w:rsid w:val="00577E1D"/>
    <w:rsid w:val="00620B02"/>
    <w:rsid w:val="00632136"/>
    <w:rsid w:val="007E3C95"/>
    <w:rsid w:val="00840A14"/>
    <w:rsid w:val="009326AD"/>
    <w:rsid w:val="009A2946"/>
    <w:rsid w:val="009B18AF"/>
    <w:rsid w:val="009B4DBD"/>
    <w:rsid w:val="00A35CAF"/>
    <w:rsid w:val="00CA35C1"/>
    <w:rsid w:val="00D06585"/>
    <w:rsid w:val="00D5166C"/>
    <w:rsid w:val="00E41A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ПГУПС Русанова </cp:lastModifiedBy>
  <cp:revision>20</cp:revision>
  <cp:lastPrinted>2016-02-10T06:34:00Z</cp:lastPrinted>
  <dcterms:created xsi:type="dcterms:W3CDTF">2016-02-10T06:02:00Z</dcterms:created>
  <dcterms:modified xsi:type="dcterms:W3CDTF">2017-11-11T13:39:00Z</dcterms:modified>
</cp:coreProperties>
</file>