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271F" w:rsidRPr="005C4B68" w:rsidRDefault="0021271F" w:rsidP="0021271F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5C4B68">
        <w:rPr>
          <w:rFonts w:eastAsia="Calibri"/>
          <w:sz w:val="28"/>
          <w:szCs w:val="28"/>
        </w:rPr>
        <w:t>Федеральное государственное бюджетное образовательное учреждение высшего профессионального образования</w:t>
      </w:r>
    </w:p>
    <w:p w:rsidR="0021271F" w:rsidRPr="005C4B68" w:rsidRDefault="0021271F" w:rsidP="0021271F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5C4B68">
        <w:rPr>
          <w:rFonts w:eastAsia="Calibri"/>
          <w:sz w:val="28"/>
          <w:szCs w:val="28"/>
        </w:rPr>
        <w:t xml:space="preserve">«Петербургский государственный университет путей сообщения </w:t>
      </w:r>
    </w:p>
    <w:p w:rsidR="0021271F" w:rsidRPr="005C4B68" w:rsidRDefault="0021271F" w:rsidP="0021271F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5C4B68">
        <w:rPr>
          <w:rFonts w:eastAsia="Calibri"/>
          <w:sz w:val="28"/>
          <w:szCs w:val="28"/>
        </w:rPr>
        <w:t xml:space="preserve">Императора Александра </w:t>
      </w:r>
      <w:r w:rsidRPr="005C4B68">
        <w:rPr>
          <w:rFonts w:eastAsia="Calibri"/>
          <w:sz w:val="28"/>
          <w:szCs w:val="28"/>
          <w:lang w:val="en-US"/>
        </w:rPr>
        <w:t>I</w:t>
      </w:r>
      <w:r w:rsidRPr="005C4B68">
        <w:rPr>
          <w:rFonts w:eastAsia="Calibri"/>
          <w:sz w:val="28"/>
          <w:szCs w:val="28"/>
        </w:rPr>
        <w:t>»</w:t>
      </w:r>
    </w:p>
    <w:p w:rsidR="0021271F" w:rsidRPr="005C4B68" w:rsidRDefault="0021271F" w:rsidP="0021271F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5C4B68">
        <w:rPr>
          <w:rFonts w:eastAsia="Calibri"/>
          <w:sz w:val="28"/>
          <w:szCs w:val="28"/>
        </w:rPr>
        <w:t>(ФГБОУ ВПО ПГУПС)</w:t>
      </w:r>
    </w:p>
    <w:p w:rsidR="0021271F" w:rsidRPr="005C4B68" w:rsidRDefault="0021271F" w:rsidP="0021271F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21271F" w:rsidRPr="005C4B68" w:rsidRDefault="0021271F" w:rsidP="0021271F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5C4B68">
        <w:rPr>
          <w:rFonts w:eastAsia="Calibri"/>
          <w:sz w:val="28"/>
          <w:szCs w:val="28"/>
        </w:rPr>
        <w:t>Кафедра «Водоснабжение, водоотведение и гидравлика»</w:t>
      </w:r>
    </w:p>
    <w:p w:rsidR="0021271F" w:rsidRPr="005C4B68" w:rsidRDefault="0021271F" w:rsidP="0021271F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21271F" w:rsidRPr="005C4B68" w:rsidRDefault="0021271F" w:rsidP="0021271F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21271F" w:rsidRPr="005C4B68" w:rsidRDefault="0021271F" w:rsidP="0021271F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21271F" w:rsidRPr="005C4B68" w:rsidRDefault="0021271F" w:rsidP="0021271F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21271F" w:rsidRPr="005C4B68" w:rsidRDefault="0021271F" w:rsidP="0021271F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21271F" w:rsidRPr="005C4B68" w:rsidRDefault="0021271F" w:rsidP="0021271F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21271F" w:rsidRPr="005C4B68" w:rsidRDefault="0021271F" w:rsidP="0021271F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21271F" w:rsidRPr="005C4B68" w:rsidRDefault="0021271F" w:rsidP="0021271F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21271F" w:rsidRPr="005C4B68" w:rsidRDefault="0021271F" w:rsidP="0021271F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21271F" w:rsidRPr="005C4B68" w:rsidRDefault="0021271F" w:rsidP="0021271F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21271F" w:rsidRPr="005C4B68" w:rsidRDefault="0021271F" w:rsidP="0021271F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21271F" w:rsidRPr="005C4B68" w:rsidRDefault="0021271F" w:rsidP="0021271F">
      <w:pPr>
        <w:widowControl/>
        <w:spacing w:line="240" w:lineRule="auto"/>
        <w:ind w:firstLine="0"/>
        <w:jc w:val="center"/>
        <w:rPr>
          <w:rFonts w:eastAsia="Calibri"/>
          <w:b/>
          <w:bCs/>
          <w:sz w:val="28"/>
          <w:szCs w:val="28"/>
        </w:rPr>
      </w:pPr>
      <w:r w:rsidRPr="005C4B68">
        <w:rPr>
          <w:rFonts w:eastAsia="Calibri"/>
          <w:b/>
          <w:bCs/>
          <w:sz w:val="28"/>
          <w:szCs w:val="28"/>
        </w:rPr>
        <w:t>РАБОЧАЯ ПРОГРАММА</w:t>
      </w:r>
    </w:p>
    <w:p w:rsidR="0021271F" w:rsidRDefault="0021271F" w:rsidP="0021271F">
      <w:pPr>
        <w:widowControl/>
        <w:spacing w:line="240" w:lineRule="auto"/>
        <w:ind w:firstLine="0"/>
        <w:jc w:val="center"/>
        <w:rPr>
          <w:rFonts w:eastAsia="Calibri"/>
          <w:i/>
          <w:iCs/>
          <w:sz w:val="28"/>
          <w:szCs w:val="28"/>
        </w:rPr>
      </w:pPr>
      <w:r>
        <w:rPr>
          <w:rFonts w:eastAsia="Calibri"/>
          <w:i/>
          <w:iCs/>
          <w:sz w:val="28"/>
          <w:szCs w:val="28"/>
        </w:rPr>
        <w:t>дисциплины</w:t>
      </w:r>
    </w:p>
    <w:p w:rsidR="0076205D" w:rsidRDefault="0076205D" w:rsidP="0021271F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76205D">
        <w:rPr>
          <w:rFonts w:eastAsia="Calibri"/>
          <w:sz w:val="28"/>
          <w:szCs w:val="28"/>
        </w:rPr>
        <w:t>«ВОДООТВОДЯЩИЕ СИСТЕМЫ ПРОМЫШЛЕННЫХ ПРЕДПРИЯТИЙ» (Б1.В.ОД.15)</w:t>
      </w:r>
    </w:p>
    <w:p w:rsidR="0021271F" w:rsidRPr="005C4B68" w:rsidRDefault="0021271F" w:rsidP="0021271F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5C4B68">
        <w:rPr>
          <w:rFonts w:eastAsia="Calibri"/>
          <w:sz w:val="28"/>
          <w:szCs w:val="28"/>
        </w:rPr>
        <w:t>для направления</w:t>
      </w:r>
    </w:p>
    <w:p w:rsidR="0021271F" w:rsidRPr="005C4B68" w:rsidRDefault="0021271F" w:rsidP="0021271F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5C4B68">
        <w:rPr>
          <w:rFonts w:eastAsia="Calibri"/>
          <w:sz w:val="28"/>
          <w:szCs w:val="28"/>
        </w:rPr>
        <w:t xml:space="preserve">08.03.01 «Строительство» </w:t>
      </w:r>
    </w:p>
    <w:p w:rsidR="0021271F" w:rsidRPr="005C4B68" w:rsidRDefault="0021271F" w:rsidP="0021271F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5C4B68">
        <w:rPr>
          <w:rFonts w:eastAsia="Calibri"/>
          <w:sz w:val="28"/>
          <w:szCs w:val="28"/>
        </w:rPr>
        <w:t xml:space="preserve">по профилю </w:t>
      </w:r>
    </w:p>
    <w:p w:rsidR="0021271F" w:rsidRPr="005C4B68" w:rsidRDefault="0021271F" w:rsidP="0021271F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5C4B68">
        <w:rPr>
          <w:rFonts w:eastAsia="Calibri"/>
          <w:sz w:val="28"/>
          <w:szCs w:val="28"/>
        </w:rPr>
        <w:t xml:space="preserve">«Водоснабжение и водоотведение» </w:t>
      </w:r>
    </w:p>
    <w:p w:rsidR="0021271F" w:rsidRPr="005C4B68" w:rsidRDefault="0021271F" w:rsidP="0021271F">
      <w:pPr>
        <w:widowControl/>
        <w:spacing w:line="240" w:lineRule="auto"/>
        <w:ind w:firstLine="0"/>
        <w:jc w:val="center"/>
        <w:rPr>
          <w:rFonts w:eastAsia="Calibri"/>
          <w:i/>
          <w:sz w:val="28"/>
          <w:szCs w:val="28"/>
        </w:rPr>
      </w:pPr>
    </w:p>
    <w:p w:rsidR="0021271F" w:rsidRPr="005C4B68" w:rsidRDefault="0021271F" w:rsidP="0021271F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5C4B68">
        <w:rPr>
          <w:rFonts w:eastAsia="Calibri"/>
          <w:sz w:val="28"/>
          <w:szCs w:val="28"/>
        </w:rPr>
        <w:t>Форма обучения – очная, заочная</w:t>
      </w:r>
    </w:p>
    <w:p w:rsidR="0021271F" w:rsidRPr="005C4B68" w:rsidRDefault="0021271F" w:rsidP="0021271F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21271F" w:rsidRPr="005C4B68" w:rsidRDefault="0021271F" w:rsidP="0021271F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21271F" w:rsidRPr="005C4B68" w:rsidRDefault="0021271F" w:rsidP="0021271F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21271F" w:rsidRPr="005C4B68" w:rsidRDefault="0021271F" w:rsidP="0021271F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21271F" w:rsidRPr="005C4B68" w:rsidRDefault="0021271F" w:rsidP="0021271F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21271F" w:rsidRPr="005C4B68" w:rsidRDefault="0021271F" w:rsidP="0021271F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21271F" w:rsidRPr="005C4B68" w:rsidRDefault="0021271F" w:rsidP="0021271F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21271F" w:rsidRPr="005C4B68" w:rsidRDefault="0021271F" w:rsidP="0021271F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21271F" w:rsidRDefault="0021271F" w:rsidP="0021271F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4B76B3" w:rsidRDefault="004B76B3" w:rsidP="0021271F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4B76B3" w:rsidRPr="005C4B68" w:rsidRDefault="004B76B3" w:rsidP="0021271F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21271F" w:rsidRPr="005C4B68" w:rsidRDefault="0021271F" w:rsidP="0021271F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21271F" w:rsidRPr="005C4B68" w:rsidRDefault="0021271F" w:rsidP="0021271F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21271F" w:rsidRPr="005C4B68" w:rsidRDefault="0021271F" w:rsidP="0021271F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5C4B68">
        <w:rPr>
          <w:rFonts w:eastAsia="Calibri"/>
          <w:sz w:val="28"/>
          <w:szCs w:val="28"/>
        </w:rPr>
        <w:t>Санкт-Петербург</w:t>
      </w:r>
    </w:p>
    <w:p w:rsidR="0021271F" w:rsidRPr="005C4B68" w:rsidRDefault="0021271F" w:rsidP="0021271F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5C4B68">
        <w:rPr>
          <w:rFonts w:eastAsia="Calibri"/>
          <w:sz w:val="28"/>
          <w:szCs w:val="28"/>
        </w:rPr>
        <w:t>2015</w:t>
      </w:r>
    </w:p>
    <w:p w:rsidR="0021271F" w:rsidRPr="005C4B68" w:rsidRDefault="0021271F" w:rsidP="0021271F">
      <w:pPr>
        <w:widowControl/>
        <w:spacing w:line="240" w:lineRule="auto"/>
        <w:ind w:firstLine="0"/>
        <w:jc w:val="center"/>
        <w:rPr>
          <w:sz w:val="28"/>
          <w:szCs w:val="28"/>
          <w:lang w:eastAsia="zh-CN"/>
        </w:rPr>
      </w:pPr>
    </w:p>
    <w:p w:rsidR="0021271F" w:rsidRPr="005C4B68" w:rsidRDefault="0021271F" w:rsidP="0021271F">
      <w:pPr>
        <w:widowControl/>
        <w:suppressAutoHyphens/>
        <w:spacing w:line="240" w:lineRule="auto"/>
        <w:ind w:firstLine="0"/>
        <w:rPr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  <w:br w:type="page"/>
      </w:r>
      <w:r w:rsidR="005D63AC" w:rsidRPr="005D63AC">
        <w:rPr>
          <w:rFonts w:ascii="Calibri" w:eastAsia="Calibri" w:hAnsi="Calibri"/>
          <w:noProof/>
          <w:sz w:val="22"/>
          <w:szCs w:val="22"/>
        </w:rPr>
        <w:lastRenderedPageBreak/>
        <w:drawing>
          <wp:anchor distT="0" distB="0" distL="114300" distR="114300" simplePos="0" relativeHeight="251662336" behindDoc="0" locked="0" layoutInCell="1" allowOverlap="1" wp14:anchorId="54861DFF" wp14:editId="383991AF">
            <wp:simplePos x="0" y="0"/>
            <wp:positionH relativeFrom="column">
              <wp:posOffset>-1064895</wp:posOffset>
            </wp:positionH>
            <wp:positionV relativeFrom="paragraph">
              <wp:posOffset>-674370</wp:posOffset>
            </wp:positionV>
            <wp:extent cx="7548786" cy="1067562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.2_РПД бакалавры ВиВ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8786" cy="10675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271F" w:rsidRPr="005C4B68" w:rsidRDefault="0021271F" w:rsidP="0021271F">
      <w:pPr>
        <w:widowControl/>
        <w:suppressAutoHyphens/>
        <w:spacing w:line="240" w:lineRule="auto"/>
        <w:ind w:firstLine="0"/>
        <w:rPr>
          <w:sz w:val="28"/>
          <w:szCs w:val="28"/>
          <w:lang w:eastAsia="en-US"/>
        </w:rPr>
      </w:pPr>
      <w:r w:rsidRPr="005C4B68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21271F" w:rsidRPr="005C4B68" w:rsidRDefault="0021271F" w:rsidP="0021271F">
      <w:pPr>
        <w:widowControl/>
        <w:suppressAutoHyphens/>
        <w:spacing w:line="240" w:lineRule="auto"/>
        <w:ind w:firstLine="0"/>
        <w:rPr>
          <w:sz w:val="28"/>
          <w:szCs w:val="28"/>
          <w:lang w:eastAsia="en-US"/>
        </w:rPr>
      </w:pPr>
      <w:r w:rsidRPr="005C4B68">
        <w:rPr>
          <w:sz w:val="28"/>
          <w:szCs w:val="28"/>
          <w:lang w:eastAsia="en-US"/>
        </w:rPr>
        <w:t>«</w:t>
      </w:r>
      <w:r w:rsidRPr="005C4B68">
        <w:rPr>
          <w:sz w:val="28"/>
          <w:szCs w:val="28"/>
          <w:lang w:eastAsia="zh-CN"/>
        </w:rPr>
        <w:t>Водоснабжение, водоотведение и гидравлика»</w:t>
      </w:r>
    </w:p>
    <w:p w:rsidR="0021271F" w:rsidRPr="005C4B68" w:rsidRDefault="0021271F" w:rsidP="0021271F">
      <w:pPr>
        <w:widowControl/>
        <w:suppressAutoHyphens/>
        <w:spacing w:line="240" w:lineRule="auto"/>
        <w:ind w:firstLine="0"/>
        <w:rPr>
          <w:sz w:val="28"/>
          <w:szCs w:val="28"/>
          <w:lang w:eastAsia="en-US"/>
        </w:rPr>
      </w:pPr>
      <w:r w:rsidRPr="005C4B68">
        <w:rPr>
          <w:sz w:val="28"/>
          <w:szCs w:val="28"/>
          <w:lang w:eastAsia="en-US"/>
        </w:rPr>
        <w:t>Протокол № __ от «___» _________ 201</w:t>
      </w:r>
      <w:r w:rsidRPr="005C4B68">
        <w:rPr>
          <w:sz w:val="28"/>
          <w:szCs w:val="28"/>
          <w:lang w:eastAsia="zh-CN"/>
        </w:rPr>
        <w:t>__</w:t>
      </w:r>
      <w:r w:rsidRPr="005C4B68">
        <w:rPr>
          <w:sz w:val="28"/>
          <w:szCs w:val="28"/>
          <w:lang w:eastAsia="en-US"/>
        </w:rPr>
        <w:t xml:space="preserve"> г.</w:t>
      </w:r>
    </w:p>
    <w:p w:rsidR="0021271F" w:rsidRPr="005C4B68" w:rsidRDefault="0021271F" w:rsidP="0021271F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p w:rsidR="0021271F" w:rsidRPr="005C4B68" w:rsidRDefault="0021271F" w:rsidP="0021271F">
      <w:pPr>
        <w:widowControl/>
        <w:suppressAutoHyphens/>
        <w:spacing w:line="276" w:lineRule="auto"/>
        <w:ind w:firstLine="0"/>
        <w:rPr>
          <w:sz w:val="28"/>
          <w:szCs w:val="28"/>
          <w:lang w:eastAsia="en-US"/>
        </w:rPr>
      </w:pPr>
      <w:r w:rsidRPr="005C4B68">
        <w:rPr>
          <w:sz w:val="28"/>
          <w:szCs w:val="28"/>
          <w:lang w:eastAsia="en-US"/>
        </w:rPr>
        <w:t>Программа актуализирована и продлена на 201</w:t>
      </w:r>
      <w:r w:rsidRPr="005C4B68">
        <w:rPr>
          <w:sz w:val="28"/>
          <w:szCs w:val="28"/>
          <w:lang w:eastAsia="zh-CN"/>
        </w:rPr>
        <w:t>__</w:t>
      </w:r>
      <w:r w:rsidRPr="005C4B68">
        <w:rPr>
          <w:sz w:val="28"/>
          <w:szCs w:val="28"/>
          <w:lang w:eastAsia="en-US"/>
        </w:rPr>
        <w:t>/201</w:t>
      </w:r>
      <w:r w:rsidRPr="005C4B68">
        <w:rPr>
          <w:sz w:val="28"/>
          <w:szCs w:val="28"/>
          <w:lang w:eastAsia="zh-CN"/>
        </w:rPr>
        <w:t>__</w:t>
      </w:r>
      <w:r w:rsidRPr="005C4B68">
        <w:rPr>
          <w:sz w:val="28"/>
          <w:szCs w:val="28"/>
          <w:lang w:eastAsia="en-US"/>
        </w:rPr>
        <w:t xml:space="preserve"> учебный год.</w:t>
      </w:r>
    </w:p>
    <w:p w:rsidR="0021271F" w:rsidRPr="005C4B68" w:rsidRDefault="0021271F" w:rsidP="0021271F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6088"/>
        <w:gridCol w:w="1896"/>
        <w:gridCol w:w="1586"/>
      </w:tblGrid>
      <w:tr w:rsidR="0021271F" w:rsidRPr="005C4B68" w:rsidTr="00B57C34">
        <w:tc>
          <w:tcPr>
            <w:tcW w:w="6088" w:type="dxa"/>
          </w:tcPr>
          <w:p w:rsidR="0021271F" w:rsidRPr="005C4B68" w:rsidRDefault="0021271F" w:rsidP="00B57C34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en-US"/>
              </w:rPr>
            </w:pPr>
            <w:r w:rsidRPr="005C4B68">
              <w:rPr>
                <w:sz w:val="28"/>
                <w:szCs w:val="28"/>
                <w:lang w:eastAsia="zh-CN"/>
              </w:rPr>
              <w:t xml:space="preserve">Заведующий кафедрой </w:t>
            </w:r>
          </w:p>
          <w:p w:rsidR="0021271F" w:rsidRPr="005C4B68" w:rsidRDefault="0021271F" w:rsidP="00B57C34">
            <w:pPr>
              <w:widowControl/>
              <w:suppressAutoHyphens/>
              <w:spacing w:line="240" w:lineRule="auto"/>
              <w:ind w:firstLine="0"/>
              <w:rPr>
                <w:sz w:val="28"/>
                <w:szCs w:val="28"/>
                <w:lang w:eastAsia="zh-CN"/>
              </w:rPr>
            </w:pPr>
            <w:r w:rsidRPr="005C4B68">
              <w:rPr>
                <w:sz w:val="28"/>
                <w:szCs w:val="28"/>
                <w:lang w:eastAsia="en-US"/>
              </w:rPr>
              <w:t>«</w:t>
            </w:r>
            <w:r w:rsidRPr="005C4B68">
              <w:rPr>
                <w:sz w:val="28"/>
                <w:szCs w:val="28"/>
                <w:lang w:eastAsia="zh-CN"/>
              </w:rPr>
              <w:t>Водоснабжение, водоотведение и гидравлика»</w:t>
            </w:r>
          </w:p>
        </w:tc>
        <w:tc>
          <w:tcPr>
            <w:tcW w:w="1896" w:type="dxa"/>
            <w:vAlign w:val="bottom"/>
          </w:tcPr>
          <w:p w:rsidR="0021271F" w:rsidRPr="005C4B68" w:rsidRDefault="0021271F" w:rsidP="00B57C34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  <w:r w:rsidRPr="005C4B68">
              <w:rPr>
                <w:sz w:val="28"/>
                <w:szCs w:val="28"/>
                <w:lang w:eastAsia="zh-CN"/>
              </w:rPr>
              <w:t>____________</w:t>
            </w:r>
          </w:p>
        </w:tc>
        <w:tc>
          <w:tcPr>
            <w:tcW w:w="1586" w:type="dxa"/>
            <w:vAlign w:val="bottom"/>
          </w:tcPr>
          <w:p w:rsidR="0021271F" w:rsidRPr="005C4B68" w:rsidRDefault="0021271F" w:rsidP="00B57C34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</w:p>
        </w:tc>
      </w:tr>
      <w:tr w:rsidR="0021271F" w:rsidRPr="005C4B68" w:rsidTr="00B57C34">
        <w:tc>
          <w:tcPr>
            <w:tcW w:w="6088" w:type="dxa"/>
          </w:tcPr>
          <w:p w:rsidR="0021271F" w:rsidRPr="005C4B68" w:rsidRDefault="0021271F" w:rsidP="00B57C34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r w:rsidRPr="005C4B68">
              <w:rPr>
                <w:sz w:val="28"/>
                <w:szCs w:val="28"/>
                <w:lang w:eastAsia="zh-CN"/>
              </w:rPr>
              <w:t>«___» _________ 201__ г.</w:t>
            </w:r>
          </w:p>
        </w:tc>
        <w:tc>
          <w:tcPr>
            <w:tcW w:w="1896" w:type="dxa"/>
          </w:tcPr>
          <w:p w:rsidR="0021271F" w:rsidRPr="005C4B68" w:rsidRDefault="0021271F" w:rsidP="00B57C34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1586" w:type="dxa"/>
          </w:tcPr>
          <w:p w:rsidR="0021271F" w:rsidRPr="005C4B68" w:rsidRDefault="0021271F" w:rsidP="00B57C34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</w:tr>
    </w:tbl>
    <w:p w:rsidR="0021271F" w:rsidRPr="005C4B68" w:rsidRDefault="0021271F" w:rsidP="0021271F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zh-CN"/>
        </w:rPr>
      </w:pPr>
    </w:p>
    <w:p w:rsidR="0021271F" w:rsidRPr="005C4B68" w:rsidRDefault="0021271F" w:rsidP="0021271F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zh-CN"/>
        </w:rPr>
      </w:pPr>
    </w:p>
    <w:p w:rsidR="0021271F" w:rsidRPr="005C4B68" w:rsidRDefault="0021271F" w:rsidP="0021271F">
      <w:pPr>
        <w:widowControl/>
        <w:suppressAutoHyphens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5C4B68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21271F" w:rsidRPr="005C4B68" w:rsidRDefault="0021271F" w:rsidP="0021271F">
      <w:pPr>
        <w:widowControl/>
        <w:suppressAutoHyphens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5C4B68">
        <w:rPr>
          <w:sz w:val="28"/>
          <w:szCs w:val="28"/>
          <w:lang w:eastAsia="en-US"/>
        </w:rPr>
        <w:t>«</w:t>
      </w:r>
      <w:r w:rsidRPr="005C4B68">
        <w:rPr>
          <w:sz w:val="28"/>
          <w:szCs w:val="28"/>
          <w:lang w:eastAsia="zh-CN"/>
        </w:rPr>
        <w:t>Водоснабжение, водоотведение и гидравлика»</w:t>
      </w:r>
    </w:p>
    <w:p w:rsidR="0021271F" w:rsidRPr="005C4B68" w:rsidRDefault="0021271F" w:rsidP="0021271F">
      <w:pPr>
        <w:widowControl/>
        <w:suppressAutoHyphens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5C4B68">
        <w:rPr>
          <w:sz w:val="28"/>
          <w:szCs w:val="28"/>
          <w:lang w:eastAsia="en-US"/>
        </w:rPr>
        <w:t>Протокол № __ от «___» _________ 201</w:t>
      </w:r>
      <w:r w:rsidRPr="005C4B68">
        <w:rPr>
          <w:sz w:val="28"/>
          <w:szCs w:val="28"/>
          <w:lang w:eastAsia="zh-CN"/>
        </w:rPr>
        <w:t>__</w:t>
      </w:r>
      <w:r w:rsidRPr="005C4B68">
        <w:rPr>
          <w:sz w:val="28"/>
          <w:szCs w:val="28"/>
          <w:lang w:eastAsia="en-US"/>
        </w:rPr>
        <w:t xml:space="preserve"> г.</w:t>
      </w:r>
    </w:p>
    <w:p w:rsidR="0021271F" w:rsidRPr="005C4B68" w:rsidRDefault="0021271F" w:rsidP="0021271F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p w:rsidR="0021271F" w:rsidRPr="005C4B68" w:rsidRDefault="0021271F" w:rsidP="0021271F">
      <w:pPr>
        <w:widowControl/>
        <w:suppressAutoHyphens/>
        <w:spacing w:line="276" w:lineRule="auto"/>
        <w:ind w:firstLine="0"/>
        <w:rPr>
          <w:sz w:val="28"/>
          <w:szCs w:val="28"/>
          <w:lang w:eastAsia="en-US"/>
        </w:rPr>
      </w:pPr>
      <w:r w:rsidRPr="005C4B68">
        <w:rPr>
          <w:sz w:val="28"/>
          <w:szCs w:val="28"/>
          <w:lang w:eastAsia="en-US"/>
        </w:rPr>
        <w:t>Программа актуализирована и продлена на 201</w:t>
      </w:r>
      <w:r w:rsidRPr="005C4B68">
        <w:rPr>
          <w:sz w:val="28"/>
          <w:szCs w:val="28"/>
          <w:lang w:eastAsia="zh-CN"/>
        </w:rPr>
        <w:t>__</w:t>
      </w:r>
      <w:r w:rsidRPr="005C4B68">
        <w:rPr>
          <w:sz w:val="28"/>
          <w:szCs w:val="28"/>
          <w:lang w:eastAsia="en-US"/>
        </w:rPr>
        <w:t>/201</w:t>
      </w:r>
      <w:r w:rsidRPr="005C4B68">
        <w:rPr>
          <w:sz w:val="28"/>
          <w:szCs w:val="28"/>
          <w:lang w:eastAsia="zh-CN"/>
        </w:rPr>
        <w:t>__</w:t>
      </w:r>
      <w:r w:rsidRPr="005C4B68">
        <w:rPr>
          <w:sz w:val="28"/>
          <w:szCs w:val="28"/>
          <w:lang w:eastAsia="en-US"/>
        </w:rPr>
        <w:t xml:space="preserve"> учебный год.</w:t>
      </w:r>
    </w:p>
    <w:p w:rsidR="0021271F" w:rsidRPr="005C4B68" w:rsidRDefault="0021271F" w:rsidP="0021271F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6005"/>
        <w:gridCol w:w="1979"/>
        <w:gridCol w:w="1586"/>
      </w:tblGrid>
      <w:tr w:rsidR="0021271F" w:rsidRPr="005C4B68" w:rsidTr="00B57C34">
        <w:tc>
          <w:tcPr>
            <w:tcW w:w="6005" w:type="dxa"/>
          </w:tcPr>
          <w:p w:rsidR="0021271F" w:rsidRPr="005C4B68" w:rsidRDefault="0021271F" w:rsidP="00B57C34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en-US"/>
              </w:rPr>
            </w:pPr>
            <w:r w:rsidRPr="005C4B68">
              <w:rPr>
                <w:sz w:val="28"/>
                <w:szCs w:val="28"/>
                <w:lang w:eastAsia="zh-CN"/>
              </w:rPr>
              <w:t xml:space="preserve">Заведующий кафедрой </w:t>
            </w:r>
          </w:p>
          <w:p w:rsidR="0021271F" w:rsidRPr="005C4B68" w:rsidRDefault="0021271F" w:rsidP="00B57C34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r w:rsidRPr="005C4B68">
              <w:rPr>
                <w:sz w:val="28"/>
                <w:szCs w:val="28"/>
                <w:lang w:eastAsia="en-US"/>
              </w:rPr>
              <w:t>«</w:t>
            </w:r>
            <w:r w:rsidRPr="005C4B68">
              <w:rPr>
                <w:sz w:val="28"/>
                <w:szCs w:val="28"/>
                <w:lang w:eastAsia="zh-CN"/>
              </w:rPr>
              <w:t>Водоснабжение, водоотведение и гидравлика»</w:t>
            </w:r>
          </w:p>
        </w:tc>
        <w:tc>
          <w:tcPr>
            <w:tcW w:w="1979" w:type="dxa"/>
            <w:vAlign w:val="bottom"/>
          </w:tcPr>
          <w:p w:rsidR="0021271F" w:rsidRPr="005C4B68" w:rsidRDefault="0021271F" w:rsidP="00B57C34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  <w:r w:rsidRPr="005C4B68">
              <w:rPr>
                <w:sz w:val="28"/>
                <w:szCs w:val="28"/>
                <w:lang w:eastAsia="zh-CN"/>
              </w:rPr>
              <w:t>____________</w:t>
            </w:r>
          </w:p>
        </w:tc>
        <w:tc>
          <w:tcPr>
            <w:tcW w:w="1586" w:type="dxa"/>
            <w:vAlign w:val="bottom"/>
          </w:tcPr>
          <w:p w:rsidR="0021271F" w:rsidRPr="005C4B68" w:rsidRDefault="0021271F" w:rsidP="00B57C34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</w:p>
        </w:tc>
      </w:tr>
      <w:tr w:rsidR="0021271F" w:rsidRPr="005C4B68" w:rsidTr="00B57C34">
        <w:tc>
          <w:tcPr>
            <w:tcW w:w="6005" w:type="dxa"/>
          </w:tcPr>
          <w:p w:rsidR="0021271F" w:rsidRPr="005C4B68" w:rsidRDefault="0021271F" w:rsidP="00B57C34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r w:rsidRPr="005C4B68">
              <w:rPr>
                <w:sz w:val="28"/>
                <w:szCs w:val="28"/>
                <w:lang w:eastAsia="zh-CN"/>
              </w:rPr>
              <w:t>«___» _________ 201__ г.</w:t>
            </w:r>
          </w:p>
        </w:tc>
        <w:tc>
          <w:tcPr>
            <w:tcW w:w="1979" w:type="dxa"/>
          </w:tcPr>
          <w:p w:rsidR="0021271F" w:rsidRPr="005C4B68" w:rsidRDefault="0021271F" w:rsidP="00B57C34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1586" w:type="dxa"/>
          </w:tcPr>
          <w:p w:rsidR="0021271F" w:rsidRPr="005C4B68" w:rsidRDefault="0021271F" w:rsidP="00B57C34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</w:tr>
    </w:tbl>
    <w:p w:rsidR="0021271F" w:rsidRPr="005C4B68" w:rsidRDefault="0021271F" w:rsidP="0021271F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zh-CN"/>
        </w:rPr>
      </w:pPr>
    </w:p>
    <w:p w:rsidR="0021271F" w:rsidRPr="005C4B68" w:rsidRDefault="0021271F" w:rsidP="0021271F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zh-CN"/>
        </w:rPr>
      </w:pPr>
    </w:p>
    <w:p w:rsidR="0021271F" w:rsidRPr="005C4B68" w:rsidRDefault="0021271F" w:rsidP="0021271F">
      <w:pPr>
        <w:widowControl/>
        <w:suppressAutoHyphens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5C4B68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21271F" w:rsidRPr="005C4B68" w:rsidRDefault="0021271F" w:rsidP="0021271F">
      <w:pPr>
        <w:widowControl/>
        <w:suppressAutoHyphens/>
        <w:spacing w:line="240" w:lineRule="auto"/>
        <w:ind w:firstLine="0"/>
        <w:jc w:val="left"/>
        <w:rPr>
          <w:rFonts w:eastAsia="Calibri"/>
          <w:sz w:val="28"/>
          <w:szCs w:val="28"/>
          <w:lang w:eastAsia="en-US"/>
        </w:rPr>
      </w:pPr>
      <w:r w:rsidRPr="005C4B68">
        <w:rPr>
          <w:sz w:val="28"/>
          <w:szCs w:val="28"/>
          <w:lang w:eastAsia="en-US"/>
        </w:rPr>
        <w:t>«</w:t>
      </w:r>
      <w:r w:rsidRPr="005C4B68">
        <w:rPr>
          <w:sz w:val="28"/>
          <w:szCs w:val="28"/>
          <w:lang w:eastAsia="zh-CN"/>
        </w:rPr>
        <w:t>Водоснабжение, водоотведение и гидравлика»</w:t>
      </w:r>
    </w:p>
    <w:p w:rsidR="0021271F" w:rsidRPr="005C4B68" w:rsidRDefault="0021271F" w:rsidP="0021271F">
      <w:pPr>
        <w:widowControl/>
        <w:suppressAutoHyphens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5C4B68">
        <w:rPr>
          <w:rFonts w:eastAsia="Calibri"/>
          <w:sz w:val="28"/>
          <w:szCs w:val="28"/>
          <w:lang w:eastAsia="en-US"/>
        </w:rPr>
        <w:t xml:space="preserve"> </w:t>
      </w:r>
      <w:r w:rsidRPr="005C4B68">
        <w:rPr>
          <w:sz w:val="28"/>
          <w:szCs w:val="28"/>
          <w:lang w:eastAsia="en-US"/>
        </w:rPr>
        <w:t>Протокол № __  от «___» _________ 201</w:t>
      </w:r>
      <w:r w:rsidRPr="005C4B68">
        <w:rPr>
          <w:sz w:val="28"/>
          <w:szCs w:val="28"/>
          <w:lang w:eastAsia="zh-CN"/>
        </w:rPr>
        <w:t>__</w:t>
      </w:r>
      <w:r w:rsidRPr="005C4B68">
        <w:rPr>
          <w:sz w:val="28"/>
          <w:szCs w:val="28"/>
          <w:lang w:eastAsia="en-US"/>
        </w:rPr>
        <w:t>г.</w:t>
      </w:r>
    </w:p>
    <w:p w:rsidR="0021271F" w:rsidRPr="005C4B68" w:rsidRDefault="0021271F" w:rsidP="0021271F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p w:rsidR="0021271F" w:rsidRPr="005C4B68" w:rsidRDefault="0021271F" w:rsidP="0021271F">
      <w:pPr>
        <w:widowControl/>
        <w:suppressAutoHyphens/>
        <w:spacing w:line="276" w:lineRule="auto"/>
        <w:ind w:firstLine="0"/>
        <w:rPr>
          <w:sz w:val="28"/>
          <w:szCs w:val="28"/>
          <w:lang w:eastAsia="en-US"/>
        </w:rPr>
      </w:pPr>
      <w:r w:rsidRPr="005C4B68">
        <w:rPr>
          <w:sz w:val="28"/>
          <w:szCs w:val="28"/>
          <w:lang w:eastAsia="en-US"/>
        </w:rPr>
        <w:t>Программа актуализирована и продлена на 201</w:t>
      </w:r>
      <w:r w:rsidRPr="005C4B68">
        <w:rPr>
          <w:sz w:val="28"/>
          <w:szCs w:val="28"/>
          <w:lang w:eastAsia="zh-CN"/>
        </w:rPr>
        <w:t>__</w:t>
      </w:r>
      <w:r w:rsidRPr="005C4B68">
        <w:rPr>
          <w:sz w:val="28"/>
          <w:szCs w:val="28"/>
          <w:lang w:eastAsia="en-US"/>
        </w:rPr>
        <w:t>/201</w:t>
      </w:r>
      <w:r w:rsidRPr="005C4B68">
        <w:rPr>
          <w:sz w:val="28"/>
          <w:szCs w:val="28"/>
          <w:lang w:eastAsia="zh-CN"/>
        </w:rPr>
        <w:t>__</w:t>
      </w:r>
      <w:r w:rsidRPr="005C4B68">
        <w:rPr>
          <w:sz w:val="28"/>
          <w:szCs w:val="28"/>
          <w:lang w:eastAsia="en-US"/>
        </w:rPr>
        <w:t xml:space="preserve"> учебный год.</w:t>
      </w:r>
    </w:p>
    <w:p w:rsidR="0021271F" w:rsidRPr="005C4B68" w:rsidRDefault="0021271F" w:rsidP="0021271F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6005"/>
        <w:gridCol w:w="1979"/>
        <w:gridCol w:w="1586"/>
      </w:tblGrid>
      <w:tr w:rsidR="0021271F" w:rsidRPr="005C4B68" w:rsidTr="00B57C34">
        <w:tc>
          <w:tcPr>
            <w:tcW w:w="6005" w:type="dxa"/>
          </w:tcPr>
          <w:p w:rsidR="0021271F" w:rsidRPr="005C4B68" w:rsidRDefault="0021271F" w:rsidP="00B57C34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en-US"/>
              </w:rPr>
            </w:pPr>
            <w:r w:rsidRPr="005C4B68">
              <w:rPr>
                <w:sz w:val="28"/>
                <w:szCs w:val="28"/>
                <w:lang w:eastAsia="zh-CN"/>
              </w:rPr>
              <w:t xml:space="preserve">Заведующий кафедрой </w:t>
            </w:r>
          </w:p>
          <w:p w:rsidR="0021271F" w:rsidRPr="005C4B68" w:rsidRDefault="0021271F" w:rsidP="00B57C34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r w:rsidRPr="005C4B68">
              <w:rPr>
                <w:sz w:val="28"/>
                <w:szCs w:val="28"/>
                <w:lang w:eastAsia="en-US"/>
              </w:rPr>
              <w:t>«</w:t>
            </w:r>
            <w:r w:rsidRPr="005C4B68">
              <w:rPr>
                <w:sz w:val="28"/>
                <w:szCs w:val="28"/>
                <w:lang w:eastAsia="zh-CN"/>
              </w:rPr>
              <w:t>Водоснабжение, водоотведение и гидравлика»</w:t>
            </w:r>
          </w:p>
        </w:tc>
        <w:tc>
          <w:tcPr>
            <w:tcW w:w="1979" w:type="dxa"/>
            <w:vAlign w:val="bottom"/>
          </w:tcPr>
          <w:p w:rsidR="0021271F" w:rsidRPr="005C4B68" w:rsidRDefault="0021271F" w:rsidP="00B57C34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  <w:r w:rsidRPr="005C4B68">
              <w:rPr>
                <w:sz w:val="28"/>
                <w:szCs w:val="28"/>
                <w:lang w:eastAsia="zh-CN"/>
              </w:rPr>
              <w:t>____________</w:t>
            </w:r>
          </w:p>
        </w:tc>
        <w:tc>
          <w:tcPr>
            <w:tcW w:w="1586" w:type="dxa"/>
            <w:vAlign w:val="bottom"/>
          </w:tcPr>
          <w:p w:rsidR="0021271F" w:rsidRPr="005C4B68" w:rsidRDefault="0021271F" w:rsidP="00B57C34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</w:p>
        </w:tc>
      </w:tr>
      <w:tr w:rsidR="0021271F" w:rsidRPr="005C4B68" w:rsidTr="00B57C34">
        <w:tc>
          <w:tcPr>
            <w:tcW w:w="6005" w:type="dxa"/>
          </w:tcPr>
          <w:p w:rsidR="0021271F" w:rsidRPr="005C4B68" w:rsidRDefault="0021271F" w:rsidP="00B57C34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r w:rsidRPr="005C4B68">
              <w:rPr>
                <w:sz w:val="28"/>
                <w:szCs w:val="28"/>
                <w:lang w:eastAsia="zh-CN"/>
              </w:rPr>
              <w:t>«___» _________ 201__ г.</w:t>
            </w:r>
          </w:p>
        </w:tc>
        <w:tc>
          <w:tcPr>
            <w:tcW w:w="1979" w:type="dxa"/>
          </w:tcPr>
          <w:p w:rsidR="0021271F" w:rsidRPr="005C4B68" w:rsidRDefault="0021271F" w:rsidP="00B57C34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1586" w:type="dxa"/>
          </w:tcPr>
          <w:p w:rsidR="0021271F" w:rsidRPr="005C4B68" w:rsidRDefault="0021271F" w:rsidP="00B57C34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</w:tr>
    </w:tbl>
    <w:p w:rsidR="0021271F" w:rsidRPr="005C4B68" w:rsidRDefault="0021271F" w:rsidP="0021271F">
      <w:pPr>
        <w:widowControl/>
        <w:suppressAutoHyphens/>
        <w:spacing w:line="276" w:lineRule="auto"/>
        <w:ind w:firstLine="0"/>
        <w:jc w:val="left"/>
        <w:rPr>
          <w:sz w:val="28"/>
          <w:szCs w:val="28"/>
          <w:lang w:eastAsia="zh-CN"/>
        </w:rPr>
      </w:pPr>
    </w:p>
    <w:p w:rsidR="0021271F" w:rsidRPr="005C4B68" w:rsidRDefault="0021271F" w:rsidP="0021271F">
      <w:pPr>
        <w:widowControl/>
        <w:suppressAutoHyphens/>
        <w:spacing w:line="276" w:lineRule="auto"/>
        <w:ind w:firstLine="0"/>
        <w:jc w:val="center"/>
        <w:rPr>
          <w:i/>
          <w:sz w:val="28"/>
          <w:szCs w:val="28"/>
          <w:lang w:eastAsia="zh-CN"/>
        </w:rPr>
      </w:pPr>
    </w:p>
    <w:p w:rsidR="0021271F" w:rsidRPr="005C4B68" w:rsidRDefault="0021271F" w:rsidP="0021271F">
      <w:pPr>
        <w:widowControl/>
        <w:suppressAutoHyphens/>
        <w:spacing w:line="276" w:lineRule="auto"/>
        <w:ind w:firstLine="851"/>
        <w:rPr>
          <w:sz w:val="28"/>
          <w:szCs w:val="28"/>
          <w:lang w:eastAsia="zh-CN"/>
        </w:rPr>
      </w:pPr>
    </w:p>
    <w:p w:rsidR="0021271F" w:rsidRPr="005C4B68" w:rsidRDefault="001D4F5C" w:rsidP="0021271F">
      <w:pPr>
        <w:pageBreakBefore/>
        <w:widowControl/>
        <w:suppressAutoHyphens/>
        <w:spacing w:line="276" w:lineRule="auto"/>
        <w:ind w:firstLine="0"/>
        <w:jc w:val="center"/>
        <w:rPr>
          <w:sz w:val="28"/>
          <w:szCs w:val="28"/>
          <w:lang w:eastAsia="zh-CN"/>
        </w:rPr>
      </w:pPr>
      <w:r>
        <w:rPr>
          <w:rFonts w:eastAsia="Calibri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-361838</wp:posOffset>
            </wp:positionH>
            <wp:positionV relativeFrom="paragraph">
              <wp:posOffset>-20844</wp:posOffset>
            </wp:positionV>
            <wp:extent cx="6458623" cy="9533965"/>
            <wp:effectExtent l="19050" t="0" r="0" b="0"/>
            <wp:wrapNone/>
            <wp:docPr id="2" name="Рисунок 2" descr="C:\Users\ВВГ\Documents\Ириша Снежина\Аккредитация 2018\Папки дисциплин\Бакалавры Водоотведение\ЕАИСУ СКАН\Образцы\Л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ВГ\Documents\Ириша Снежина\Аккредитация 2018\Папки дисциплин\Бакалавры Водоотведение\ЕАИСУ СКАН\Образцы\ЛС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8623" cy="9533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271F" w:rsidRPr="005C4B68">
        <w:rPr>
          <w:rFonts w:eastAsia="Calibri"/>
          <w:b/>
          <w:bCs/>
          <w:sz w:val="28"/>
          <w:szCs w:val="28"/>
          <w:lang w:eastAsia="zh-CN"/>
        </w:rPr>
        <w:t xml:space="preserve"> </w:t>
      </w:r>
      <w:r w:rsidR="0021271F" w:rsidRPr="005C4B68">
        <w:rPr>
          <w:sz w:val="28"/>
          <w:szCs w:val="28"/>
          <w:lang w:eastAsia="zh-CN"/>
        </w:rPr>
        <w:t xml:space="preserve">ЛИСТ СОГЛАСОВАНИЙ </w:t>
      </w:r>
    </w:p>
    <w:p w:rsidR="0021271F" w:rsidRPr="005C4B68" w:rsidRDefault="0021271F" w:rsidP="0021271F">
      <w:pPr>
        <w:widowControl/>
        <w:tabs>
          <w:tab w:val="left" w:pos="851"/>
        </w:tabs>
        <w:suppressAutoHyphens/>
        <w:spacing w:line="240" w:lineRule="auto"/>
        <w:ind w:firstLine="0"/>
        <w:jc w:val="center"/>
        <w:rPr>
          <w:sz w:val="28"/>
          <w:szCs w:val="28"/>
          <w:lang w:eastAsia="zh-CN"/>
        </w:rPr>
      </w:pPr>
    </w:p>
    <w:p w:rsidR="0021271F" w:rsidRPr="005C4B68" w:rsidRDefault="0021271F" w:rsidP="0021271F">
      <w:pPr>
        <w:widowControl/>
        <w:tabs>
          <w:tab w:val="left" w:pos="851"/>
        </w:tabs>
        <w:suppressAutoHyphens/>
        <w:spacing w:line="240" w:lineRule="auto"/>
        <w:ind w:firstLine="0"/>
        <w:rPr>
          <w:sz w:val="28"/>
          <w:szCs w:val="28"/>
          <w:lang w:eastAsia="en-US"/>
        </w:rPr>
      </w:pPr>
      <w:r w:rsidRPr="005C4B68">
        <w:rPr>
          <w:sz w:val="28"/>
          <w:szCs w:val="28"/>
          <w:lang w:eastAsia="zh-CN"/>
        </w:rPr>
        <w:t>Рабочая программа рассмотрена, обсуждена на заседании кафедры</w:t>
      </w:r>
    </w:p>
    <w:p w:rsidR="0021271F" w:rsidRPr="005C4B68" w:rsidRDefault="0021271F" w:rsidP="0021271F">
      <w:pPr>
        <w:widowControl/>
        <w:tabs>
          <w:tab w:val="left" w:pos="851"/>
        </w:tabs>
        <w:suppressAutoHyphens/>
        <w:spacing w:line="240" w:lineRule="auto"/>
        <w:ind w:firstLine="0"/>
        <w:rPr>
          <w:sz w:val="28"/>
          <w:szCs w:val="28"/>
          <w:lang w:eastAsia="zh-CN"/>
        </w:rPr>
      </w:pPr>
      <w:r w:rsidRPr="005C4B68">
        <w:rPr>
          <w:sz w:val="28"/>
          <w:szCs w:val="28"/>
          <w:lang w:eastAsia="en-US"/>
        </w:rPr>
        <w:t>«</w:t>
      </w:r>
      <w:r w:rsidRPr="005C4B68">
        <w:rPr>
          <w:sz w:val="28"/>
          <w:szCs w:val="28"/>
          <w:lang w:eastAsia="zh-CN"/>
        </w:rPr>
        <w:t>Водоснабжение, водоотведение и гидравлика»</w:t>
      </w:r>
    </w:p>
    <w:p w:rsidR="0021271F" w:rsidRPr="005C4B68" w:rsidRDefault="0021271F" w:rsidP="0021271F">
      <w:pPr>
        <w:widowControl/>
        <w:tabs>
          <w:tab w:val="left" w:pos="851"/>
        </w:tabs>
        <w:suppressAutoHyphens/>
        <w:spacing w:line="240" w:lineRule="auto"/>
        <w:ind w:firstLine="0"/>
        <w:rPr>
          <w:sz w:val="28"/>
          <w:szCs w:val="28"/>
          <w:lang w:eastAsia="zh-CN"/>
        </w:rPr>
      </w:pPr>
      <w:r w:rsidRPr="005C4B68">
        <w:rPr>
          <w:sz w:val="28"/>
          <w:szCs w:val="28"/>
          <w:lang w:eastAsia="zh-CN"/>
        </w:rPr>
        <w:t xml:space="preserve">Протокол № 8  от «14» апреля 2015 г. </w:t>
      </w:r>
    </w:p>
    <w:p w:rsidR="0021271F" w:rsidRPr="005C4B68" w:rsidRDefault="0021271F" w:rsidP="0021271F">
      <w:pPr>
        <w:widowControl/>
        <w:tabs>
          <w:tab w:val="left" w:pos="851"/>
        </w:tabs>
        <w:suppressAutoHyphens/>
        <w:spacing w:line="240" w:lineRule="auto"/>
        <w:ind w:firstLine="0"/>
        <w:jc w:val="left"/>
        <w:rPr>
          <w:sz w:val="28"/>
          <w:szCs w:val="28"/>
          <w:lang w:eastAsia="zh-CN"/>
        </w:rPr>
      </w:pPr>
    </w:p>
    <w:p w:rsidR="0021271F" w:rsidRPr="005C4B68" w:rsidRDefault="0021271F" w:rsidP="0021271F">
      <w:pPr>
        <w:widowControl/>
        <w:tabs>
          <w:tab w:val="left" w:pos="851"/>
        </w:tabs>
        <w:suppressAutoHyphens/>
        <w:spacing w:line="240" w:lineRule="auto"/>
        <w:ind w:firstLine="0"/>
        <w:jc w:val="left"/>
        <w:rPr>
          <w:sz w:val="28"/>
          <w:szCs w:val="28"/>
          <w:lang w:eastAsia="zh-CN"/>
        </w:rPr>
      </w:pPr>
    </w:p>
    <w:p w:rsidR="0021271F" w:rsidRPr="005C4B68" w:rsidRDefault="0021271F" w:rsidP="0021271F">
      <w:pPr>
        <w:widowControl/>
        <w:tabs>
          <w:tab w:val="left" w:pos="851"/>
        </w:tabs>
        <w:suppressAutoHyphens/>
        <w:spacing w:line="240" w:lineRule="auto"/>
        <w:ind w:firstLine="0"/>
        <w:jc w:val="left"/>
        <w:rPr>
          <w:sz w:val="28"/>
          <w:szCs w:val="28"/>
          <w:lang w:eastAsia="zh-CN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5147"/>
        <w:gridCol w:w="1623"/>
        <w:gridCol w:w="2800"/>
      </w:tblGrid>
      <w:tr w:rsidR="0021271F" w:rsidRPr="005C4B68" w:rsidTr="00B57C34">
        <w:tc>
          <w:tcPr>
            <w:tcW w:w="5147" w:type="dxa"/>
          </w:tcPr>
          <w:p w:rsidR="0021271F" w:rsidRPr="005C4B68" w:rsidRDefault="0021271F" w:rsidP="00B57C34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r w:rsidRPr="005C4B68">
              <w:rPr>
                <w:sz w:val="28"/>
                <w:szCs w:val="28"/>
                <w:lang w:eastAsia="zh-CN"/>
              </w:rPr>
              <w:t xml:space="preserve">Заведующий кафедрой </w:t>
            </w:r>
            <w:r w:rsidRPr="005C4B68">
              <w:rPr>
                <w:sz w:val="28"/>
                <w:szCs w:val="28"/>
                <w:lang w:eastAsia="en-US"/>
              </w:rPr>
              <w:t>«</w:t>
            </w:r>
            <w:r w:rsidRPr="005C4B68">
              <w:rPr>
                <w:sz w:val="28"/>
                <w:szCs w:val="28"/>
                <w:lang w:eastAsia="zh-CN"/>
              </w:rPr>
              <w:t>Водоснабжение, водоотведение и гидравлика»</w:t>
            </w:r>
          </w:p>
        </w:tc>
        <w:tc>
          <w:tcPr>
            <w:tcW w:w="1623" w:type="dxa"/>
            <w:vAlign w:val="bottom"/>
          </w:tcPr>
          <w:p w:rsidR="0021271F" w:rsidRPr="005C4B68" w:rsidRDefault="0021271F" w:rsidP="00B57C34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  <w:r w:rsidRPr="005C4B68">
              <w:rPr>
                <w:sz w:val="28"/>
                <w:szCs w:val="28"/>
                <w:lang w:eastAsia="zh-CN"/>
              </w:rPr>
              <w:t>__________</w:t>
            </w:r>
          </w:p>
        </w:tc>
        <w:tc>
          <w:tcPr>
            <w:tcW w:w="2800" w:type="dxa"/>
            <w:vAlign w:val="bottom"/>
          </w:tcPr>
          <w:p w:rsidR="0021271F" w:rsidRPr="005C4B68" w:rsidRDefault="0021271F" w:rsidP="00B57C34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  <w:r w:rsidRPr="005C4B68">
              <w:rPr>
                <w:sz w:val="28"/>
                <w:szCs w:val="28"/>
                <w:lang w:eastAsia="zh-CN"/>
              </w:rPr>
              <w:t>В.Г.Иванов</w:t>
            </w:r>
          </w:p>
        </w:tc>
      </w:tr>
      <w:tr w:rsidR="0021271F" w:rsidRPr="005C4B68" w:rsidTr="00B57C34">
        <w:tc>
          <w:tcPr>
            <w:tcW w:w="5147" w:type="dxa"/>
          </w:tcPr>
          <w:p w:rsidR="0021271F" w:rsidRPr="005C4B68" w:rsidRDefault="0021271F" w:rsidP="00B57C34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rPr>
                <w:sz w:val="28"/>
                <w:szCs w:val="28"/>
                <w:lang w:eastAsia="zh-CN"/>
              </w:rPr>
            </w:pPr>
            <w:r w:rsidRPr="005C4B68">
              <w:rPr>
                <w:sz w:val="28"/>
                <w:szCs w:val="28"/>
                <w:lang w:eastAsia="zh-CN"/>
              </w:rPr>
              <w:t xml:space="preserve">«14» апреля 2015 г. </w:t>
            </w:r>
          </w:p>
          <w:p w:rsidR="0021271F" w:rsidRPr="005C4B68" w:rsidRDefault="0021271F" w:rsidP="00B57C3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0"/>
                <w:szCs w:val="28"/>
              </w:rPr>
            </w:pPr>
          </w:p>
          <w:p w:rsidR="0021271F" w:rsidRPr="005C4B68" w:rsidRDefault="0021271F" w:rsidP="00B57C3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0"/>
                <w:szCs w:val="28"/>
              </w:rPr>
            </w:pPr>
          </w:p>
          <w:p w:rsidR="0021271F" w:rsidRPr="005C4B68" w:rsidRDefault="0021271F" w:rsidP="00B57C34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1623" w:type="dxa"/>
          </w:tcPr>
          <w:p w:rsidR="0021271F" w:rsidRPr="005C4B68" w:rsidRDefault="0021271F" w:rsidP="00B57C34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2800" w:type="dxa"/>
          </w:tcPr>
          <w:p w:rsidR="0021271F" w:rsidRPr="005C4B68" w:rsidRDefault="0021271F" w:rsidP="00B57C34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</w:tr>
    </w:tbl>
    <w:p w:rsidR="0021271F" w:rsidRPr="005C4B68" w:rsidRDefault="0021271F" w:rsidP="0021271F">
      <w:pPr>
        <w:widowControl/>
        <w:tabs>
          <w:tab w:val="left" w:pos="851"/>
        </w:tabs>
        <w:suppressAutoHyphens/>
        <w:spacing w:line="240" w:lineRule="auto"/>
        <w:ind w:firstLine="0"/>
        <w:jc w:val="left"/>
        <w:rPr>
          <w:sz w:val="28"/>
          <w:szCs w:val="28"/>
          <w:lang w:eastAsia="zh-CN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5070"/>
        <w:gridCol w:w="1701"/>
        <w:gridCol w:w="2800"/>
      </w:tblGrid>
      <w:tr w:rsidR="0021271F" w:rsidRPr="005C4B68" w:rsidTr="00B57C34">
        <w:tc>
          <w:tcPr>
            <w:tcW w:w="5070" w:type="dxa"/>
          </w:tcPr>
          <w:p w:rsidR="0021271F" w:rsidRPr="005C4B68" w:rsidRDefault="0021271F" w:rsidP="00B57C34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r w:rsidRPr="005C4B68">
              <w:rPr>
                <w:sz w:val="28"/>
                <w:szCs w:val="28"/>
                <w:lang w:eastAsia="zh-CN"/>
              </w:rPr>
              <w:t>СОГЛАСОВАНО</w:t>
            </w:r>
          </w:p>
          <w:p w:rsidR="0021271F" w:rsidRPr="005C4B68" w:rsidRDefault="0021271F" w:rsidP="00B57C34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  <w:p w:rsidR="0021271F" w:rsidRPr="005C4B68" w:rsidRDefault="0021271F" w:rsidP="00B57C34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r w:rsidRPr="005C4B68">
              <w:rPr>
                <w:sz w:val="28"/>
                <w:szCs w:val="28"/>
                <w:lang w:eastAsia="zh-CN"/>
              </w:rPr>
              <w:t>Руководитель ОПОП</w:t>
            </w:r>
          </w:p>
        </w:tc>
        <w:tc>
          <w:tcPr>
            <w:tcW w:w="1701" w:type="dxa"/>
            <w:vAlign w:val="bottom"/>
          </w:tcPr>
          <w:p w:rsidR="0021271F" w:rsidRPr="005C4B68" w:rsidRDefault="0021271F" w:rsidP="00B57C34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  <w:lang w:eastAsia="zh-CN"/>
              </w:rPr>
            </w:pPr>
            <w:r w:rsidRPr="005C4B68">
              <w:rPr>
                <w:sz w:val="28"/>
                <w:szCs w:val="28"/>
                <w:lang w:eastAsia="zh-CN"/>
              </w:rPr>
              <w:t>__________</w:t>
            </w:r>
          </w:p>
        </w:tc>
        <w:tc>
          <w:tcPr>
            <w:tcW w:w="2800" w:type="dxa"/>
            <w:vAlign w:val="bottom"/>
          </w:tcPr>
          <w:p w:rsidR="0021271F" w:rsidRPr="005C4B68" w:rsidRDefault="0021271F" w:rsidP="00B57C34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  <w:r w:rsidRPr="005C4B68">
              <w:rPr>
                <w:sz w:val="28"/>
                <w:szCs w:val="28"/>
                <w:lang w:eastAsia="zh-CN"/>
              </w:rPr>
              <w:t>Н.А. Черников</w:t>
            </w:r>
          </w:p>
        </w:tc>
      </w:tr>
      <w:tr w:rsidR="0021271F" w:rsidRPr="005C4B68" w:rsidTr="00B57C34">
        <w:tc>
          <w:tcPr>
            <w:tcW w:w="5070" w:type="dxa"/>
          </w:tcPr>
          <w:p w:rsidR="0021271F" w:rsidRPr="005C4B68" w:rsidRDefault="0021271F" w:rsidP="00B57C34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rPr>
                <w:sz w:val="28"/>
                <w:szCs w:val="28"/>
                <w:lang w:eastAsia="zh-CN"/>
              </w:rPr>
            </w:pPr>
            <w:r w:rsidRPr="005C4B68">
              <w:rPr>
                <w:sz w:val="28"/>
                <w:szCs w:val="28"/>
                <w:lang w:eastAsia="zh-CN"/>
              </w:rPr>
              <w:t xml:space="preserve">«14» апреля 2015 г. </w:t>
            </w:r>
          </w:p>
          <w:p w:rsidR="0021271F" w:rsidRPr="005C4B68" w:rsidRDefault="0021271F" w:rsidP="00B57C34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1701" w:type="dxa"/>
          </w:tcPr>
          <w:p w:rsidR="0021271F" w:rsidRPr="005C4B68" w:rsidRDefault="0021271F" w:rsidP="00B57C34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2800" w:type="dxa"/>
          </w:tcPr>
          <w:p w:rsidR="0021271F" w:rsidRPr="005C4B68" w:rsidRDefault="0021271F" w:rsidP="00B57C34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</w:p>
        </w:tc>
      </w:tr>
      <w:tr w:rsidR="0021271F" w:rsidRPr="005C4B68" w:rsidTr="00B57C34">
        <w:tc>
          <w:tcPr>
            <w:tcW w:w="5070" w:type="dxa"/>
          </w:tcPr>
          <w:p w:rsidR="0021271F" w:rsidRPr="005C4B68" w:rsidRDefault="0021271F" w:rsidP="00B57C34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1701" w:type="dxa"/>
          </w:tcPr>
          <w:p w:rsidR="0021271F" w:rsidRPr="005C4B68" w:rsidRDefault="0021271F" w:rsidP="00B57C34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2800" w:type="dxa"/>
          </w:tcPr>
          <w:p w:rsidR="0021271F" w:rsidRPr="005C4B68" w:rsidRDefault="0021271F" w:rsidP="00B57C34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</w:p>
        </w:tc>
      </w:tr>
      <w:tr w:rsidR="0021271F" w:rsidRPr="005C4B68" w:rsidTr="00B57C34">
        <w:tc>
          <w:tcPr>
            <w:tcW w:w="5070" w:type="dxa"/>
          </w:tcPr>
          <w:p w:rsidR="0021271F" w:rsidRPr="005C4B68" w:rsidRDefault="0021271F" w:rsidP="00B57C34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  <w:p w:rsidR="0021271F" w:rsidRPr="005C4B68" w:rsidRDefault="0021271F" w:rsidP="00B57C34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r w:rsidRPr="005C4B68">
              <w:rPr>
                <w:sz w:val="28"/>
                <w:szCs w:val="28"/>
                <w:lang w:eastAsia="zh-CN"/>
              </w:rPr>
              <w:t>Председатель методической комиссии факультета «Промышленное и гражданское строительство»</w:t>
            </w:r>
          </w:p>
        </w:tc>
        <w:tc>
          <w:tcPr>
            <w:tcW w:w="1701" w:type="dxa"/>
            <w:vAlign w:val="bottom"/>
          </w:tcPr>
          <w:p w:rsidR="0021271F" w:rsidRPr="005C4B68" w:rsidRDefault="0021271F" w:rsidP="00B57C34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  <w:r w:rsidRPr="005C4B68">
              <w:rPr>
                <w:sz w:val="28"/>
                <w:szCs w:val="28"/>
                <w:lang w:eastAsia="zh-CN"/>
              </w:rPr>
              <w:t>__________</w:t>
            </w:r>
          </w:p>
        </w:tc>
        <w:tc>
          <w:tcPr>
            <w:tcW w:w="2800" w:type="dxa"/>
            <w:vAlign w:val="bottom"/>
          </w:tcPr>
          <w:p w:rsidR="0021271F" w:rsidRPr="005C4B68" w:rsidRDefault="0021271F" w:rsidP="00B57C34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  <w:r w:rsidRPr="005C4B68">
              <w:rPr>
                <w:sz w:val="28"/>
                <w:szCs w:val="28"/>
                <w:lang w:eastAsia="zh-CN"/>
              </w:rPr>
              <w:t>Г.А. Богданова</w:t>
            </w:r>
          </w:p>
        </w:tc>
      </w:tr>
      <w:tr w:rsidR="0021271F" w:rsidRPr="005C4B68" w:rsidTr="00B57C34">
        <w:tc>
          <w:tcPr>
            <w:tcW w:w="5070" w:type="dxa"/>
          </w:tcPr>
          <w:p w:rsidR="0021271F" w:rsidRPr="005C4B68" w:rsidRDefault="0021271F" w:rsidP="00B57C34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rPr>
                <w:sz w:val="28"/>
                <w:szCs w:val="28"/>
                <w:lang w:eastAsia="zh-CN"/>
              </w:rPr>
            </w:pPr>
            <w:r w:rsidRPr="005C4B68">
              <w:rPr>
                <w:sz w:val="28"/>
                <w:szCs w:val="28"/>
                <w:lang w:eastAsia="zh-CN"/>
              </w:rPr>
              <w:t xml:space="preserve">«14» апреля 2015 г. </w:t>
            </w:r>
          </w:p>
          <w:p w:rsidR="0021271F" w:rsidRPr="005C4B68" w:rsidRDefault="0021271F" w:rsidP="00B57C34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1701" w:type="dxa"/>
          </w:tcPr>
          <w:p w:rsidR="0021271F" w:rsidRPr="005C4B68" w:rsidRDefault="0021271F" w:rsidP="00B57C34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2800" w:type="dxa"/>
          </w:tcPr>
          <w:p w:rsidR="0021271F" w:rsidRPr="005C4B68" w:rsidRDefault="0021271F" w:rsidP="00B57C34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</w:p>
        </w:tc>
      </w:tr>
    </w:tbl>
    <w:p w:rsidR="0021271F" w:rsidRPr="005C4B68" w:rsidRDefault="0021271F" w:rsidP="0021271F">
      <w:pPr>
        <w:widowControl/>
        <w:spacing w:line="240" w:lineRule="auto"/>
        <w:ind w:firstLine="0"/>
        <w:rPr>
          <w:rFonts w:eastAsia="Calibri"/>
          <w:b/>
          <w:bCs/>
          <w:sz w:val="28"/>
          <w:szCs w:val="28"/>
        </w:rPr>
      </w:pPr>
    </w:p>
    <w:p w:rsidR="008649D8" w:rsidRPr="00D2714B" w:rsidRDefault="0021271F" w:rsidP="0021271F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5C4B68">
        <w:rPr>
          <w:rFonts w:eastAsia="Calibri"/>
          <w:sz w:val="28"/>
          <w:szCs w:val="28"/>
        </w:rPr>
        <w:br w:type="page"/>
      </w:r>
      <w:r w:rsidR="008649D8" w:rsidRPr="00D2714B">
        <w:rPr>
          <w:b/>
          <w:bCs/>
          <w:sz w:val="28"/>
          <w:szCs w:val="28"/>
        </w:rPr>
        <w:t>1. Цели и задачи дисциплины</w:t>
      </w:r>
    </w:p>
    <w:p w:rsidR="008649D8" w:rsidRPr="00D2714B" w:rsidRDefault="008649D8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Рабочая программа составлена в соответствии с ФГОС ВО, утвержденным «</w:t>
      </w:r>
      <w:r w:rsidR="00D13091">
        <w:rPr>
          <w:sz w:val="28"/>
          <w:szCs w:val="28"/>
        </w:rPr>
        <w:t>12</w:t>
      </w:r>
      <w:r w:rsidRPr="00D2714B">
        <w:rPr>
          <w:sz w:val="28"/>
          <w:szCs w:val="28"/>
        </w:rPr>
        <w:t xml:space="preserve">» </w:t>
      </w:r>
      <w:r w:rsidR="00D13091">
        <w:rPr>
          <w:sz w:val="28"/>
          <w:szCs w:val="28"/>
        </w:rPr>
        <w:t xml:space="preserve">марта </w:t>
      </w:r>
      <w:r w:rsidRPr="00D2714B">
        <w:rPr>
          <w:sz w:val="28"/>
          <w:szCs w:val="28"/>
        </w:rPr>
        <w:t>20</w:t>
      </w:r>
      <w:r w:rsidR="00D13091">
        <w:rPr>
          <w:sz w:val="28"/>
          <w:szCs w:val="28"/>
        </w:rPr>
        <w:t xml:space="preserve">15 </w:t>
      </w:r>
      <w:r w:rsidRPr="00D2714B">
        <w:rPr>
          <w:sz w:val="28"/>
          <w:szCs w:val="28"/>
        </w:rPr>
        <w:t xml:space="preserve">г., приказ № </w:t>
      </w:r>
      <w:r w:rsidR="00D13091">
        <w:rPr>
          <w:sz w:val="28"/>
          <w:szCs w:val="28"/>
        </w:rPr>
        <w:t>201</w:t>
      </w:r>
      <w:r w:rsidRPr="00D2714B">
        <w:rPr>
          <w:sz w:val="28"/>
          <w:szCs w:val="28"/>
        </w:rPr>
        <w:t xml:space="preserve"> по направлению</w:t>
      </w:r>
      <w:r w:rsidR="00D13091">
        <w:rPr>
          <w:sz w:val="28"/>
          <w:szCs w:val="28"/>
        </w:rPr>
        <w:t xml:space="preserve"> 08.03.01</w:t>
      </w:r>
      <w:r w:rsidRPr="00D2714B">
        <w:rPr>
          <w:sz w:val="28"/>
          <w:szCs w:val="28"/>
        </w:rPr>
        <w:t xml:space="preserve"> «</w:t>
      </w:r>
      <w:r w:rsidR="00D13091">
        <w:rPr>
          <w:sz w:val="28"/>
          <w:szCs w:val="28"/>
        </w:rPr>
        <w:t>Строительство</w:t>
      </w:r>
      <w:r w:rsidRPr="00D2714B">
        <w:rPr>
          <w:sz w:val="28"/>
          <w:szCs w:val="28"/>
        </w:rPr>
        <w:t>», по дисциплине «</w:t>
      </w:r>
      <w:r w:rsidR="002D5C43">
        <w:rPr>
          <w:rFonts w:eastAsia="Calibri"/>
          <w:sz w:val="28"/>
          <w:szCs w:val="28"/>
        </w:rPr>
        <w:t>В</w:t>
      </w:r>
      <w:r w:rsidR="002D5C43" w:rsidRPr="002D5C43">
        <w:rPr>
          <w:rFonts w:eastAsia="Calibri"/>
          <w:sz w:val="28"/>
          <w:szCs w:val="28"/>
        </w:rPr>
        <w:t>одоотводящие системы промышленных предприятий</w:t>
      </w:r>
      <w:r w:rsidRPr="00D2714B">
        <w:rPr>
          <w:sz w:val="28"/>
          <w:szCs w:val="28"/>
        </w:rPr>
        <w:t>».</w:t>
      </w:r>
    </w:p>
    <w:p w:rsidR="002D5C43" w:rsidRPr="002D5C43" w:rsidRDefault="008649D8" w:rsidP="002D5C43">
      <w:pPr>
        <w:spacing w:line="240" w:lineRule="auto"/>
        <w:ind w:firstLine="709"/>
        <w:contextualSpacing/>
        <w:rPr>
          <w:rFonts w:eastAsia="Calibri"/>
          <w:sz w:val="28"/>
          <w:szCs w:val="28"/>
        </w:rPr>
      </w:pPr>
      <w:r w:rsidRPr="00D2714B">
        <w:rPr>
          <w:sz w:val="28"/>
          <w:szCs w:val="28"/>
        </w:rPr>
        <w:t>Целью изучения дисциплины является</w:t>
      </w:r>
      <w:r w:rsidR="002D5C43" w:rsidRPr="002D5C43">
        <w:rPr>
          <w:rFonts w:eastAsia="Calibri"/>
          <w:sz w:val="28"/>
          <w:szCs w:val="28"/>
        </w:rPr>
        <w:t xml:space="preserve"> обучение будущих выпускников основным принципам проектирования водоотводящих систем промышленных предприятий, применяемого оборудования и сооружений, методам очистки производственных сточных вод, расчету очистных сооружений и особенностям их эксплуатации с учетом  специфики производства. </w:t>
      </w:r>
    </w:p>
    <w:p w:rsidR="00D13091" w:rsidRDefault="008649D8" w:rsidP="00D13091">
      <w:pPr>
        <w:widowControl/>
        <w:spacing w:line="240" w:lineRule="auto"/>
        <w:ind w:firstLine="851"/>
        <w:rPr>
          <w:sz w:val="28"/>
          <w:szCs w:val="28"/>
          <w:highlight w:val="yellow"/>
        </w:rPr>
      </w:pPr>
      <w:r w:rsidRPr="00D2714B">
        <w:rPr>
          <w:sz w:val="28"/>
          <w:szCs w:val="28"/>
        </w:rPr>
        <w:t>Для достижения поставленной цели решаются следующие задачи:</w:t>
      </w:r>
    </w:p>
    <w:p w:rsidR="002D5C43" w:rsidRPr="002D5C43" w:rsidRDefault="002D5C43" w:rsidP="002D5C43">
      <w:pPr>
        <w:pStyle w:val="1"/>
        <w:numPr>
          <w:ilvl w:val="0"/>
          <w:numId w:val="24"/>
        </w:numPr>
        <w:ind w:left="0" w:firstLine="851"/>
        <w:contextualSpacing w:val="0"/>
        <w:jc w:val="both"/>
        <w:rPr>
          <w:szCs w:val="28"/>
        </w:rPr>
      </w:pPr>
      <w:r w:rsidRPr="002D5C43">
        <w:rPr>
          <w:szCs w:val="28"/>
        </w:rPr>
        <w:t xml:space="preserve">ознакомление с водоотводящими системами промышленных предприятий, применяемыми методами очистки производственных сточных вод, особенностями конструкций сооружений и их эксплуатации, проблемами </w:t>
      </w:r>
      <w:proofErr w:type="spellStart"/>
      <w:r w:rsidRPr="002D5C43">
        <w:rPr>
          <w:szCs w:val="28"/>
        </w:rPr>
        <w:t>канализования</w:t>
      </w:r>
      <w:proofErr w:type="spellEnd"/>
      <w:r w:rsidRPr="002D5C43">
        <w:rPr>
          <w:szCs w:val="28"/>
        </w:rPr>
        <w:t xml:space="preserve"> промышленных предприятий;</w:t>
      </w:r>
    </w:p>
    <w:p w:rsidR="002D5C43" w:rsidRPr="002D5C43" w:rsidRDefault="002D5C43" w:rsidP="002D5C43">
      <w:pPr>
        <w:widowControl/>
        <w:numPr>
          <w:ilvl w:val="0"/>
          <w:numId w:val="2"/>
        </w:numPr>
        <w:tabs>
          <w:tab w:val="left" w:pos="1418"/>
        </w:tabs>
        <w:spacing w:line="240" w:lineRule="auto"/>
        <w:ind w:left="0" w:firstLine="851"/>
        <w:rPr>
          <w:rFonts w:eastAsia="Calibri"/>
          <w:sz w:val="28"/>
          <w:szCs w:val="28"/>
        </w:rPr>
      </w:pPr>
      <w:r w:rsidRPr="002D5C43">
        <w:rPr>
          <w:rFonts w:eastAsia="Calibri"/>
          <w:sz w:val="28"/>
          <w:szCs w:val="28"/>
        </w:rPr>
        <w:t>приобретение знаний для расчета, конструирования и проектирования систем и сооружений;</w:t>
      </w:r>
    </w:p>
    <w:p w:rsidR="002D5C43" w:rsidRPr="002D5C43" w:rsidRDefault="002D5C43" w:rsidP="002D5C43">
      <w:pPr>
        <w:widowControl/>
        <w:numPr>
          <w:ilvl w:val="0"/>
          <w:numId w:val="2"/>
        </w:numPr>
        <w:tabs>
          <w:tab w:val="left" w:pos="1418"/>
        </w:tabs>
        <w:spacing w:line="240" w:lineRule="auto"/>
        <w:ind w:left="0" w:firstLine="851"/>
        <w:rPr>
          <w:rFonts w:eastAsia="Calibri"/>
          <w:sz w:val="28"/>
          <w:szCs w:val="28"/>
        </w:rPr>
      </w:pPr>
      <w:r w:rsidRPr="002D5C43">
        <w:rPr>
          <w:rFonts w:eastAsia="Calibri" w:cs="Tahoma"/>
          <w:sz w:val="28"/>
          <w:szCs w:val="28"/>
        </w:rPr>
        <w:t>развитие у студентов навыков корректной постановки и решения инженерных задач в области  промышленного водоотведения и управления процессами очистки производственных сточных вод.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D2714B" w:rsidRDefault="008649D8" w:rsidP="00D13091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</w:t>
      </w:r>
      <w:r w:rsidR="004B76B3">
        <w:rPr>
          <w:sz w:val="28"/>
          <w:szCs w:val="28"/>
        </w:rPr>
        <w:t>.</w:t>
      </w:r>
    </w:p>
    <w:p w:rsidR="008649D8" w:rsidRDefault="008649D8" w:rsidP="002D5C43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2D5C43" w:rsidRPr="002D5C43" w:rsidRDefault="002D5C43" w:rsidP="002D5C43">
      <w:pPr>
        <w:widowControl/>
        <w:spacing w:line="240" w:lineRule="auto"/>
        <w:ind w:firstLine="0"/>
        <w:rPr>
          <w:rFonts w:eastAsia="Calibri"/>
          <w:b/>
          <w:sz w:val="28"/>
          <w:szCs w:val="28"/>
        </w:rPr>
      </w:pPr>
      <w:r w:rsidRPr="002D5C43">
        <w:rPr>
          <w:rFonts w:eastAsia="Calibri"/>
          <w:b/>
          <w:sz w:val="28"/>
          <w:szCs w:val="28"/>
        </w:rPr>
        <w:t>ЗНАТЬ:</w:t>
      </w:r>
    </w:p>
    <w:p w:rsidR="002D5C43" w:rsidRDefault="002D5C43" w:rsidP="002D5C43">
      <w:pPr>
        <w:widowControl/>
        <w:numPr>
          <w:ilvl w:val="0"/>
          <w:numId w:val="25"/>
        </w:numPr>
        <w:spacing w:line="240" w:lineRule="auto"/>
        <w:ind w:left="0" w:firstLine="851"/>
        <w:rPr>
          <w:rFonts w:eastAsia="Calibri"/>
          <w:sz w:val="28"/>
          <w:szCs w:val="28"/>
        </w:rPr>
      </w:pPr>
      <w:r w:rsidRPr="002D5C43">
        <w:rPr>
          <w:rFonts w:eastAsia="Calibri"/>
          <w:sz w:val="28"/>
          <w:szCs w:val="28"/>
        </w:rPr>
        <w:t xml:space="preserve">устройство систем водоотведения промышленных предприятий, </w:t>
      </w:r>
    </w:p>
    <w:p w:rsidR="002D5C43" w:rsidRDefault="002D5C43" w:rsidP="002D5C43">
      <w:pPr>
        <w:widowControl/>
        <w:numPr>
          <w:ilvl w:val="0"/>
          <w:numId w:val="25"/>
        </w:numPr>
        <w:spacing w:line="240" w:lineRule="auto"/>
        <w:ind w:left="0" w:firstLine="851"/>
        <w:rPr>
          <w:rFonts w:eastAsia="Calibri"/>
          <w:sz w:val="28"/>
          <w:szCs w:val="28"/>
        </w:rPr>
      </w:pPr>
      <w:r w:rsidRPr="002D5C43">
        <w:rPr>
          <w:rFonts w:eastAsia="Calibri"/>
          <w:sz w:val="28"/>
          <w:szCs w:val="28"/>
        </w:rPr>
        <w:t xml:space="preserve">нормативно - технические документы, регламентирующие условия проектирования, строительства и эксплуатации водоотводящих систем  промышленных предприятий, </w:t>
      </w:r>
    </w:p>
    <w:p w:rsidR="002D5C43" w:rsidRPr="002D5C43" w:rsidRDefault="002D5C43" w:rsidP="002D5C43">
      <w:pPr>
        <w:widowControl/>
        <w:numPr>
          <w:ilvl w:val="0"/>
          <w:numId w:val="25"/>
        </w:numPr>
        <w:spacing w:line="240" w:lineRule="auto"/>
        <w:ind w:left="0" w:firstLine="851"/>
        <w:rPr>
          <w:rFonts w:eastAsia="Calibri"/>
          <w:sz w:val="28"/>
          <w:szCs w:val="28"/>
        </w:rPr>
      </w:pPr>
      <w:r w:rsidRPr="002D5C43">
        <w:rPr>
          <w:rFonts w:eastAsia="Calibri"/>
          <w:sz w:val="28"/>
          <w:szCs w:val="28"/>
        </w:rPr>
        <w:t>методику проектирования.</w:t>
      </w:r>
    </w:p>
    <w:p w:rsidR="002D5C43" w:rsidRPr="002D5C43" w:rsidRDefault="002D5C43" w:rsidP="002D5C43">
      <w:pPr>
        <w:widowControl/>
        <w:tabs>
          <w:tab w:val="left" w:pos="0"/>
        </w:tabs>
        <w:spacing w:line="240" w:lineRule="auto"/>
        <w:ind w:firstLine="0"/>
        <w:rPr>
          <w:rFonts w:eastAsia="Calibri"/>
          <w:b/>
          <w:sz w:val="28"/>
          <w:szCs w:val="28"/>
        </w:rPr>
      </w:pPr>
      <w:r w:rsidRPr="002D5C43">
        <w:rPr>
          <w:rFonts w:eastAsia="Calibri"/>
          <w:b/>
          <w:sz w:val="28"/>
          <w:szCs w:val="28"/>
        </w:rPr>
        <w:t>УМЕТЬ:</w:t>
      </w:r>
    </w:p>
    <w:p w:rsidR="002D5C43" w:rsidRPr="002D5C43" w:rsidRDefault="002D5C43" w:rsidP="002D5C43">
      <w:pPr>
        <w:widowControl/>
        <w:numPr>
          <w:ilvl w:val="0"/>
          <w:numId w:val="26"/>
        </w:numPr>
        <w:spacing w:line="240" w:lineRule="auto"/>
        <w:ind w:left="0" w:firstLine="851"/>
        <w:contextualSpacing/>
        <w:rPr>
          <w:rFonts w:eastAsia="Calibri"/>
          <w:sz w:val="28"/>
          <w:szCs w:val="28"/>
        </w:rPr>
      </w:pPr>
      <w:r w:rsidRPr="002D5C43">
        <w:rPr>
          <w:rFonts w:eastAsia="Calibri"/>
          <w:sz w:val="28"/>
          <w:szCs w:val="28"/>
        </w:rPr>
        <w:t>оперативно и качественно решать вопросы применения современных разработок в области водоотводящих систем промышленных предприятий в своей профессиональной деятельности.</w:t>
      </w:r>
    </w:p>
    <w:p w:rsidR="002D5C43" w:rsidRPr="002D5C43" w:rsidRDefault="002D5C43" w:rsidP="002D5C43">
      <w:pPr>
        <w:widowControl/>
        <w:tabs>
          <w:tab w:val="left" w:pos="0"/>
          <w:tab w:val="left" w:pos="142"/>
        </w:tabs>
        <w:spacing w:line="240" w:lineRule="auto"/>
        <w:ind w:firstLine="0"/>
        <w:rPr>
          <w:rFonts w:eastAsia="Calibri"/>
          <w:b/>
          <w:sz w:val="28"/>
          <w:szCs w:val="28"/>
        </w:rPr>
      </w:pPr>
      <w:r w:rsidRPr="002D5C43">
        <w:rPr>
          <w:rFonts w:eastAsia="Calibri"/>
          <w:b/>
          <w:sz w:val="28"/>
          <w:szCs w:val="28"/>
        </w:rPr>
        <w:t>ВЛАДЕТЬ:</w:t>
      </w:r>
    </w:p>
    <w:p w:rsidR="002D5C43" w:rsidRPr="002D5C43" w:rsidRDefault="002D5C43" w:rsidP="002D5C43">
      <w:pPr>
        <w:widowControl/>
        <w:numPr>
          <w:ilvl w:val="0"/>
          <w:numId w:val="26"/>
        </w:numPr>
        <w:tabs>
          <w:tab w:val="left" w:pos="851"/>
        </w:tabs>
        <w:spacing w:line="240" w:lineRule="auto"/>
        <w:ind w:left="0" w:firstLine="851"/>
        <w:rPr>
          <w:rFonts w:eastAsia="Calibri"/>
          <w:sz w:val="28"/>
          <w:szCs w:val="28"/>
        </w:rPr>
      </w:pPr>
      <w:r w:rsidRPr="002D5C43">
        <w:rPr>
          <w:rFonts w:eastAsia="Calibri"/>
          <w:sz w:val="28"/>
          <w:szCs w:val="28"/>
        </w:rPr>
        <w:t>специальной терминологией и лексикой, методами расчета и проектирования сооружений водоотведения промышленного предприятия.</w:t>
      </w:r>
    </w:p>
    <w:p w:rsidR="008649D8" w:rsidRDefault="008649D8" w:rsidP="002D5C43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Приобретенные знания, умения, навыки</w:t>
      </w:r>
      <w:r w:rsidR="004B76B3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="004B76B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</w:t>
      </w:r>
      <w:r w:rsidR="005D63AC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 xml:space="preserve">(ОПОП). </w:t>
      </w:r>
    </w:p>
    <w:p w:rsidR="002D5C43" w:rsidRPr="002D5C43" w:rsidRDefault="002D5C43" w:rsidP="002D5C43">
      <w:pPr>
        <w:widowControl/>
        <w:spacing w:line="240" w:lineRule="auto"/>
        <w:ind w:firstLine="851"/>
        <w:rPr>
          <w:rFonts w:eastAsia="Calibri"/>
          <w:color w:val="000000"/>
          <w:sz w:val="28"/>
          <w:szCs w:val="28"/>
        </w:rPr>
      </w:pPr>
      <w:r w:rsidRPr="002D5C43">
        <w:rPr>
          <w:rFonts w:eastAsia="Calibri"/>
          <w:color w:val="000000"/>
          <w:sz w:val="28"/>
          <w:szCs w:val="28"/>
        </w:rPr>
        <w:t xml:space="preserve">Изучение дисциплины направлено на формирование следующих </w:t>
      </w:r>
      <w:r w:rsidRPr="002D5C43">
        <w:rPr>
          <w:rFonts w:eastAsia="Calibri"/>
          <w:b/>
          <w:color w:val="000000"/>
          <w:sz w:val="28"/>
          <w:szCs w:val="28"/>
        </w:rPr>
        <w:t>общепрофессиональных компетенций (ОПК)</w:t>
      </w:r>
      <w:r w:rsidRPr="002D5C43">
        <w:rPr>
          <w:rFonts w:eastAsia="Calibri"/>
          <w:color w:val="000000"/>
          <w:sz w:val="28"/>
          <w:szCs w:val="28"/>
        </w:rPr>
        <w:t>:</w:t>
      </w:r>
    </w:p>
    <w:p w:rsidR="002D5C43" w:rsidRPr="002D5C43" w:rsidRDefault="002D5C43" w:rsidP="000E5290">
      <w:pPr>
        <w:widowControl/>
        <w:numPr>
          <w:ilvl w:val="0"/>
          <w:numId w:val="27"/>
        </w:numPr>
        <w:autoSpaceDE w:val="0"/>
        <w:autoSpaceDN w:val="0"/>
        <w:adjustRightInd w:val="0"/>
        <w:spacing w:line="240" w:lineRule="auto"/>
        <w:ind w:left="142" w:firstLine="758"/>
        <w:rPr>
          <w:sz w:val="28"/>
          <w:szCs w:val="28"/>
        </w:rPr>
      </w:pPr>
      <w:r w:rsidRPr="002D5C43">
        <w:rPr>
          <w:sz w:val="28"/>
          <w:szCs w:val="28"/>
        </w:rPr>
        <w:t>способностью использовать основные законы естественнонаучных дисциплин в профессиональной деятельности, применять методы математического анализа и математического (компьютерного) моделирования, теоретического и экспериментального исследования (ОПК-1);</w:t>
      </w:r>
    </w:p>
    <w:p w:rsidR="002D5C43" w:rsidRPr="002D5C43" w:rsidRDefault="002D5C43" w:rsidP="000E5290">
      <w:pPr>
        <w:widowControl/>
        <w:numPr>
          <w:ilvl w:val="0"/>
          <w:numId w:val="27"/>
        </w:numPr>
        <w:autoSpaceDE w:val="0"/>
        <w:autoSpaceDN w:val="0"/>
        <w:adjustRightInd w:val="0"/>
        <w:spacing w:line="240" w:lineRule="auto"/>
        <w:ind w:left="142" w:firstLine="758"/>
        <w:rPr>
          <w:sz w:val="28"/>
          <w:szCs w:val="28"/>
        </w:rPr>
      </w:pPr>
      <w:r w:rsidRPr="002D5C43">
        <w:rPr>
          <w:sz w:val="28"/>
          <w:szCs w:val="28"/>
        </w:rPr>
        <w:t>умением использовать нормативные правовые документы в профессиональной деятельности (ОПК-8).</w:t>
      </w:r>
    </w:p>
    <w:p w:rsidR="002D5C43" w:rsidRPr="002D5C43" w:rsidRDefault="002D5C43" w:rsidP="002D5C43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2D5C43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2D5C43">
        <w:rPr>
          <w:b/>
          <w:sz w:val="28"/>
          <w:szCs w:val="28"/>
        </w:rPr>
        <w:t>профессиональных компетенций (ПК)</w:t>
      </w:r>
      <w:r w:rsidRPr="002D5C43">
        <w:rPr>
          <w:sz w:val="28"/>
          <w:szCs w:val="28"/>
        </w:rPr>
        <w:t xml:space="preserve">, </w:t>
      </w:r>
      <w:r w:rsidRPr="002D5C43">
        <w:rPr>
          <w:bCs/>
          <w:sz w:val="28"/>
          <w:szCs w:val="28"/>
        </w:rPr>
        <w:t xml:space="preserve">соответствующих видам профессиональной деятельности, на которые ориентирована программа </w:t>
      </w:r>
      <w:proofErr w:type="spellStart"/>
      <w:r w:rsidRPr="002D5C43">
        <w:rPr>
          <w:bCs/>
          <w:sz w:val="28"/>
          <w:szCs w:val="28"/>
        </w:rPr>
        <w:t>бакалавриата</w:t>
      </w:r>
      <w:proofErr w:type="spellEnd"/>
      <w:r w:rsidRPr="002D5C43">
        <w:rPr>
          <w:bCs/>
          <w:sz w:val="28"/>
          <w:szCs w:val="28"/>
        </w:rPr>
        <w:t>:</w:t>
      </w:r>
    </w:p>
    <w:p w:rsidR="002D5C43" w:rsidRDefault="002D5C43" w:rsidP="002D5C43">
      <w:pPr>
        <w:autoSpaceDE w:val="0"/>
        <w:autoSpaceDN w:val="0"/>
        <w:adjustRightInd w:val="0"/>
        <w:spacing w:line="240" w:lineRule="auto"/>
        <w:ind w:firstLine="0"/>
        <w:rPr>
          <w:b/>
          <w:sz w:val="28"/>
          <w:szCs w:val="28"/>
        </w:rPr>
      </w:pPr>
      <w:r w:rsidRPr="002D5C43">
        <w:rPr>
          <w:b/>
          <w:sz w:val="28"/>
          <w:szCs w:val="28"/>
        </w:rPr>
        <w:t>изыскательская и проектно-конструкторская деятельность:</w:t>
      </w:r>
    </w:p>
    <w:p w:rsidR="0021271F" w:rsidRPr="007F7AEB" w:rsidRDefault="0021271F" w:rsidP="0021271F">
      <w:pPr>
        <w:numPr>
          <w:ilvl w:val="0"/>
          <w:numId w:val="33"/>
        </w:numPr>
        <w:autoSpaceDE w:val="0"/>
        <w:autoSpaceDN w:val="0"/>
        <w:adjustRightInd w:val="0"/>
        <w:spacing w:line="240" w:lineRule="auto"/>
        <w:ind w:left="0" w:firstLine="360"/>
        <w:rPr>
          <w:sz w:val="28"/>
          <w:szCs w:val="28"/>
        </w:rPr>
      </w:pPr>
      <w:r w:rsidRPr="007F7AEB">
        <w:rPr>
          <w:sz w:val="28"/>
          <w:szCs w:val="28"/>
        </w:rPr>
        <w:t>знанием нормативной базы в области инженерных изысканий, принципов проектирования зданий, сооружений, инженерных систем и оборудования, планировки и застройки населенных мест (ПК-1);</w:t>
      </w:r>
    </w:p>
    <w:p w:rsidR="002D5C43" w:rsidRPr="002D5C43" w:rsidRDefault="002D5C43" w:rsidP="000E5290">
      <w:pPr>
        <w:widowControl/>
        <w:numPr>
          <w:ilvl w:val="0"/>
          <w:numId w:val="28"/>
        </w:numPr>
        <w:autoSpaceDE w:val="0"/>
        <w:autoSpaceDN w:val="0"/>
        <w:adjustRightInd w:val="0"/>
        <w:spacing w:line="240" w:lineRule="auto"/>
        <w:ind w:left="0" w:firstLine="0"/>
        <w:rPr>
          <w:sz w:val="28"/>
          <w:szCs w:val="28"/>
        </w:rPr>
      </w:pPr>
      <w:r w:rsidRPr="002D5C43">
        <w:rPr>
          <w:sz w:val="28"/>
          <w:szCs w:val="28"/>
        </w:rPr>
        <w:t>способностью проводить предварительное технико-экономическое обоснование проектных решений, разрабатывать проектную и рабочую техническую документацию, оформлять законченные проектно-конструкторские работы, контролировать соответствие разрабатываемых проектов и технической документации заданию, стандартам, техническим условиям и другим нормативным документам (ПК-3);</w:t>
      </w:r>
    </w:p>
    <w:p w:rsidR="002D5C43" w:rsidRPr="002D5C43" w:rsidRDefault="002D5C43" w:rsidP="002D5C43">
      <w:pPr>
        <w:autoSpaceDE w:val="0"/>
        <w:autoSpaceDN w:val="0"/>
        <w:adjustRightInd w:val="0"/>
        <w:spacing w:line="240" w:lineRule="auto"/>
        <w:ind w:firstLine="0"/>
        <w:rPr>
          <w:b/>
          <w:sz w:val="28"/>
          <w:szCs w:val="28"/>
        </w:rPr>
      </w:pPr>
      <w:r w:rsidRPr="002D5C43">
        <w:rPr>
          <w:b/>
          <w:sz w:val="28"/>
          <w:szCs w:val="28"/>
        </w:rPr>
        <w:t>производственно-технологическая и производственно-управленческая деятельность:</w:t>
      </w:r>
    </w:p>
    <w:p w:rsidR="002D5C43" w:rsidRPr="002D5C43" w:rsidRDefault="002D5C43" w:rsidP="000E5290">
      <w:pPr>
        <w:widowControl/>
        <w:numPr>
          <w:ilvl w:val="0"/>
          <w:numId w:val="28"/>
        </w:numPr>
        <w:autoSpaceDE w:val="0"/>
        <w:autoSpaceDN w:val="0"/>
        <w:adjustRightInd w:val="0"/>
        <w:spacing w:line="240" w:lineRule="auto"/>
        <w:ind w:left="0" w:firstLine="0"/>
        <w:rPr>
          <w:sz w:val="28"/>
          <w:szCs w:val="28"/>
        </w:rPr>
      </w:pPr>
      <w:r w:rsidRPr="002D5C43">
        <w:rPr>
          <w:sz w:val="28"/>
          <w:szCs w:val="28"/>
        </w:rPr>
        <w:t>способностью участвовать в проектировании и изыскании объектов профессиональной деятельности (ПК-4).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 xml:space="preserve">ших данную дисциплину, приведена в п. 2.1 </w:t>
      </w:r>
      <w:r w:rsidR="005D63AC" w:rsidRPr="005D63AC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 xml:space="preserve">приведены в п. 2.2 </w:t>
      </w:r>
      <w:r w:rsidR="005D63AC" w:rsidRPr="005D63AC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8649D8" w:rsidRPr="00D2714B" w:rsidRDefault="008649D8" w:rsidP="00542E1B">
      <w:pPr>
        <w:widowControl/>
        <w:tabs>
          <w:tab w:val="left" w:pos="1418"/>
        </w:tabs>
        <w:spacing w:line="240" w:lineRule="auto"/>
        <w:ind w:firstLine="0"/>
        <w:contextualSpacing/>
        <w:rPr>
          <w:i/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475396" w:rsidRPr="00D2714B" w:rsidRDefault="00475396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Default="008649D8" w:rsidP="000E5290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Дисциплина </w:t>
      </w:r>
      <w:r w:rsidR="000E5290" w:rsidRPr="00D2714B">
        <w:rPr>
          <w:sz w:val="28"/>
          <w:szCs w:val="28"/>
        </w:rPr>
        <w:t>«</w:t>
      </w:r>
      <w:r w:rsidR="000E5290">
        <w:rPr>
          <w:rFonts w:eastAsia="Calibri"/>
          <w:sz w:val="28"/>
          <w:szCs w:val="28"/>
        </w:rPr>
        <w:t>В</w:t>
      </w:r>
      <w:r w:rsidR="000E5290" w:rsidRPr="002D5C43">
        <w:rPr>
          <w:rFonts w:eastAsia="Calibri"/>
          <w:sz w:val="28"/>
          <w:szCs w:val="28"/>
        </w:rPr>
        <w:t>одоотводящие системы промышленных предприятий</w:t>
      </w:r>
      <w:r w:rsidR="000E5290" w:rsidRPr="00D2714B">
        <w:rPr>
          <w:sz w:val="28"/>
          <w:szCs w:val="28"/>
        </w:rPr>
        <w:t>» (</w:t>
      </w:r>
      <w:r w:rsidR="000E5290" w:rsidRPr="002D5C43">
        <w:rPr>
          <w:sz w:val="28"/>
          <w:szCs w:val="28"/>
        </w:rPr>
        <w:t>Б1.В.ОД.15</w:t>
      </w:r>
      <w:r w:rsidR="000E5290" w:rsidRPr="00D2714B">
        <w:rPr>
          <w:sz w:val="28"/>
          <w:szCs w:val="28"/>
        </w:rPr>
        <w:t>)</w:t>
      </w:r>
      <w:r w:rsidR="0021271F"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 xml:space="preserve">относится к </w:t>
      </w:r>
      <w:r w:rsidRPr="000E5290">
        <w:rPr>
          <w:sz w:val="28"/>
          <w:szCs w:val="28"/>
        </w:rPr>
        <w:t>вариативной части и является обязательной обучающегося.</w:t>
      </w:r>
    </w:p>
    <w:p w:rsidR="0021271F" w:rsidRDefault="0021271F" w:rsidP="000E5290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8649D8" w:rsidRPr="00D2714B" w:rsidRDefault="008649D8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Для очной формы обучения: </w:t>
      </w:r>
    </w:p>
    <w:p w:rsidR="008649D8" w:rsidRPr="00D2714B" w:rsidRDefault="008649D8" w:rsidP="0095427B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8649D8" w:rsidRPr="00D2714B" w:rsidTr="00320379">
        <w:trPr>
          <w:jc w:val="center"/>
        </w:trPr>
        <w:tc>
          <w:tcPr>
            <w:tcW w:w="5353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494D66" w:rsidRPr="00D2714B" w:rsidTr="002D5C43">
        <w:trPr>
          <w:jc w:val="center"/>
        </w:trPr>
        <w:tc>
          <w:tcPr>
            <w:tcW w:w="5353" w:type="dxa"/>
            <w:vMerge/>
            <w:vAlign w:val="center"/>
          </w:tcPr>
          <w:p w:rsidR="00494D66" w:rsidRPr="00D2714B" w:rsidRDefault="00494D6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494D66" w:rsidRPr="00D2714B" w:rsidRDefault="00494D6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494D66" w:rsidRPr="00D2714B" w:rsidRDefault="00EA2D4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en-US"/>
              </w:rPr>
              <w:t>7</w:t>
            </w:r>
          </w:p>
        </w:tc>
      </w:tr>
      <w:tr w:rsidR="00494D66" w:rsidRPr="00D2714B" w:rsidTr="002D5C43">
        <w:trPr>
          <w:jc w:val="center"/>
        </w:trPr>
        <w:tc>
          <w:tcPr>
            <w:tcW w:w="5353" w:type="dxa"/>
            <w:vAlign w:val="center"/>
          </w:tcPr>
          <w:p w:rsidR="00494D66" w:rsidRPr="00D2714B" w:rsidRDefault="00494D6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494D66" w:rsidRPr="00D2714B" w:rsidRDefault="00494D6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494D66" w:rsidRPr="00D2714B" w:rsidRDefault="00494D66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494D66" w:rsidRPr="00D2714B" w:rsidRDefault="00494D66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494D66" w:rsidRPr="00D2714B" w:rsidRDefault="00494D66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0E5290" w:rsidRPr="000E5290" w:rsidRDefault="000E5290" w:rsidP="000E529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0E5290">
              <w:rPr>
                <w:sz w:val="28"/>
                <w:szCs w:val="28"/>
              </w:rPr>
              <w:t>72</w:t>
            </w:r>
          </w:p>
          <w:p w:rsidR="000E5290" w:rsidRPr="000E5290" w:rsidRDefault="000E5290" w:rsidP="000E529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0E5290" w:rsidRPr="000E5290" w:rsidRDefault="000E5290" w:rsidP="000E529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0E5290" w:rsidRPr="000E5290" w:rsidRDefault="000E5290" w:rsidP="000E529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0E5290">
              <w:rPr>
                <w:sz w:val="28"/>
                <w:szCs w:val="28"/>
              </w:rPr>
              <w:t>36</w:t>
            </w:r>
          </w:p>
          <w:p w:rsidR="00494D66" w:rsidRDefault="000E5290" w:rsidP="000E529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0E5290">
              <w:rPr>
                <w:sz w:val="28"/>
                <w:szCs w:val="28"/>
              </w:rPr>
              <w:t>36</w:t>
            </w:r>
          </w:p>
          <w:p w:rsidR="00494D66" w:rsidRPr="00D2714B" w:rsidRDefault="00494D66" w:rsidP="009022B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0E5290" w:rsidRPr="000E5290" w:rsidRDefault="000E5290" w:rsidP="000E529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0E5290">
              <w:rPr>
                <w:sz w:val="28"/>
                <w:szCs w:val="28"/>
              </w:rPr>
              <w:t>72</w:t>
            </w:r>
          </w:p>
          <w:p w:rsidR="000E5290" w:rsidRPr="000E5290" w:rsidRDefault="000E5290" w:rsidP="000E529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0E5290" w:rsidRPr="000E5290" w:rsidRDefault="000E5290" w:rsidP="000E529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0E5290" w:rsidRPr="000E5290" w:rsidRDefault="000E5290" w:rsidP="000E529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0E5290">
              <w:rPr>
                <w:sz w:val="28"/>
                <w:szCs w:val="28"/>
              </w:rPr>
              <w:t>36</w:t>
            </w:r>
          </w:p>
          <w:p w:rsidR="000E5290" w:rsidRPr="000E5290" w:rsidRDefault="000E5290" w:rsidP="000E529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0E5290">
              <w:rPr>
                <w:sz w:val="28"/>
                <w:szCs w:val="28"/>
              </w:rPr>
              <w:t>36</w:t>
            </w:r>
          </w:p>
          <w:p w:rsidR="00494D66" w:rsidRPr="00D2714B" w:rsidRDefault="00494D6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5208EB" w:rsidRPr="00D2714B" w:rsidTr="002D5C43">
        <w:trPr>
          <w:jc w:val="center"/>
        </w:trPr>
        <w:tc>
          <w:tcPr>
            <w:tcW w:w="5353" w:type="dxa"/>
            <w:vAlign w:val="center"/>
          </w:tcPr>
          <w:p w:rsidR="005208EB" w:rsidRPr="00D2714B" w:rsidRDefault="005208EB" w:rsidP="005208E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5208EB" w:rsidRPr="00D2714B" w:rsidRDefault="005208EB" w:rsidP="005208E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63</w:t>
            </w:r>
          </w:p>
        </w:tc>
        <w:tc>
          <w:tcPr>
            <w:tcW w:w="2092" w:type="dxa"/>
            <w:vAlign w:val="center"/>
          </w:tcPr>
          <w:p w:rsidR="005208EB" w:rsidRPr="00D2714B" w:rsidRDefault="005208EB" w:rsidP="005208E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63</w:t>
            </w:r>
          </w:p>
        </w:tc>
      </w:tr>
      <w:tr w:rsidR="005208EB" w:rsidRPr="00D2714B" w:rsidTr="002D5C43">
        <w:trPr>
          <w:jc w:val="center"/>
        </w:trPr>
        <w:tc>
          <w:tcPr>
            <w:tcW w:w="5353" w:type="dxa"/>
            <w:vAlign w:val="center"/>
          </w:tcPr>
          <w:p w:rsidR="005208EB" w:rsidRPr="00D2714B" w:rsidRDefault="005208EB" w:rsidP="005208E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5208EB" w:rsidRPr="00D2714B" w:rsidRDefault="005208EB" w:rsidP="005208E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  <w:tc>
          <w:tcPr>
            <w:tcW w:w="2092" w:type="dxa"/>
            <w:vAlign w:val="center"/>
          </w:tcPr>
          <w:p w:rsidR="005208EB" w:rsidRPr="00D2714B" w:rsidRDefault="005208EB" w:rsidP="005208E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</w:tr>
      <w:tr w:rsidR="005208EB" w:rsidRPr="00D2714B" w:rsidTr="002D5C43">
        <w:trPr>
          <w:jc w:val="center"/>
        </w:trPr>
        <w:tc>
          <w:tcPr>
            <w:tcW w:w="5353" w:type="dxa"/>
            <w:vAlign w:val="center"/>
          </w:tcPr>
          <w:p w:rsidR="005208EB" w:rsidRPr="00D2714B" w:rsidRDefault="005208EB" w:rsidP="005208E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5208EB" w:rsidRPr="00D2714B" w:rsidRDefault="005208EB" w:rsidP="005208E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КП, Э</w:t>
            </w:r>
          </w:p>
        </w:tc>
        <w:tc>
          <w:tcPr>
            <w:tcW w:w="2092" w:type="dxa"/>
            <w:vAlign w:val="center"/>
          </w:tcPr>
          <w:p w:rsidR="005208EB" w:rsidRPr="00D2714B" w:rsidRDefault="005208EB" w:rsidP="005208E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КП, Э</w:t>
            </w:r>
          </w:p>
        </w:tc>
      </w:tr>
      <w:tr w:rsidR="005208EB" w:rsidRPr="00D2714B" w:rsidTr="002D5C43">
        <w:trPr>
          <w:jc w:val="center"/>
        </w:trPr>
        <w:tc>
          <w:tcPr>
            <w:tcW w:w="5353" w:type="dxa"/>
            <w:vAlign w:val="center"/>
          </w:tcPr>
          <w:p w:rsidR="005208EB" w:rsidRPr="00D2714B" w:rsidRDefault="005208EB" w:rsidP="005208E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5208EB" w:rsidRPr="00D2714B" w:rsidRDefault="005208EB" w:rsidP="005208E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180/5</w:t>
            </w:r>
          </w:p>
        </w:tc>
        <w:tc>
          <w:tcPr>
            <w:tcW w:w="2092" w:type="dxa"/>
            <w:vAlign w:val="center"/>
          </w:tcPr>
          <w:p w:rsidR="005208EB" w:rsidRPr="00D2714B" w:rsidRDefault="005208EB" w:rsidP="005208E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180/5</w:t>
            </w:r>
          </w:p>
        </w:tc>
      </w:tr>
    </w:tbl>
    <w:p w:rsidR="008649D8" w:rsidRPr="00D2714B" w:rsidRDefault="008649D8" w:rsidP="00B74479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p w:rsidR="00494D66" w:rsidRPr="00D2714B" w:rsidRDefault="00494D66" w:rsidP="00494D66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494D66" w:rsidRPr="00D2714B" w:rsidTr="002D5C43">
        <w:trPr>
          <w:jc w:val="center"/>
        </w:trPr>
        <w:tc>
          <w:tcPr>
            <w:tcW w:w="5353" w:type="dxa"/>
            <w:vMerge w:val="restart"/>
            <w:vAlign w:val="center"/>
          </w:tcPr>
          <w:p w:rsidR="00494D66" w:rsidRPr="00D2714B" w:rsidRDefault="00494D66" w:rsidP="002D5C4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494D66" w:rsidRPr="00D2714B" w:rsidRDefault="00494D66" w:rsidP="002D5C4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494D66" w:rsidRPr="00D2714B" w:rsidRDefault="00FE1F62" w:rsidP="002D5C4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494D66" w:rsidRPr="00D2714B" w:rsidTr="002D5C43">
        <w:trPr>
          <w:jc w:val="center"/>
        </w:trPr>
        <w:tc>
          <w:tcPr>
            <w:tcW w:w="5353" w:type="dxa"/>
            <w:vMerge/>
            <w:vAlign w:val="center"/>
          </w:tcPr>
          <w:p w:rsidR="00494D66" w:rsidRPr="00D2714B" w:rsidRDefault="00494D66" w:rsidP="002D5C4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494D66" w:rsidRPr="00D2714B" w:rsidRDefault="00494D66" w:rsidP="002D5C4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494D66" w:rsidRPr="00D2714B" w:rsidRDefault="00EA2D45" w:rsidP="002D5C4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en-US"/>
              </w:rPr>
              <w:t>5</w:t>
            </w:r>
          </w:p>
        </w:tc>
      </w:tr>
      <w:tr w:rsidR="00494D66" w:rsidRPr="00D2714B" w:rsidTr="002D5C43">
        <w:trPr>
          <w:jc w:val="center"/>
        </w:trPr>
        <w:tc>
          <w:tcPr>
            <w:tcW w:w="5353" w:type="dxa"/>
            <w:vAlign w:val="center"/>
          </w:tcPr>
          <w:p w:rsidR="00494D66" w:rsidRPr="00D2714B" w:rsidRDefault="00494D66" w:rsidP="002D5C43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494D66" w:rsidRPr="00D2714B" w:rsidRDefault="00494D66" w:rsidP="002D5C4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494D66" w:rsidRPr="00D2714B" w:rsidRDefault="00494D66" w:rsidP="002D5C43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494D66" w:rsidRPr="00D2714B" w:rsidRDefault="00494D66" w:rsidP="002D5C43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494D66" w:rsidRPr="00D2714B" w:rsidRDefault="00494D66" w:rsidP="002D5C43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494D66" w:rsidRDefault="00FE1F62" w:rsidP="002D5C4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B1334C">
              <w:rPr>
                <w:sz w:val="28"/>
                <w:szCs w:val="28"/>
              </w:rPr>
              <w:t>2</w:t>
            </w:r>
          </w:p>
          <w:p w:rsidR="00494D66" w:rsidRDefault="00494D66" w:rsidP="002D5C4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494D66" w:rsidRDefault="00494D66" w:rsidP="002D5C4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494D66" w:rsidRDefault="00B1334C" w:rsidP="002D5C4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494D66" w:rsidRDefault="00FE1F62" w:rsidP="002D5C4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  <w:p w:rsidR="00494D66" w:rsidRPr="00D2714B" w:rsidRDefault="00494D66" w:rsidP="002D5C4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FE1F62" w:rsidRDefault="00FE1F62" w:rsidP="00FE1F6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B1334C">
              <w:rPr>
                <w:sz w:val="28"/>
                <w:szCs w:val="28"/>
              </w:rPr>
              <w:t>2</w:t>
            </w:r>
          </w:p>
          <w:p w:rsidR="00FE1F62" w:rsidRDefault="00FE1F62" w:rsidP="00FE1F6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FE1F62" w:rsidRDefault="00FE1F62" w:rsidP="00FE1F6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FE1F62" w:rsidRDefault="00B1334C" w:rsidP="00FE1F6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494D66" w:rsidRDefault="00FE1F62" w:rsidP="00FE1F6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  <w:p w:rsidR="00494D66" w:rsidRPr="00D2714B" w:rsidRDefault="00494D66" w:rsidP="002D5C4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494D66" w:rsidRPr="00D2714B" w:rsidTr="002D5C43">
        <w:trPr>
          <w:jc w:val="center"/>
        </w:trPr>
        <w:tc>
          <w:tcPr>
            <w:tcW w:w="5353" w:type="dxa"/>
            <w:vAlign w:val="center"/>
          </w:tcPr>
          <w:p w:rsidR="00494D66" w:rsidRPr="00D2714B" w:rsidRDefault="00494D66" w:rsidP="002D5C4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494D66" w:rsidRPr="00D2714B" w:rsidRDefault="00FE1F62" w:rsidP="002D5C4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B1334C">
              <w:rPr>
                <w:sz w:val="28"/>
                <w:szCs w:val="28"/>
              </w:rPr>
              <w:t>49</w:t>
            </w:r>
          </w:p>
        </w:tc>
        <w:tc>
          <w:tcPr>
            <w:tcW w:w="2092" w:type="dxa"/>
            <w:vAlign w:val="center"/>
          </w:tcPr>
          <w:p w:rsidR="00494D66" w:rsidRPr="00D2714B" w:rsidRDefault="00FE1F62" w:rsidP="00B1334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B1334C">
              <w:rPr>
                <w:sz w:val="28"/>
                <w:szCs w:val="28"/>
              </w:rPr>
              <w:t>49</w:t>
            </w:r>
          </w:p>
        </w:tc>
      </w:tr>
      <w:tr w:rsidR="00494D66" w:rsidRPr="00D2714B" w:rsidTr="002D5C43">
        <w:trPr>
          <w:jc w:val="center"/>
        </w:trPr>
        <w:tc>
          <w:tcPr>
            <w:tcW w:w="5353" w:type="dxa"/>
            <w:vAlign w:val="center"/>
          </w:tcPr>
          <w:p w:rsidR="00494D66" w:rsidRPr="00D2714B" w:rsidRDefault="00494D66" w:rsidP="002D5C4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494D66" w:rsidRPr="00D2714B" w:rsidRDefault="00FE1F62" w:rsidP="002D5C4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092" w:type="dxa"/>
            <w:vAlign w:val="center"/>
          </w:tcPr>
          <w:p w:rsidR="00494D66" w:rsidRPr="00D2714B" w:rsidRDefault="00FE1F62" w:rsidP="002D5C4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FE1F62" w:rsidRPr="00D2714B" w:rsidTr="002D5C43">
        <w:trPr>
          <w:jc w:val="center"/>
        </w:trPr>
        <w:tc>
          <w:tcPr>
            <w:tcW w:w="5353" w:type="dxa"/>
            <w:vAlign w:val="center"/>
          </w:tcPr>
          <w:p w:rsidR="00FE1F62" w:rsidRPr="00D2714B" w:rsidRDefault="00FE1F62" w:rsidP="00FE1F6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FE1F62" w:rsidRPr="00D2714B" w:rsidRDefault="00FE1F62" w:rsidP="00FE1F6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КП, Э</w:t>
            </w:r>
          </w:p>
        </w:tc>
        <w:tc>
          <w:tcPr>
            <w:tcW w:w="2092" w:type="dxa"/>
            <w:vAlign w:val="center"/>
          </w:tcPr>
          <w:p w:rsidR="00FE1F62" w:rsidRPr="00D2714B" w:rsidRDefault="00FE1F62" w:rsidP="00FE1F6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КП, Э</w:t>
            </w:r>
          </w:p>
        </w:tc>
      </w:tr>
      <w:tr w:rsidR="00FE1F62" w:rsidRPr="00D2714B" w:rsidTr="002D5C43">
        <w:trPr>
          <w:jc w:val="center"/>
        </w:trPr>
        <w:tc>
          <w:tcPr>
            <w:tcW w:w="5353" w:type="dxa"/>
            <w:vAlign w:val="center"/>
          </w:tcPr>
          <w:p w:rsidR="00FE1F62" w:rsidRPr="00D2714B" w:rsidRDefault="00FE1F62" w:rsidP="00FE1F6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FE1F62" w:rsidRPr="00D2714B" w:rsidRDefault="00FE1F62" w:rsidP="00FE1F6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180/5</w:t>
            </w:r>
          </w:p>
        </w:tc>
        <w:tc>
          <w:tcPr>
            <w:tcW w:w="2092" w:type="dxa"/>
            <w:vAlign w:val="center"/>
          </w:tcPr>
          <w:p w:rsidR="00FE1F62" w:rsidRPr="00D2714B" w:rsidRDefault="00FE1F62" w:rsidP="00FE1F6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180/5</w:t>
            </w:r>
          </w:p>
        </w:tc>
      </w:tr>
    </w:tbl>
    <w:p w:rsidR="00035C46" w:rsidRDefault="00035C46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8649D8" w:rsidRDefault="008649D8" w:rsidP="00494D66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tbl>
      <w:tblPr>
        <w:tblW w:w="9606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5"/>
        <w:gridCol w:w="2239"/>
        <w:gridCol w:w="6660"/>
        <w:gridCol w:w="32"/>
      </w:tblGrid>
      <w:tr w:rsidR="005208EB" w:rsidRPr="005208EB" w:rsidTr="00FE1F62">
        <w:trPr>
          <w:gridAfter w:val="1"/>
          <w:wAfter w:w="32" w:type="dxa"/>
        </w:trPr>
        <w:tc>
          <w:tcPr>
            <w:tcW w:w="675" w:type="dxa"/>
            <w:vAlign w:val="center"/>
          </w:tcPr>
          <w:p w:rsidR="005208EB" w:rsidRPr="005208EB" w:rsidRDefault="005208EB" w:rsidP="005208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5208EB">
              <w:rPr>
                <w:rFonts w:eastAsia="Calibri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2239" w:type="dxa"/>
            <w:vAlign w:val="center"/>
          </w:tcPr>
          <w:p w:rsidR="005208EB" w:rsidRPr="005208EB" w:rsidRDefault="005208EB" w:rsidP="005208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5208EB">
              <w:rPr>
                <w:rFonts w:eastAsia="Calibri"/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6660" w:type="dxa"/>
            <w:vAlign w:val="center"/>
          </w:tcPr>
          <w:p w:rsidR="005208EB" w:rsidRPr="005208EB" w:rsidRDefault="005208EB" w:rsidP="005208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5208EB">
              <w:rPr>
                <w:rFonts w:eastAsia="Calibri"/>
                <w:b/>
                <w:bCs/>
                <w:sz w:val="24"/>
                <w:szCs w:val="24"/>
              </w:rPr>
              <w:t>Содержание раздела</w:t>
            </w:r>
          </w:p>
        </w:tc>
      </w:tr>
      <w:tr w:rsidR="005208EB" w:rsidRPr="005208EB" w:rsidTr="00FE1F62">
        <w:trPr>
          <w:gridAfter w:val="1"/>
          <w:wAfter w:w="32" w:type="dxa"/>
        </w:trPr>
        <w:tc>
          <w:tcPr>
            <w:tcW w:w="9574" w:type="dxa"/>
            <w:gridSpan w:val="3"/>
            <w:vAlign w:val="center"/>
          </w:tcPr>
          <w:p w:rsidR="005208EB" w:rsidRPr="005208EB" w:rsidRDefault="005208EB" w:rsidP="005208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5208EB">
              <w:rPr>
                <w:rFonts w:eastAsia="Calibri"/>
                <w:b/>
                <w:bCs/>
                <w:sz w:val="24"/>
                <w:szCs w:val="24"/>
              </w:rPr>
              <w:t>Модуль 1.Общие сведения по проектированию водоотводящих систем промышленных предприятий</w:t>
            </w:r>
          </w:p>
        </w:tc>
      </w:tr>
      <w:tr w:rsidR="005208EB" w:rsidRPr="005208EB" w:rsidTr="00FE1F62">
        <w:trPr>
          <w:gridAfter w:val="1"/>
          <w:wAfter w:w="32" w:type="dxa"/>
          <w:trHeight w:val="1765"/>
        </w:trPr>
        <w:tc>
          <w:tcPr>
            <w:tcW w:w="675" w:type="dxa"/>
          </w:tcPr>
          <w:p w:rsidR="005208EB" w:rsidRPr="005208EB" w:rsidRDefault="005208EB" w:rsidP="005208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5208EB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239" w:type="dxa"/>
          </w:tcPr>
          <w:p w:rsidR="005208EB" w:rsidRPr="005208EB" w:rsidRDefault="005208EB" w:rsidP="005208EB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5208EB">
              <w:rPr>
                <w:rFonts w:eastAsia="Calibri"/>
                <w:bCs/>
                <w:sz w:val="24"/>
                <w:szCs w:val="24"/>
              </w:rPr>
              <w:t>Общие сведения по проектированию водоотводящих систем промышленных предприятий</w:t>
            </w:r>
          </w:p>
        </w:tc>
        <w:tc>
          <w:tcPr>
            <w:tcW w:w="6660" w:type="dxa"/>
          </w:tcPr>
          <w:p w:rsidR="005208EB" w:rsidRPr="005208EB" w:rsidRDefault="005208EB" w:rsidP="005208EB">
            <w:pPr>
              <w:widowControl/>
              <w:spacing w:line="240" w:lineRule="auto"/>
              <w:ind w:firstLine="0"/>
              <w:rPr>
                <w:rFonts w:eastAsia="Calibri"/>
                <w:sz w:val="24"/>
                <w:szCs w:val="24"/>
              </w:rPr>
            </w:pPr>
            <w:r w:rsidRPr="005208EB">
              <w:rPr>
                <w:rFonts w:eastAsia="Calibri"/>
                <w:sz w:val="24"/>
                <w:szCs w:val="24"/>
              </w:rPr>
              <w:t xml:space="preserve">      Содержание курса. Назначение водоотводящих систем промышленных предприятий. Задачи. Основные элементы систем водоотведения. Режимы водоотведения. Определение расходов. Системы и схемы канализации промышленных предприятий. Особенности устройства и расчета водоотводящих систем промышленных предприятий.</w:t>
            </w:r>
          </w:p>
        </w:tc>
      </w:tr>
      <w:tr w:rsidR="005208EB" w:rsidRPr="005208EB" w:rsidTr="00FE1F62">
        <w:trPr>
          <w:gridAfter w:val="1"/>
          <w:wAfter w:w="32" w:type="dxa"/>
          <w:trHeight w:val="288"/>
        </w:trPr>
        <w:tc>
          <w:tcPr>
            <w:tcW w:w="9574" w:type="dxa"/>
            <w:gridSpan w:val="3"/>
          </w:tcPr>
          <w:p w:rsidR="005208EB" w:rsidRPr="005208EB" w:rsidRDefault="005208EB" w:rsidP="005208EB">
            <w:pPr>
              <w:widowControl/>
              <w:spacing w:line="240" w:lineRule="auto"/>
              <w:ind w:left="-14" w:firstLine="14"/>
              <w:jc w:val="center"/>
              <w:rPr>
                <w:rFonts w:eastAsia="Calibri"/>
                <w:sz w:val="24"/>
                <w:szCs w:val="24"/>
              </w:rPr>
            </w:pPr>
            <w:r w:rsidRPr="005208EB">
              <w:rPr>
                <w:rFonts w:eastAsia="Calibri"/>
                <w:b/>
                <w:sz w:val="24"/>
                <w:szCs w:val="24"/>
              </w:rPr>
              <w:t>Модуль 2. Приемники производственных сточных вод и методы их очистки перед сбросом в различные приемники</w:t>
            </w:r>
          </w:p>
        </w:tc>
      </w:tr>
      <w:tr w:rsidR="005208EB" w:rsidRPr="005208EB" w:rsidTr="00FE1F62">
        <w:trPr>
          <w:gridAfter w:val="1"/>
          <w:wAfter w:w="32" w:type="dxa"/>
          <w:trHeight w:val="288"/>
        </w:trPr>
        <w:tc>
          <w:tcPr>
            <w:tcW w:w="675" w:type="dxa"/>
          </w:tcPr>
          <w:p w:rsidR="005208EB" w:rsidRPr="005208EB" w:rsidRDefault="005208EB" w:rsidP="005208EB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5208EB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2239" w:type="dxa"/>
          </w:tcPr>
          <w:p w:rsidR="005208EB" w:rsidRPr="005208EB" w:rsidRDefault="005208EB" w:rsidP="005208EB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5208EB">
              <w:rPr>
                <w:rFonts w:eastAsia="Calibri"/>
                <w:sz w:val="24"/>
                <w:szCs w:val="24"/>
              </w:rPr>
              <w:t>Приемники производственных сточных вод и методы  очистки сточных вод перед сбросом в различные приемники</w:t>
            </w:r>
          </w:p>
        </w:tc>
        <w:tc>
          <w:tcPr>
            <w:tcW w:w="6660" w:type="dxa"/>
          </w:tcPr>
          <w:p w:rsidR="005208EB" w:rsidRPr="005208EB" w:rsidRDefault="005208EB" w:rsidP="005208EB">
            <w:pPr>
              <w:widowControl/>
              <w:spacing w:line="240" w:lineRule="auto"/>
              <w:ind w:firstLine="0"/>
              <w:rPr>
                <w:rFonts w:eastAsia="Calibri"/>
                <w:sz w:val="24"/>
                <w:szCs w:val="24"/>
              </w:rPr>
            </w:pPr>
            <w:r w:rsidRPr="005208EB">
              <w:rPr>
                <w:rFonts w:eastAsia="Calibri"/>
                <w:sz w:val="24"/>
                <w:szCs w:val="24"/>
              </w:rPr>
              <w:t xml:space="preserve">      Условия приема сточных вод в городские системы водоотведения и водоемы. Определение ПДК при сбросе сточных вод в различные приемники. Применяемые методы очистки их перед сбросом. Закачка сточных вод в подземные горизонты. Схемы очистки и использования высокоминерализованных вод для </w:t>
            </w:r>
            <w:proofErr w:type="spellStart"/>
            <w:r w:rsidRPr="005208EB">
              <w:rPr>
                <w:rFonts w:eastAsia="Calibri"/>
                <w:sz w:val="24"/>
                <w:szCs w:val="24"/>
              </w:rPr>
              <w:t>заводнения</w:t>
            </w:r>
            <w:proofErr w:type="spellEnd"/>
            <w:r w:rsidRPr="005208EB">
              <w:rPr>
                <w:rFonts w:eastAsia="Calibri"/>
                <w:sz w:val="24"/>
                <w:szCs w:val="24"/>
              </w:rPr>
              <w:t xml:space="preserve"> нефтяных пластов. Накопители-испарители. Использование сточных вод в оборотных системах промышленных предприятий.</w:t>
            </w:r>
            <w:r w:rsidRPr="005208EB">
              <w:rPr>
                <w:rFonts w:eastAsia="Calibri"/>
                <w:sz w:val="24"/>
                <w:szCs w:val="24"/>
              </w:rPr>
              <w:tab/>
            </w:r>
          </w:p>
        </w:tc>
      </w:tr>
      <w:tr w:rsidR="005208EB" w:rsidRPr="005208EB" w:rsidTr="00FE1F62">
        <w:trPr>
          <w:gridAfter w:val="1"/>
          <w:wAfter w:w="32" w:type="dxa"/>
          <w:trHeight w:val="252"/>
        </w:trPr>
        <w:tc>
          <w:tcPr>
            <w:tcW w:w="9574" w:type="dxa"/>
            <w:gridSpan w:val="3"/>
          </w:tcPr>
          <w:p w:rsidR="005208EB" w:rsidRPr="005208EB" w:rsidRDefault="005208EB" w:rsidP="005208EB">
            <w:pPr>
              <w:widowControl/>
              <w:tabs>
                <w:tab w:val="left" w:pos="691"/>
              </w:tabs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5208EB">
              <w:rPr>
                <w:rFonts w:eastAsia="Calibri"/>
                <w:b/>
                <w:sz w:val="24"/>
                <w:szCs w:val="24"/>
              </w:rPr>
              <w:t>Модуль 3. Усреднение и механическая очистка сточных вод</w:t>
            </w:r>
          </w:p>
        </w:tc>
      </w:tr>
      <w:tr w:rsidR="005208EB" w:rsidRPr="005208EB" w:rsidTr="00FE1F62">
        <w:trPr>
          <w:gridAfter w:val="1"/>
          <w:wAfter w:w="32" w:type="dxa"/>
          <w:trHeight w:val="615"/>
        </w:trPr>
        <w:tc>
          <w:tcPr>
            <w:tcW w:w="675" w:type="dxa"/>
          </w:tcPr>
          <w:p w:rsidR="005208EB" w:rsidRPr="005208EB" w:rsidRDefault="005208EB" w:rsidP="005208EB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5208EB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2239" w:type="dxa"/>
          </w:tcPr>
          <w:p w:rsidR="005208EB" w:rsidRPr="005208EB" w:rsidRDefault="005208EB" w:rsidP="005208EB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5208EB">
              <w:rPr>
                <w:rFonts w:eastAsia="Calibri"/>
                <w:sz w:val="24"/>
                <w:szCs w:val="24"/>
              </w:rPr>
              <w:t>Усреднение сточных вод</w:t>
            </w:r>
          </w:p>
        </w:tc>
        <w:tc>
          <w:tcPr>
            <w:tcW w:w="6660" w:type="dxa"/>
          </w:tcPr>
          <w:p w:rsidR="005208EB" w:rsidRPr="005208EB" w:rsidRDefault="005208EB" w:rsidP="005208EB">
            <w:pPr>
              <w:widowControl/>
              <w:spacing w:line="240" w:lineRule="auto"/>
              <w:ind w:firstLine="0"/>
              <w:rPr>
                <w:rFonts w:eastAsia="Calibri"/>
                <w:sz w:val="24"/>
                <w:szCs w:val="24"/>
              </w:rPr>
            </w:pPr>
            <w:r w:rsidRPr="005208EB">
              <w:rPr>
                <w:rFonts w:eastAsia="Calibri"/>
                <w:sz w:val="24"/>
                <w:szCs w:val="24"/>
              </w:rPr>
              <w:t xml:space="preserve">Конструкция </w:t>
            </w:r>
            <w:proofErr w:type="spellStart"/>
            <w:r w:rsidRPr="005208EB">
              <w:rPr>
                <w:rFonts w:eastAsia="Calibri"/>
                <w:sz w:val="24"/>
                <w:szCs w:val="24"/>
              </w:rPr>
              <w:t>усреднителей</w:t>
            </w:r>
            <w:proofErr w:type="spellEnd"/>
            <w:r w:rsidRPr="005208EB">
              <w:rPr>
                <w:rFonts w:eastAsia="Calibri"/>
                <w:sz w:val="24"/>
                <w:szCs w:val="24"/>
              </w:rPr>
              <w:t xml:space="preserve">. Расчет </w:t>
            </w:r>
            <w:proofErr w:type="spellStart"/>
            <w:r w:rsidRPr="005208EB">
              <w:rPr>
                <w:rFonts w:eastAsia="Calibri"/>
                <w:sz w:val="24"/>
                <w:szCs w:val="24"/>
              </w:rPr>
              <w:t>усреднителей</w:t>
            </w:r>
            <w:proofErr w:type="spellEnd"/>
          </w:p>
        </w:tc>
      </w:tr>
      <w:tr w:rsidR="005208EB" w:rsidRPr="005208EB" w:rsidTr="00FE1F62">
        <w:trPr>
          <w:gridAfter w:val="1"/>
          <w:wAfter w:w="32" w:type="dxa"/>
          <w:trHeight w:val="696"/>
        </w:trPr>
        <w:tc>
          <w:tcPr>
            <w:tcW w:w="675" w:type="dxa"/>
          </w:tcPr>
          <w:p w:rsidR="005208EB" w:rsidRPr="005208EB" w:rsidRDefault="005208EB" w:rsidP="005208EB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5208EB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2239" w:type="dxa"/>
          </w:tcPr>
          <w:p w:rsidR="005208EB" w:rsidRPr="005208EB" w:rsidRDefault="005208EB" w:rsidP="005208EB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5208EB">
              <w:rPr>
                <w:rFonts w:eastAsia="Calibri"/>
                <w:sz w:val="24"/>
                <w:szCs w:val="24"/>
              </w:rPr>
              <w:t>Механическая очистка производственных сточных вод</w:t>
            </w:r>
          </w:p>
        </w:tc>
        <w:tc>
          <w:tcPr>
            <w:tcW w:w="6660" w:type="dxa"/>
          </w:tcPr>
          <w:p w:rsidR="005208EB" w:rsidRPr="005208EB" w:rsidRDefault="005208EB" w:rsidP="005208EB">
            <w:pPr>
              <w:widowControl/>
              <w:spacing w:line="240" w:lineRule="auto"/>
              <w:ind w:firstLine="0"/>
              <w:rPr>
                <w:rFonts w:eastAsia="Calibri"/>
                <w:sz w:val="24"/>
                <w:szCs w:val="24"/>
              </w:rPr>
            </w:pPr>
            <w:r w:rsidRPr="005208EB">
              <w:rPr>
                <w:rFonts w:eastAsia="Calibri"/>
                <w:sz w:val="24"/>
                <w:szCs w:val="24"/>
              </w:rPr>
              <w:t xml:space="preserve">Процеживание, отстаивание, фильтрация. Применяемые сооружения для механической очистки, барабанные сетки, отстойники, </w:t>
            </w:r>
            <w:proofErr w:type="spellStart"/>
            <w:r w:rsidRPr="005208EB">
              <w:rPr>
                <w:rFonts w:eastAsia="Calibri"/>
                <w:sz w:val="24"/>
                <w:szCs w:val="24"/>
              </w:rPr>
              <w:t>нефтеуловители</w:t>
            </w:r>
            <w:proofErr w:type="spellEnd"/>
            <w:r w:rsidRPr="005208EB">
              <w:rPr>
                <w:rFonts w:eastAsia="Calibri"/>
                <w:sz w:val="24"/>
                <w:szCs w:val="24"/>
              </w:rPr>
              <w:t xml:space="preserve"> обычные и тонкослойные. Жироловки и </w:t>
            </w:r>
            <w:proofErr w:type="spellStart"/>
            <w:r w:rsidRPr="005208EB">
              <w:rPr>
                <w:rFonts w:eastAsia="Calibri"/>
                <w:sz w:val="24"/>
                <w:szCs w:val="24"/>
              </w:rPr>
              <w:t>смолоотстойники</w:t>
            </w:r>
            <w:proofErr w:type="spellEnd"/>
            <w:r w:rsidRPr="005208EB">
              <w:rPr>
                <w:rFonts w:eastAsia="Calibri"/>
                <w:sz w:val="24"/>
                <w:szCs w:val="24"/>
              </w:rPr>
              <w:t>. Фильтры. Гидроциклоны открытые и напорные. Мембранные технологии очистки сточных вод.</w:t>
            </w:r>
          </w:p>
        </w:tc>
      </w:tr>
      <w:tr w:rsidR="005208EB" w:rsidRPr="005208EB" w:rsidTr="00FE1F62">
        <w:trPr>
          <w:gridAfter w:val="1"/>
          <w:wAfter w:w="32" w:type="dxa"/>
          <w:trHeight w:val="696"/>
        </w:trPr>
        <w:tc>
          <w:tcPr>
            <w:tcW w:w="9574" w:type="dxa"/>
            <w:gridSpan w:val="3"/>
          </w:tcPr>
          <w:p w:rsidR="005208EB" w:rsidRPr="005208EB" w:rsidRDefault="005208EB" w:rsidP="005208EB">
            <w:pPr>
              <w:widowControl/>
              <w:tabs>
                <w:tab w:val="left" w:pos="0"/>
              </w:tabs>
              <w:spacing w:line="240" w:lineRule="auto"/>
              <w:ind w:firstLine="317"/>
              <w:jc w:val="center"/>
              <w:rPr>
                <w:rFonts w:eastAsia="Calibri"/>
                <w:sz w:val="24"/>
                <w:szCs w:val="24"/>
              </w:rPr>
            </w:pPr>
            <w:r w:rsidRPr="005208EB">
              <w:rPr>
                <w:rFonts w:eastAsia="Calibri"/>
                <w:b/>
                <w:sz w:val="24"/>
                <w:szCs w:val="24"/>
              </w:rPr>
              <w:t>Модуль 4.Сооружения механической очистки, предназначенные для обработки сточных вод</w:t>
            </w:r>
          </w:p>
        </w:tc>
      </w:tr>
      <w:tr w:rsidR="005208EB" w:rsidRPr="005208EB" w:rsidTr="00FE1F62">
        <w:trPr>
          <w:gridAfter w:val="1"/>
          <w:wAfter w:w="32" w:type="dxa"/>
          <w:trHeight w:val="1483"/>
        </w:trPr>
        <w:tc>
          <w:tcPr>
            <w:tcW w:w="675" w:type="dxa"/>
          </w:tcPr>
          <w:p w:rsidR="005208EB" w:rsidRPr="005208EB" w:rsidRDefault="005208EB" w:rsidP="005208EB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5208EB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2239" w:type="dxa"/>
          </w:tcPr>
          <w:p w:rsidR="005208EB" w:rsidRPr="005208EB" w:rsidRDefault="005208EB" w:rsidP="005208EB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5208EB">
              <w:rPr>
                <w:rFonts w:eastAsia="Calibri"/>
                <w:sz w:val="24"/>
                <w:szCs w:val="24"/>
              </w:rPr>
              <w:t>Химическая очистка производственных сточных вод</w:t>
            </w:r>
          </w:p>
        </w:tc>
        <w:tc>
          <w:tcPr>
            <w:tcW w:w="6660" w:type="dxa"/>
          </w:tcPr>
          <w:p w:rsidR="005208EB" w:rsidRPr="005208EB" w:rsidRDefault="005208EB" w:rsidP="005208EB">
            <w:pPr>
              <w:widowControl/>
              <w:spacing w:line="240" w:lineRule="auto"/>
              <w:ind w:firstLine="0"/>
              <w:rPr>
                <w:rFonts w:eastAsia="Calibri"/>
                <w:sz w:val="24"/>
                <w:szCs w:val="24"/>
              </w:rPr>
            </w:pPr>
            <w:r w:rsidRPr="005208EB">
              <w:rPr>
                <w:rFonts w:eastAsia="Calibri"/>
                <w:sz w:val="24"/>
                <w:szCs w:val="24"/>
              </w:rPr>
              <w:t xml:space="preserve">    Нейтрализация сточных вод. Нейтрализация сточных вод </w:t>
            </w:r>
            <w:proofErr w:type="spellStart"/>
            <w:r w:rsidRPr="005208EB">
              <w:rPr>
                <w:rFonts w:eastAsia="Calibri"/>
                <w:sz w:val="24"/>
                <w:szCs w:val="24"/>
              </w:rPr>
              <w:t>реагентным</w:t>
            </w:r>
            <w:proofErr w:type="spellEnd"/>
            <w:r w:rsidRPr="005208EB">
              <w:rPr>
                <w:rFonts w:eastAsia="Calibri"/>
                <w:sz w:val="24"/>
                <w:szCs w:val="24"/>
              </w:rPr>
              <w:t xml:space="preserve"> и фильтрационным способами. Окисление производственных сточных вод. Схема очистки стоков гальванических цехов. Электрохимическое окисление. Озонирование сточных вод. Схема установки, расчет.</w:t>
            </w:r>
          </w:p>
        </w:tc>
      </w:tr>
      <w:tr w:rsidR="005208EB" w:rsidRPr="005208EB" w:rsidTr="00FE1F62">
        <w:trPr>
          <w:trHeight w:val="192"/>
        </w:trPr>
        <w:tc>
          <w:tcPr>
            <w:tcW w:w="9606" w:type="dxa"/>
            <w:gridSpan w:val="4"/>
          </w:tcPr>
          <w:p w:rsidR="005208EB" w:rsidRPr="005208EB" w:rsidRDefault="005208EB" w:rsidP="005208EB">
            <w:pPr>
              <w:widowControl/>
              <w:spacing w:line="240" w:lineRule="auto"/>
              <w:ind w:firstLine="254"/>
              <w:jc w:val="center"/>
              <w:rPr>
                <w:rFonts w:eastAsia="Calibri"/>
                <w:sz w:val="24"/>
                <w:szCs w:val="24"/>
              </w:rPr>
            </w:pPr>
            <w:r w:rsidRPr="005208EB">
              <w:rPr>
                <w:rFonts w:eastAsia="Calibri"/>
                <w:b/>
                <w:sz w:val="24"/>
                <w:szCs w:val="24"/>
              </w:rPr>
              <w:t>Модуль 5. Физико-химическая очистка сточных вод</w:t>
            </w:r>
          </w:p>
        </w:tc>
      </w:tr>
      <w:tr w:rsidR="005208EB" w:rsidRPr="005208EB" w:rsidTr="00035C46">
        <w:trPr>
          <w:trHeight w:val="273"/>
        </w:trPr>
        <w:tc>
          <w:tcPr>
            <w:tcW w:w="675" w:type="dxa"/>
          </w:tcPr>
          <w:p w:rsidR="005208EB" w:rsidRPr="005208EB" w:rsidRDefault="005208EB" w:rsidP="005208EB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5208EB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2239" w:type="dxa"/>
          </w:tcPr>
          <w:p w:rsidR="005208EB" w:rsidRPr="005208EB" w:rsidRDefault="005208EB" w:rsidP="005208EB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5208EB">
              <w:rPr>
                <w:rFonts w:eastAsia="Calibri"/>
                <w:sz w:val="24"/>
                <w:szCs w:val="24"/>
              </w:rPr>
              <w:t>Физико-химическая очистка сточных вод</w:t>
            </w:r>
          </w:p>
        </w:tc>
        <w:tc>
          <w:tcPr>
            <w:tcW w:w="6692" w:type="dxa"/>
            <w:gridSpan w:val="2"/>
          </w:tcPr>
          <w:p w:rsidR="005208EB" w:rsidRPr="005208EB" w:rsidRDefault="005208EB" w:rsidP="005208EB">
            <w:pPr>
              <w:widowControl/>
              <w:spacing w:line="240" w:lineRule="auto"/>
              <w:ind w:firstLine="0"/>
              <w:rPr>
                <w:rFonts w:eastAsia="Calibri"/>
                <w:sz w:val="24"/>
                <w:szCs w:val="24"/>
              </w:rPr>
            </w:pPr>
            <w:r w:rsidRPr="005208EB">
              <w:rPr>
                <w:rFonts w:eastAsia="Calibri"/>
                <w:sz w:val="24"/>
                <w:szCs w:val="24"/>
              </w:rPr>
              <w:t xml:space="preserve">     Коагуляция и </w:t>
            </w:r>
            <w:proofErr w:type="spellStart"/>
            <w:r w:rsidRPr="005208EB">
              <w:rPr>
                <w:rFonts w:eastAsia="Calibri"/>
                <w:sz w:val="24"/>
                <w:szCs w:val="24"/>
              </w:rPr>
              <w:t>флокуляция</w:t>
            </w:r>
            <w:proofErr w:type="spellEnd"/>
            <w:r w:rsidRPr="005208EB">
              <w:rPr>
                <w:rFonts w:eastAsia="Calibri"/>
                <w:sz w:val="24"/>
                <w:szCs w:val="24"/>
              </w:rPr>
              <w:t xml:space="preserve">. Экстракция. Сорбция. Применяемые технологические схемы. Расчет. Ионообменный метод. Схема очистки сточных вод от ионов меди, цинка, никеля и других токсичных металлов.  Аппараты  </w:t>
            </w:r>
            <w:proofErr w:type="spellStart"/>
            <w:r w:rsidRPr="005208EB">
              <w:rPr>
                <w:rFonts w:eastAsia="Calibri"/>
                <w:sz w:val="24"/>
                <w:szCs w:val="24"/>
              </w:rPr>
              <w:t>непрерывногоионирования</w:t>
            </w:r>
            <w:proofErr w:type="spellEnd"/>
            <w:r w:rsidRPr="005208EB">
              <w:rPr>
                <w:rFonts w:eastAsia="Calibri"/>
                <w:sz w:val="24"/>
                <w:szCs w:val="24"/>
              </w:rPr>
              <w:t xml:space="preserve">. Флотация. Методы флотации. </w:t>
            </w:r>
            <w:proofErr w:type="spellStart"/>
            <w:r w:rsidRPr="005208EB">
              <w:rPr>
                <w:rFonts w:eastAsia="Calibri"/>
                <w:sz w:val="24"/>
                <w:szCs w:val="24"/>
              </w:rPr>
              <w:t>Импелярная</w:t>
            </w:r>
            <w:proofErr w:type="spellEnd"/>
            <w:r w:rsidRPr="005208EB">
              <w:rPr>
                <w:rFonts w:eastAsia="Calibri"/>
                <w:sz w:val="24"/>
                <w:szCs w:val="24"/>
              </w:rPr>
              <w:t xml:space="preserve">  флотация. Напорная флотация. Схема многокамерной установки напорной флотации. </w:t>
            </w:r>
            <w:proofErr w:type="spellStart"/>
            <w:r w:rsidRPr="005208EB">
              <w:rPr>
                <w:rFonts w:eastAsia="Calibri"/>
                <w:sz w:val="24"/>
                <w:szCs w:val="24"/>
              </w:rPr>
              <w:t>Электрофлотация</w:t>
            </w:r>
            <w:proofErr w:type="spellEnd"/>
            <w:r w:rsidRPr="005208EB">
              <w:rPr>
                <w:rFonts w:eastAsia="Calibri"/>
                <w:sz w:val="24"/>
                <w:szCs w:val="24"/>
              </w:rPr>
              <w:t>. Термическое обезвреживание сточных вод. Расчет установок</w:t>
            </w:r>
          </w:p>
        </w:tc>
      </w:tr>
      <w:tr w:rsidR="005208EB" w:rsidRPr="005208EB" w:rsidTr="00FE1F62">
        <w:trPr>
          <w:trHeight w:val="398"/>
        </w:trPr>
        <w:tc>
          <w:tcPr>
            <w:tcW w:w="9606" w:type="dxa"/>
            <w:gridSpan w:val="4"/>
          </w:tcPr>
          <w:p w:rsidR="005208EB" w:rsidRPr="005208EB" w:rsidRDefault="005208EB" w:rsidP="005208EB">
            <w:pPr>
              <w:widowControl/>
              <w:spacing w:line="240" w:lineRule="auto"/>
              <w:ind w:firstLine="254"/>
              <w:jc w:val="center"/>
              <w:rPr>
                <w:rFonts w:eastAsia="Calibri"/>
                <w:sz w:val="24"/>
                <w:szCs w:val="24"/>
              </w:rPr>
            </w:pPr>
            <w:r w:rsidRPr="005208EB">
              <w:rPr>
                <w:rFonts w:eastAsia="Calibri"/>
                <w:b/>
                <w:sz w:val="24"/>
                <w:szCs w:val="24"/>
              </w:rPr>
              <w:t>Модуль 6. Биологическая очистка производственных сточных вод. Глубокая доочистка сточных вод перед использованием в промышленном водоснабжении</w:t>
            </w:r>
          </w:p>
        </w:tc>
      </w:tr>
      <w:tr w:rsidR="005208EB" w:rsidRPr="005208EB" w:rsidTr="00035C46">
        <w:trPr>
          <w:trHeight w:val="1255"/>
        </w:trPr>
        <w:tc>
          <w:tcPr>
            <w:tcW w:w="675" w:type="dxa"/>
          </w:tcPr>
          <w:p w:rsidR="005208EB" w:rsidRPr="005208EB" w:rsidRDefault="005208EB" w:rsidP="005208EB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5208EB"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2239" w:type="dxa"/>
          </w:tcPr>
          <w:p w:rsidR="005208EB" w:rsidRPr="005208EB" w:rsidRDefault="005208EB" w:rsidP="005208EB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5208EB">
              <w:rPr>
                <w:rFonts w:eastAsia="Calibri"/>
                <w:sz w:val="24"/>
                <w:szCs w:val="24"/>
              </w:rPr>
              <w:t>Биологическая очистка производственных сточных вод</w:t>
            </w:r>
          </w:p>
        </w:tc>
        <w:tc>
          <w:tcPr>
            <w:tcW w:w="6692" w:type="dxa"/>
            <w:gridSpan w:val="2"/>
          </w:tcPr>
          <w:p w:rsidR="005208EB" w:rsidRPr="005208EB" w:rsidRDefault="005208EB" w:rsidP="005208EB">
            <w:pPr>
              <w:widowControl/>
              <w:spacing w:line="240" w:lineRule="auto"/>
              <w:ind w:firstLine="0"/>
              <w:rPr>
                <w:rFonts w:eastAsia="Calibri"/>
                <w:sz w:val="24"/>
                <w:szCs w:val="24"/>
              </w:rPr>
            </w:pPr>
            <w:r w:rsidRPr="005208EB">
              <w:rPr>
                <w:rFonts w:eastAsia="Calibri"/>
                <w:sz w:val="24"/>
                <w:szCs w:val="24"/>
              </w:rPr>
              <w:t>Биологическая очистка высоко-</w:t>
            </w:r>
            <w:proofErr w:type="gramStart"/>
            <w:r w:rsidRPr="005208EB">
              <w:rPr>
                <w:rFonts w:eastAsia="Calibri"/>
                <w:sz w:val="24"/>
                <w:szCs w:val="24"/>
              </w:rPr>
              <w:t>концентрированных  сточных</w:t>
            </w:r>
            <w:proofErr w:type="gramEnd"/>
            <w:r w:rsidRPr="005208EB">
              <w:rPr>
                <w:rFonts w:eastAsia="Calibri"/>
                <w:sz w:val="24"/>
                <w:szCs w:val="24"/>
              </w:rPr>
              <w:t xml:space="preserve"> вод. Требования к сточным водам, поступающим на биологическую очистку. </w:t>
            </w:r>
            <w:proofErr w:type="spellStart"/>
            <w:r w:rsidRPr="005208EB">
              <w:rPr>
                <w:rFonts w:eastAsia="Calibri"/>
                <w:sz w:val="24"/>
                <w:szCs w:val="24"/>
              </w:rPr>
              <w:t>Аэротенки</w:t>
            </w:r>
            <w:proofErr w:type="spellEnd"/>
            <w:r w:rsidRPr="005208EB">
              <w:rPr>
                <w:rFonts w:eastAsia="Calibri"/>
                <w:sz w:val="24"/>
                <w:szCs w:val="24"/>
              </w:rPr>
              <w:t xml:space="preserve">-смесители. Расчет </w:t>
            </w:r>
            <w:proofErr w:type="spellStart"/>
            <w:r w:rsidRPr="005208EB">
              <w:rPr>
                <w:rFonts w:eastAsia="Calibri"/>
                <w:sz w:val="24"/>
                <w:szCs w:val="24"/>
              </w:rPr>
              <w:t>аэротенков</w:t>
            </w:r>
            <w:proofErr w:type="spellEnd"/>
            <w:r w:rsidRPr="005208EB">
              <w:rPr>
                <w:rFonts w:eastAsia="Calibri"/>
                <w:sz w:val="24"/>
                <w:szCs w:val="24"/>
              </w:rPr>
              <w:t xml:space="preserve">. Очистка </w:t>
            </w:r>
            <w:proofErr w:type="gramStart"/>
            <w:r w:rsidRPr="005208EB">
              <w:rPr>
                <w:rFonts w:eastAsia="Calibri"/>
                <w:sz w:val="24"/>
                <w:szCs w:val="24"/>
              </w:rPr>
              <w:t>высоко-концентрированных</w:t>
            </w:r>
            <w:proofErr w:type="gramEnd"/>
            <w:r w:rsidRPr="005208EB">
              <w:rPr>
                <w:rFonts w:eastAsia="Calibri"/>
                <w:sz w:val="24"/>
                <w:szCs w:val="24"/>
              </w:rPr>
              <w:t xml:space="preserve"> сточных вод в аэробных и анаэробных условиях. Многоступенчатые схемы. Доочистка биологически очищенных производственных сточных вод. Применение микроводорослей. </w:t>
            </w:r>
            <w:proofErr w:type="spellStart"/>
            <w:r w:rsidRPr="005208EB">
              <w:rPr>
                <w:rFonts w:eastAsia="Calibri"/>
                <w:sz w:val="24"/>
                <w:szCs w:val="24"/>
              </w:rPr>
              <w:t>Биосорбция</w:t>
            </w:r>
            <w:proofErr w:type="spellEnd"/>
            <w:r w:rsidRPr="005208EB">
              <w:rPr>
                <w:rFonts w:eastAsia="Calibri"/>
                <w:sz w:val="24"/>
                <w:szCs w:val="24"/>
              </w:rPr>
              <w:t xml:space="preserve">. </w:t>
            </w:r>
          </w:p>
        </w:tc>
      </w:tr>
      <w:tr w:rsidR="005208EB" w:rsidRPr="005208EB" w:rsidTr="00035C46">
        <w:trPr>
          <w:trHeight w:val="1255"/>
        </w:trPr>
        <w:tc>
          <w:tcPr>
            <w:tcW w:w="675" w:type="dxa"/>
          </w:tcPr>
          <w:p w:rsidR="005208EB" w:rsidRPr="005208EB" w:rsidRDefault="005208EB" w:rsidP="005208EB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5208EB"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2239" w:type="dxa"/>
          </w:tcPr>
          <w:p w:rsidR="005208EB" w:rsidRPr="005208EB" w:rsidRDefault="005208EB" w:rsidP="005208EB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5208EB">
              <w:rPr>
                <w:rFonts w:eastAsia="Calibri"/>
                <w:sz w:val="24"/>
                <w:szCs w:val="24"/>
              </w:rPr>
              <w:t>Глубокая доочистка сточных вод перед использованием в промышленном водоснабжении</w:t>
            </w:r>
          </w:p>
        </w:tc>
        <w:tc>
          <w:tcPr>
            <w:tcW w:w="6692" w:type="dxa"/>
            <w:gridSpan w:val="2"/>
          </w:tcPr>
          <w:p w:rsidR="005208EB" w:rsidRPr="005208EB" w:rsidRDefault="005208EB" w:rsidP="005208EB">
            <w:pPr>
              <w:widowControl/>
              <w:tabs>
                <w:tab w:val="left" w:pos="0"/>
              </w:tabs>
              <w:spacing w:line="240" w:lineRule="auto"/>
              <w:ind w:firstLine="317"/>
              <w:rPr>
                <w:rFonts w:eastAsia="Calibri"/>
                <w:sz w:val="24"/>
                <w:szCs w:val="24"/>
              </w:rPr>
            </w:pPr>
            <w:r w:rsidRPr="005208EB">
              <w:rPr>
                <w:rFonts w:eastAsia="Calibri"/>
                <w:sz w:val="24"/>
                <w:szCs w:val="24"/>
              </w:rPr>
              <w:t xml:space="preserve">Применяемые методы и технологические схемы доочистки. Глубокая доочистка сточных вод от соединений азота. </w:t>
            </w:r>
            <w:proofErr w:type="spellStart"/>
            <w:r w:rsidRPr="005208EB">
              <w:rPr>
                <w:rFonts w:eastAsia="Calibri"/>
                <w:sz w:val="24"/>
                <w:szCs w:val="24"/>
              </w:rPr>
              <w:t>Трехстадийная</w:t>
            </w:r>
            <w:proofErr w:type="spellEnd"/>
            <w:r w:rsidRPr="005208EB">
              <w:rPr>
                <w:rFonts w:eastAsia="Calibri"/>
                <w:sz w:val="24"/>
                <w:szCs w:val="24"/>
              </w:rPr>
              <w:t xml:space="preserve"> схема нитрификации-денитрификации. Конструкции фильтров-</w:t>
            </w:r>
            <w:proofErr w:type="spellStart"/>
            <w:r w:rsidRPr="005208EB">
              <w:rPr>
                <w:rFonts w:eastAsia="Calibri"/>
                <w:sz w:val="24"/>
                <w:szCs w:val="24"/>
              </w:rPr>
              <w:t>денитрификаторов</w:t>
            </w:r>
            <w:proofErr w:type="spellEnd"/>
            <w:r w:rsidRPr="005208EB">
              <w:rPr>
                <w:rFonts w:eastAsia="Calibri"/>
                <w:sz w:val="24"/>
                <w:szCs w:val="24"/>
              </w:rPr>
              <w:t xml:space="preserve">. Глубокая доочистка сточных вод от соединений фосфора. Модифицированные схемы биологической очистки. </w:t>
            </w:r>
          </w:p>
        </w:tc>
      </w:tr>
      <w:tr w:rsidR="005208EB" w:rsidRPr="005208EB" w:rsidTr="00FE1F62">
        <w:trPr>
          <w:trHeight w:val="314"/>
        </w:trPr>
        <w:tc>
          <w:tcPr>
            <w:tcW w:w="9606" w:type="dxa"/>
            <w:gridSpan w:val="4"/>
          </w:tcPr>
          <w:p w:rsidR="005208EB" w:rsidRPr="005208EB" w:rsidRDefault="005208EB" w:rsidP="005208EB">
            <w:pPr>
              <w:widowControl/>
              <w:spacing w:line="240" w:lineRule="auto"/>
              <w:ind w:firstLine="254"/>
              <w:jc w:val="center"/>
              <w:rPr>
                <w:rFonts w:eastAsia="Calibri"/>
                <w:sz w:val="24"/>
                <w:szCs w:val="24"/>
              </w:rPr>
            </w:pPr>
            <w:r w:rsidRPr="005208EB">
              <w:rPr>
                <w:rFonts w:eastAsia="Calibri"/>
                <w:b/>
                <w:sz w:val="24"/>
                <w:szCs w:val="24"/>
              </w:rPr>
              <w:t>Модуль 7. Очистка производственно-ливневых сточных вод на промышленных предприятиях</w:t>
            </w:r>
          </w:p>
        </w:tc>
      </w:tr>
      <w:tr w:rsidR="005208EB" w:rsidRPr="005208EB" w:rsidTr="00035C46">
        <w:trPr>
          <w:trHeight w:val="1255"/>
        </w:trPr>
        <w:tc>
          <w:tcPr>
            <w:tcW w:w="675" w:type="dxa"/>
          </w:tcPr>
          <w:p w:rsidR="005208EB" w:rsidRPr="005208EB" w:rsidRDefault="005208EB" w:rsidP="005208EB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5208EB">
              <w:rPr>
                <w:rFonts w:eastAsia="Calibri"/>
                <w:sz w:val="24"/>
                <w:szCs w:val="24"/>
              </w:rPr>
              <w:t>9</w:t>
            </w:r>
          </w:p>
          <w:p w:rsidR="005208EB" w:rsidRPr="005208EB" w:rsidRDefault="005208EB" w:rsidP="005208EB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239" w:type="dxa"/>
          </w:tcPr>
          <w:p w:rsidR="005208EB" w:rsidRPr="005208EB" w:rsidRDefault="005208EB" w:rsidP="005208EB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5208EB">
              <w:rPr>
                <w:rFonts w:eastAsia="Calibri"/>
                <w:sz w:val="24"/>
                <w:szCs w:val="24"/>
              </w:rPr>
              <w:t>Очистка производственно-ливневых сточных вод на промышленных предприятиях</w:t>
            </w:r>
          </w:p>
        </w:tc>
        <w:tc>
          <w:tcPr>
            <w:tcW w:w="6692" w:type="dxa"/>
            <w:gridSpan w:val="2"/>
          </w:tcPr>
          <w:p w:rsidR="005208EB" w:rsidRPr="005208EB" w:rsidRDefault="005208EB" w:rsidP="005208EB">
            <w:pPr>
              <w:widowControl/>
              <w:spacing w:line="240" w:lineRule="auto"/>
              <w:ind w:firstLine="0"/>
              <w:rPr>
                <w:rFonts w:eastAsia="Calibri"/>
                <w:sz w:val="24"/>
                <w:szCs w:val="24"/>
              </w:rPr>
            </w:pPr>
            <w:r w:rsidRPr="005208EB">
              <w:rPr>
                <w:rFonts w:eastAsia="Calibri"/>
                <w:sz w:val="24"/>
                <w:szCs w:val="24"/>
              </w:rPr>
              <w:t xml:space="preserve">    Очистка производственных и ливневых сточных вод различных предприятий. Технологические схемы локальных сооружений транспортных предприятий (ж.д. станции, ППС, ШПЗ и др.). Определение расходов и загрязненности производственных и дождевых сточных вод. Регулирующие резервуары дождевого стока. Определение производительности локальных очистных сооружений. Сооружения полной заводской готовности. Методы обработки осадков промышленных сточных вод. Очистка сточных вод, загрязненных радиоактивными веществами. </w:t>
            </w:r>
          </w:p>
        </w:tc>
      </w:tr>
    </w:tbl>
    <w:p w:rsidR="00494D66" w:rsidRDefault="00494D66" w:rsidP="00494D66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очной формы обучения: </w:t>
      </w:r>
    </w:p>
    <w:p w:rsidR="00494D66" w:rsidRDefault="00494D66" w:rsidP="0095427B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8460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0"/>
        <w:gridCol w:w="5040"/>
        <w:gridCol w:w="540"/>
        <w:gridCol w:w="720"/>
        <w:gridCol w:w="677"/>
        <w:gridCol w:w="763"/>
      </w:tblGrid>
      <w:tr w:rsidR="005208EB" w:rsidRPr="005208EB" w:rsidTr="005208EB">
        <w:trPr>
          <w:trHeight w:val="425"/>
        </w:trPr>
        <w:tc>
          <w:tcPr>
            <w:tcW w:w="720" w:type="dxa"/>
            <w:vAlign w:val="center"/>
          </w:tcPr>
          <w:p w:rsidR="005208EB" w:rsidRPr="005208EB" w:rsidRDefault="005208EB" w:rsidP="005208EB">
            <w:pPr>
              <w:widowControl/>
              <w:tabs>
                <w:tab w:val="left" w:pos="0"/>
              </w:tabs>
              <w:spacing w:line="240" w:lineRule="auto"/>
              <w:ind w:hanging="108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5208EB">
              <w:rPr>
                <w:rFonts w:eastAsia="Calibri"/>
                <w:b/>
                <w:bCs/>
                <w:sz w:val="24"/>
                <w:szCs w:val="24"/>
              </w:rPr>
              <w:t>№п</w:t>
            </w:r>
            <w:r w:rsidRPr="005208EB">
              <w:rPr>
                <w:rFonts w:eastAsia="Calibri"/>
                <w:b/>
                <w:bCs/>
                <w:sz w:val="24"/>
                <w:szCs w:val="24"/>
                <w:lang w:val="en-US"/>
              </w:rPr>
              <w:t>/</w:t>
            </w:r>
            <w:r w:rsidRPr="005208EB">
              <w:rPr>
                <w:rFonts w:eastAsia="Calibri"/>
                <w:b/>
                <w:bCs/>
                <w:sz w:val="24"/>
                <w:szCs w:val="24"/>
              </w:rPr>
              <w:t>п</w:t>
            </w:r>
          </w:p>
        </w:tc>
        <w:tc>
          <w:tcPr>
            <w:tcW w:w="5040" w:type="dxa"/>
            <w:vAlign w:val="center"/>
          </w:tcPr>
          <w:p w:rsidR="005208EB" w:rsidRPr="005208EB" w:rsidRDefault="005208EB" w:rsidP="005208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5208EB">
              <w:rPr>
                <w:rFonts w:eastAsia="Calibri"/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540" w:type="dxa"/>
            <w:vAlign w:val="center"/>
          </w:tcPr>
          <w:p w:rsidR="005208EB" w:rsidRPr="005208EB" w:rsidRDefault="005208EB" w:rsidP="005208EB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5208EB">
              <w:rPr>
                <w:rFonts w:eastAsia="Calibri"/>
                <w:b/>
                <w:sz w:val="24"/>
                <w:szCs w:val="24"/>
              </w:rPr>
              <w:t>Л</w:t>
            </w:r>
          </w:p>
        </w:tc>
        <w:tc>
          <w:tcPr>
            <w:tcW w:w="720" w:type="dxa"/>
            <w:vAlign w:val="center"/>
          </w:tcPr>
          <w:p w:rsidR="005208EB" w:rsidRPr="005208EB" w:rsidRDefault="005208EB" w:rsidP="005208EB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5208EB">
              <w:rPr>
                <w:rFonts w:eastAsia="Calibri"/>
                <w:b/>
                <w:sz w:val="24"/>
                <w:szCs w:val="24"/>
              </w:rPr>
              <w:t>ПЗ</w:t>
            </w:r>
          </w:p>
        </w:tc>
        <w:tc>
          <w:tcPr>
            <w:tcW w:w="677" w:type="dxa"/>
            <w:vAlign w:val="center"/>
          </w:tcPr>
          <w:p w:rsidR="005208EB" w:rsidRPr="005208EB" w:rsidRDefault="005208EB" w:rsidP="005208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5208EB">
              <w:rPr>
                <w:rFonts w:eastAsia="Calibri"/>
                <w:b/>
                <w:sz w:val="24"/>
                <w:szCs w:val="24"/>
              </w:rPr>
              <w:t>ЛР</w:t>
            </w:r>
          </w:p>
        </w:tc>
        <w:tc>
          <w:tcPr>
            <w:tcW w:w="763" w:type="dxa"/>
            <w:vAlign w:val="center"/>
          </w:tcPr>
          <w:p w:rsidR="005208EB" w:rsidRPr="005208EB" w:rsidRDefault="005208EB" w:rsidP="005208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5208EB">
              <w:rPr>
                <w:rFonts w:eastAsia="Calibri"/>
                <w:b/>
                <w:sz w:val="24"/>
                <w:szCs w:val="24"/>
              </w:rPr>
              <w:t>СРС</w:t>
            </w:r>
          </w:p>
        </w:tc>
      </w:tr>
      <w:tr w:rsidR="005208EB" w:rsidRPr="005208EB" w:rsidTr="005208EB">
        <w:tc>
          <w:tcPr>
            <w:tcW w:w="720" w:type="dxa"/>
          </w:tcPr>
          <w:p w:rsidR="005208EB" w:rsidRPr="005208EB" w:rsidRDefault="005208EB" w:rsidP="005208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5208EB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5040" w:type="dxa"/>
          </w:tcPr>
          <w:p w:rsidR="005208EB" w:rsidRPr="005208EB" w:rsidRDefault="005208EB" w:rsidP="005208EB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5208EB">
              <w:rPr>
                <w:rFonts w:eastAsia="Calibri"/>
                <w:bCs/>
                <w:sz w:val="24"/>
                <w:szCs w:val="24"/>
              </w:rPr>
              <w:t>Общие сведения по проектированию водоотводящих систем промышленных предприятий</w:t>
            </w:r>
          </w:p>
        </w:tc>
        <w:tc>
          <w:tcPr>
            <w:tcW w:w="540" w:type="dxa"/>
          </w:tcPr>
          <w:p w:rsidR="005208EB" w:rsidRPr="005208EB" w:rsidRDefault="005208EB" w:rsidP="005208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5208EB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720" w:type="dxa"/>
          </w:tcPr>
          <w:p w:rsidR="005208EB" w:rsidRPr="005208EB" w:rsidRDefault="005208EB" w:rsidP="005208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5208EB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677" w:type="dxa"/>
            <w:vAlign w:val="center"/>
          </w:tcPr>
          <w:p w:rsidR="005208EB" w:rsidRPr="005208EB" w:rsidRDefault="005208EB" w:rsidP="005208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5208EB">
              <w:rPr>
                <w:rFonts w:eastAsia="Calibri"/>
                <w:sz w:val="24"/>
                <w:szCs w:val="24"/>
              </w:rPr>
              <w:t>−</w:t>
            </w:r>
          </w:p>
        </w:tc>
        <w:tc>
          <w:tcPr>
            <w:tcW w:w="763" w:type="dxa"/>
          </w:tcPr>
          <w:p w:rsidR="005208EB" w:rsidRPr="005208EB" w:rsidRDefault="005208EB" w:rsidP="005208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5208EB">
              <w:rPr>
                <w:rFonts w:eastAsia="Calibri"/>
                <w:sz w:val="24"/>
                <w:szCs w:val="24"/>
              </w:rPr>
              <w:t>4</w:t>
            </w:r>
          </w:p>
        </w:tc>
      </w:tr>
      <w:tr w:rsidR="005208EB" w:rsidRPr="005208EB" w:rsidTr="005208EB">
        <w:tc>
          <w:tcPr>
            <w:tcW w:w="720" w:type="dxa"/>
          </w:tcPr>
          <w:p w:rsidR="005208EB" w:rsidRPr="005208EB" w:rsidRDefault="005208EB" w:rsidP="005208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5208EB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5040" w:type="dxa"/>
          </w:tcPr>
          <w:p w:rsidR="005208EB" w:rsidRPr="005208EB" w:rsidRDefault="005208EB" w:rsidP="005208EB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5208EB">
              <w:rPr>
                <w:rFonts w:eastAsia="Calibri"/>
                <w:sz w:val="24"/>
                <w:szCs w:val="24"/>
              </w:rPr>
              <w:t>Приемники производственных сточных вод и методы  очистки сточных вод перед сбросом в различные приемники</w:t>
            </w:r>
          </w:p>
        </w:tc>
        <w:tc>
          <w:tcPr>
            <w:tcW w:w="540" w:type="dxa"/>
          </w:tcPr>
          <w:p w:rsidR="005208EB" w:rsidRPr="005208EB" w:rsidRDefault="005208EB" w:rsidP="005208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5208EB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720" w:type="dxa"/>
          </w:tcPr>
          <w:p w:rsidR="005208EB" w:rsidRPr="005208EB" w:rsidRDefault="005208EB" w:rsidP="005208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5208EB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677" w:type="dxa"/>
            <w:vAlign w:val="center"/>
          </w:tcPr>
          <w:p w:rsidR="005208EB" w:rsidRPr="005208EB" w:rsidRDefault="005208EB" w:rsidP="005208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5208EB">
              <w:rPr>
                <w:rFonts w:eastAsia="Calibri"/>
                <w:sz w:val="24"/>
                <w:szCs w:val="24"/>
              </w:rPr>
              <w:t>−</w:t>
            </w:r>
          </w:p>
        </w:tc>
        <w:tc>
          <w:tcPr>
            <w:tcW w:w="763" w:type="dxa"/>
          </w:tcPr>
          <w:p w:rsidR="005208EB" w:rsidRPr="005208EB" w:rsidRDefault="005208EB" w:rsidP="005208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5208EB">
              <w:rPr>
                <w:rFonts w:eastAsia="Calibri"/>
                <w:sz w:val="24"/>
                <w:szCs w:val="24"/>
              </w:rPr>
              <w:t>6</w:t>
            </w:r>
          </w:p>
        </w:tc>
      </w:tr>
      <w:tr w:rsidR="005208EB" w:rsidRPr="005208EB" w:rsidTr="005208EB">
        <w:tc>
          <w:tcPr>
            <w:tcW w:w="720" w:type="dxa"/>
          </w:tcPr>
          <w:p w:rsidR="005208EB" w:rsidRPr="005208EB" w:rsidRDefault="005208EB" w:rsidP="005208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5208EB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5040" w:type="dxa"/>
          </w:tcPr>
          <w:p w:rsidR="005208EB" w:rsidRPr="005208EB" w:rsidRDefault="005208EB" w:rsidP="005208EB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5208EB">
              <w:rPr>
                <w:rFonts w:eastAsia="Calibri"/>
                <w:sz w:val="24"/>
                <w:szCs w:val="24"/>
              </w:rPr>
              <w:t>Усреднение сточных вод</w:t>
            </w:r>
          </w:p>
        </w:tc>
        <w:tc>
          <w:tcPr>
            <w:tcW w:w="540" w:type="dxa"/>
          </w:tcPr>
          <w:p w:rsidR="005208EB" w:rsidRPr="005208EB" w:rsidRDefault="005208EB" w:rsidP="005208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5208EB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720" w:type="dxa"/>
          </w:tcPr>
          <w:p w:rsidR="005208EB" w:rsidRPr="005208EB" w:rsidRDefault="005208EB" w:rsidP="005208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5208EB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677" w:type="dxa"/>
            <w:vAlign w:val="center"/>
          </w:tcPr>
          <w:p w:rsidR="005208EB" w:rsidRPr="005208EB" w:rsidRDefault="005208EB" w:rsidP="005208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5208EB">
              <w:rPr>
                <w:rFonts w:eastAsia="Calibri"/>
                <w:sz w:val="24"/>
                <w:szCs w:val="24"/>
              </w:rPr>
              <w:t>−</w:t>
            </w:r>
          </w:p>
        </w:tc>
        <w:tc>
          <w:tcPr>
            <w:tcW w:w="763" w:type="dxa"/>
          </w:tcPr>
          <w:p w:rsidR="005208EB" w:rsidRPr="005208EB" w:rsidRDefault="005208EB" w:rsidP="005208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5208EB">
              <w:rPr>
                <w:rFonts w:eastAsia="Calibri"/>
                <w:sz w:val="24"/>
                <w:szCs w:val="24"/>
              </w:rPr>
              <w:t>4</w:t>
            </w:r>
          </w:p>
        </w:tc>
      </w:tr>
      <w:tr w:rsidR="005208EB" w:rsidRPr="005208EB" w:rsidTr="005208EB">
        <w:tc>
          <w:tcPr>
            <w:tcW w:w="720" w:type="dxa"/>
          </w:tcPr>
          <w:p w:rsidR="005208EB" w:rsidRPr="005208EB" w:rsidRDefault="005208EB" w:rsidP="005208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5208EB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5040" w:type="dxa"/>
          </w:tcPr>
          <w:p w:rsidR="005208EB" w:rsidRPr="005208EB" w:rsidRDefault="005208EB" w:rsidP="005208EB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5208EB">
              <w:rPr>
                <w:rFonts w:eastAsia="Calibri"/>
                <w:sz w:val="24"/>
                <w:szCs w:val="24"/>
              </w:rPr>
              <w:t>Механическая очистка производственных сточных вод</w:t>
            </w:r>
          </w:p>
        </w:tc>
        <w:tc>
          <w:tcPr>
            <w:tcW w:w="540" w:type="dxa"/>
          </w:tcPr>
          <w:p w:rsidR="005208EB" w:rsidRPr="005208EB" w:rsidRDefault="005208EB" w:rsidP="005208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5208EB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720" w:type="dxa"/>
          </w:tcPr>
          <w:p w:rsidR="005208EB" w:rsidRPr="005208EB" w:rsidRDefault="005208EB" w:rsidP="005208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5208EB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677" w:type="dxa"/>
            <w:vAlign w:val="center"/>
          </w:tcPr>
          <w:p w:rsidR="005208EB" w:rsidRPr="005208EB" w:rsidRDefault="005208EB" w:rsidP="005208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5208EB">
              <w:rPr>
                <w:rFonts w:eastAsia="Calibri"/>
                <w:sz w:val="24"/>
                <w:szCs w:val="24"/>
              </w:rPr>
              <w:t>−</w:t>
            </w:r>
          </w:p>
        </w:tc>
        <w:tc>
          <w:tcPr>
            <w:tcW w:w="763" w:type="dxa"/>
          </w:tcPr>
          <w:p w:rsidR="005208EB" w:rsidRPr="005208EB" w:rsidRDefault="005208EB" w:rsidP="005208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10</w:t>
            </w:r>
          </w:p>
        </w:tc>
      </w:tr>
      <w:tr w:rsidR="005208EB" w:rsidRPr="005208EB" w:rsidTr="005208EB">
        <w:tc>
          <w:tcPr>
            <w:tcW w:w="720" w:type="dxa"/>
          </w:tcPr>
          <w:p w:rsidR="005208EB" w:rsidRPr="005208EB" w:rsidRDefault="005208EB" w:rsidP="005208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5208EB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5040" w:type="dxa"/>
          </w:tcPr>
          <w:p w:rsidR="005208EB" w:rsidRPr="005208EB" w:rsidRDefault="005208EB" w:rsidP="005208EB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5208EB">
              <w:rPr>
                <w:rFonts w:eastAsia="Calibri"/>
                <w:sz w:val="24"/>
                <w:szCs w:val="24"/>
              </w:rPr>
              <w:t>Химическая очистка производственных сточных вод</w:t>
            </w:r>
          </w:p>
        </w:tc>
        <w:tc>
          <w:tcPr>
            <w:tcW w:w="540" w:type="dxa"/>
          </w:tcPr>
          <w:p w:rsidR="005208EB" w:rsidRPr="005208EB" w:rsidRDefault="005208EB" w:rsidP="005208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5208EB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720" w:type="dxa"/>
          </w:tcPr>
          <w:p w:rsidR="005208EB" w:rsidRPr="005208EB" w:rsidRDefault="005208EB" w:rsidP="005208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5208EB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677" w:type="dxa"/>
            <w:vAlign w:val="center"/>
          </w:tcPr>
          <w:p w:rsidR="005208EB" w:rsidRPr="005208EB" w:rsidRDefault="005208EB" w:rsidP="005208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5208EB">
              <w:rPr>
                <w:rFonts w:eastAsia="Calibri"/>
                <w:sz w:val="24"/>
                <w:szCs w:val="24"/>
              </w:rPr>
              <w:t>−</w:t>
            </w:r>
          </w:p>
        </w:tc>
        <w:tc>
          <w:tcPr>
            <w:tcW w:w="763" w:type="dxa"/>
          </w:tcPr>
          <w:p w:rsidR="005208EB" w:rsidRPr="005208EB" w:rsidRDefault="005208EB" w:rsidP="005208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10</w:t>
            </w:r>
          </w:p>
        </w:tc>
      </w:tr>
      <w:tr w:rsidR="005208EB" w:rsidRPr="005208EB" w:rsidTr="005208EB">
        <w:tc>
          <w:tcPr>
            <w:tcW w:w="720" w:type="dxa"/>
          </w:tcPr>
          <w:p w:rsidR="005208EB" w:rsidRPr="005208EB" w:rsidRDefault="005208EB" w:rsidP="005208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5208EB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5040" w:type="dxa"/>
          </w:tcPr>
          <w:p w:rsidR="005208EB" w:rsidRPr="005208EB" w:rsidRDefault="005208EB" w:rsidP="005208EB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5208EB">
              <w:rPr>
                <w:rFonts w:eastAsia="Calibri"/>
                <w:sz w:val="24"/>
                <w:szCs w:val="24"/>
              </w:rPr>
              <w:t>Физико-химическая очистка сточных вод</w:t>
            </w:r>
          </w:p>
        </w:tc>
        <w:tc>
          <w:tcPr>
            <w:tcW w:w="540" w:type="dxa"/>
          </w:tcPr>
          <w:p w:rsidR="005208EB" w:rsidRPr="005208EB" w:rsidRDefault="005208EB" w:rsidP="005208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5208EB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720" w:type="dxa"/>
          </w:tcPr>
          <w:p w:rsidR="005208EB" w:rsidRPr="005208EB" w:rsidRDefault="005208EB" w:rsidP="005208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5208EB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677" w:type="dxa"/>
            <w:vAlign w:val="center"/>
          </w:tcPr>
          <w:p w:rsidR="005208EB" w:rsidRPr="005208EB" w:rsidRDefault="005208EB" w:rsidP="005208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5208EB">
              <w:rPr>
                <w:rFonts w:eastAsia="Calibri"/>
                <w:sz w:val="24"/>
                <w:szCs w:val="24"/>
              </w:rPr>
              <w:t>−</w:t>
            </w:r>
          </w:p>
        </w:tc>
        <w:tc>
          <w:tcPr>
            <w:tcW w:w="763" w:type="dxa"/>
          </w:tcPr>
          <w:p w:rsidR="005208EB" w:rsidRPr="005208EB" w:rsidRDefault="005208EB" w:rsidP="005208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5208EB">
              <w:rPr>
                <w:rFonts w:eastAsia="Calibri"/>
                <w:sz w:val="24"/>
                <w:szCs w:val="24"/>
              </w:rPr>
              <w:t>10</w:t>
            </w:r>
          </w:p>
        </w:tc>
      </w:tr>
      <w:tr w:rsidR="005208EB" w:rsidRPr="005208EB" w:rsidTr="005208EB">
        <w:tc>
          <w:tcPr>
            <w:tcW w:w="720" w:type="dxa"/>
          </w:tcPr>
          <w:p w:rsidR="005208EB" w:rsidRPr="005208EB" w:rsidRDefault="005208EB" w:rsidP="005208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5208EB"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5040" w:type="dxa"/>
          </w:tcPr>
          <w:p w:rsidR="005208EB" w:rsidRPr="005208EB" w:rsidRDefault="005208EB" w:rsidP="005208EB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5208EB">
              <w:rPr>
                <w:rFonts w:eastAsia="Calibri"/>
                <w:sz w:val="24"/>
                <w:szCs w:val="24"/>
              </w:rPr>
              <w:t>Биологическая очистка производственных сточных вод</w:t>
            </w:r>
          </w:p>
        </w:tc>
        <w:tc>
          <w:tcPr>
            <w:tcW w:w="540" w:type="dxa"/>
          </w:tcPr>
          <w:p w:rsidR="005208EB" w:rsidRPr="005208EB" w:rsidRDefault="005208EB" w:rsidP="005208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5208EB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720" w:type="dxa"/>
          </w:tcPr>
          <w:p w:rsidR="005208EB" w:rsidRPr="005208EB" w:rsidRDefault="005208EB" w:rsidP="005208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677" w:type="dxa"/>
            <w:vAlign w:val="center"/>
          </w:tcPr>
          <w:p w:rsidR="005208EB" w:rsidRPr="005208EB" w:rsidRDefault="005208EB" w:rsidP="005208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5208EB">
              <w:rPr>
                <w:rFonts w:eastAsia="Calibri"/>
                <w:sz w:val="24"/>
                <w:szCs w:val="24"/>
              </w:rPr>
              <w:t>−</w:t>
            </w:r>
          </w:p>
        </w:tc>
        <w:tc>
          <w:tcPr>
            <w:tcW w:w="763" w:type="dxa"/>
          </w:tcPr>
          <w:p w:rsidR="005208EB" w:rsidRPr="005208EB" w:rsidRDefault="005208EB" w:rsidP="005208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8</w:t>
            </w:r>
          </w:p>
        </w:tc>
      </w:tr>
      <w:tr w:rsidR="005208EB" w:rsidRPr="005208EB" w:rsidTr="005208EB">
        <w:tc>
          <w:tcPr>
            <w:tcW w:w="720" w:type="dxa"/>
          </w:tcPr>
          <w:p w:rsidR="005208EB" w:rsidRPr="005208EB" w:rsidRDefault="005208EB" w:rsidP="005208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5208EB"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5040" w:type="dxa"/>
          </w:tcPr>
          <w:p w:rsidR="005208EB" w:rsidRPr="005208EB" w:rsidRDefault="005208EB" w:rsidP="005208EB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5208EB">
              <w:rPr>
                <w:rFonts w:eastAsia="Calibri"/>
                <w:sz w:val="24"/>
                <w:szCs w:val="24"/>
              </w:rPr>
              <w:t>Глубокая доочистка сточных вод перед использованием в промышленном водоснабжении</w:t>
            </w:r>
          </w:p>
        </w:tc>
        <w:tc>
          <w:tcPr>
            <w:tcW w:w="540" w:type="dxa"/>
          </w:tcPr>
          <w:p w:rsidR="005208EB" w:rsidRPr="005208EB" w:rsidRDefault="005208EB" w:rsidP="005208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5208EB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720" w:type="dxa"/>
          </w:tcPr>
          <w:p w:rsidR="005208EB" w:rsidRPr="005208EB" w:rsidRDefault="005208EB" w:rsidP="005208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5208EB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677" w:type="dxa"/>
            <w:vAlign w:val="center"/>
          </w:tcPr>
          <w:p w:rsidR="005208EB" w:rsidRPr="005208EB" w:rsidRDefault="005208EB" w:rsidP="005208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5208EB">
              <w:rPr>
                <w:rFonts w:eastAsia="Calibri"/>
                <w:sz w:val="24"/>
                <w:szCs w:val="24"/>
              </w:rPr>
              <w:t>−</w:t>
            </w:r>
          </w:p>
        </w:tc>
        <w:tc>
          <w:tcPr>
            <w:tcW w:w="763" w:type="dxa"/>
          </w:tcPr>
          <w:p w:rsidR="005208EB" w:rsidRPr="005208EB" w:rsidRDefault="005208EB" w:rsidP="005208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5208EB">
              <w:rPr>
                <w:rFonts w:eastAsia="Calibri"/>
                <w:sz w:val="24"/>
                <w:szCs w:val="24"/>
              </w:rPr>
              <w:t>6</w:t>
            </w:r>
          </w:p>
        </w:tc>
      </w:tr>
      <w:tr w:rsidR="005208EB" w:rsidRPr="005208EB" w:rsidTr="005208EB">
        <w:tc>
          <w:tcPr>
            <w:tcW w:w="720" w:type="dxa"/>
          </w:tcPr>
          <w:p w:rsidR="005208EB" w:rsidRPr="005208EB" w:rsidRDefault="005208EB" w:rsidP="005208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5208EB">
              <w:rPr>
                <w:rFonts w:eastAsia="Calibri"/>
                <w:sz w:val="24"/>
                <w:szCs w:val="24"/>
              </w:rPr>
              <w:t>9</w:t>
            </w:r>
          </w:p>
        </w:tc>
        <w:tc>
          <w:tcPr>
            <w:tcW w:w="5040" w:type="dxa"/>
          </w:tcPr>
          <w:p w:rsidR="005208EB" w:rsidRPr="005208EB" w:rsidRDefault="005208EB" w:rsidP="005208EB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5208EB">
              <w:rPr>
                <w:rFonts w:eastAsia="Calibri"/>
                <w:sz w:val="24"/>
                <w:szCs w:val="24"/>
              </w:rPr>
              <w:t>Очистка производственно-ливневых сточных вод на промышленных предприятиях</w:t>
            </w:r>
          </w:p>
        </w:tc>
        <w:tc>
          <w:tcPr>
            <w:tcW w:w="540" w:type="dxa"/>
          </w:tcPr>
          <w:p w:rsidR="005208EB" w:rsidRPr="005208EB" w:rsidRDefault="005208EB" w:rsidP="005208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5208EB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720" w:type="dxa"/>
          </w:tcPr>
          <w:p w:rsidR="005208EB" w:rsidRPr="005208EB" w:rsidRDefault="005208EB" w:rsidP="005208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5208EB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677" w:type="dxa"/>
            <w:vAlign w:val="center"/>
          </w:tcPr>
          <w:p w:rsidR="005208EB" w:rsidRPr="005208EB" w:rsidRDefault="005208EB" w:rsidP="005208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5208EB">
              <w:rPr>
                <w:rFonts w:eastAsia="Calibri"/>
                <w:sz w:val="24"/>
                <w:szCs w:val="24"/>
              </w:rPr>
              <w:t>−</w:t>
            </w:r>
          </w:p>
        </w:tc>
        <w:tc>
          <w:tcPr>
            <w:tcW w:w="763" w:type="dxa"/>
          </w:tcPr>
          <w:p w:rsidR="005208EB" w:rsidRPr="005208EB" w:rsidRDefault="005208EB" w:rsidP="005208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5208EB">
              <w:rPr>
                <w:rFonts w:eastAsia="Calibri"/>
                <w:sz w:val="24"/>
                <w:szCs w:val="24"/>
              </w:rPr>
              <w:t>5</w:t>
            </w:r>
          </w:p>
        </w:tc>
      </w:tr>
      <w:tr w:rsidR="005208EB" w:rsidRPr="005208EB" w:rsidTr="005208EB">
        <w:tc>
          <w:tcPr>
            <w:tcW w:w="720" w:type="dxa"/>
          </w:tcPr>
          <w:p w:rsidR="005208EB" w:rsidRPr="005208EB" w:rsidRDefault="005208EB" w:rsidP="005208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040" w:type="dxa"/>
          </w:tcPr>
          <w:p w:rsidR="005208EB" w:rsidRPr="005208EB" w:rsidRDefault="005208EB" w:rsidP="005208EB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b/>
                <w:sz w:val="24"/>
                <w:szCs w:val="24"/>
              </w:rPr>
            </w:pPr>
            <w:r w:rsidRPr="005208EB">
              <w:rPr>
                <w:rFonts w:eastAsia="Calibri"/>
                <w:b/>
                <w:sz w:val="24"/>
                <w:szCs w:val="24"/>
              </w:rPr>
              <w:t>Итого:</w:t>
            </w:r>
          </w:p>
        </w:tc>
        <w:tc>
          <w:tcPr>
            <w:tcW w:w="540" w:type="dxa"/>
          </w:tcPr>
          <w:p w:rsidR="005208EB" w:rsidRPr="005208EB" w:rsidRDefault="005208EB" w:rsidP="005208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36</w:t>
            </w:r>
          </w:p>
        </w:tc>
        <w:tc>
          <w:tcPr>
            <w:tcW w:w="720" w:type="dxa"/>
          </w:tcPr>
          <w:p w:rsidR="005208EB" w:rsidRPr="005208EB" w:rsidRDefault="005208EB" w:rsidP="005208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36</w:t>
            </w:r>
          </w:p>
        </w:tc>
        <w:tc>
          <w:tcPr>
            <w:tcW w:w="677" w:type="dxa"/>
            <w:vAlign w:val="center"/>
          </w:tcPr>
          <w:p w:rsidR="005208EB" w:rsidRPr="005208EB" w:rsidRDefault="005208EB" w:rsidP="005208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63" w:type="dxa"/>
          </w:tcPr>
          <w:p w:rsidR="005208EB" w:rsidRPr="005208EB" w:rsidRDefault="005208EB" w:rsidP="005208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63</w:t>
            </w:r>
          </w:p>
        </w:tc>
      </w:tr>
    </w:tbl>
    <w:p w:rsidR="0021271F" w:rsidRDefault="0021271F" w:rsidP="00494D66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Default="008649D8" w:rsidP="00494D66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p w:rsidR="0021271F" w:rsidRDefault="0021271F" w:rsidP="00494D66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8805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0"/>
        <w:gridCol w:w="5040"/>
        <w:gridCol w:w="723"/>
        <w:gridCol w:w="720"/>
        <w:gridCol w:w="839"/>
        <w:gridCol w:w="709"/>
        <w:gridCol w:w="54"/>
      </w:tblGrid>
      <w:tr w:rsidR="005208EB" w:rsidRPr="005208EB" w:rsidTr="00FE1F62">
        <w:trPr>
          <w:trHeight w:val="425"/>
        </w:trPr>
        <w:tc>
          <w:tcPr>
            <w:tcW w:w="720" w:type="dxa"/>
            <w:vAlign w:val="center"/>
          </w:tcPr>
          <w:p w:rsidR="005208EB" w:rsidRPr="005208EB" w:rsidRDefault="005208EB" w:rsidP="00FE1F62">
            <w:pPr>
              <w:widowControl/>
              <w:tabs>
                <w:tab w:val="left" w:pos="0"/>
              </w:tabs>
              <w:spacing w:line="240" w:lineRule="auto"/>
              <w:ind w:hanging="108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5208EB">
              <w:rPr>
                <w:rFonts w:eastAsia="Calibri"/>
                <w:b/>
                <w:bCs/>
                <w:sz w:val="24"/>
                <w:szCs w:val="24"/>
              </w:rPr>
              <w:t>№п</w:t>
            </w:r>
            <w:r w:rsidRPr="005208EB">
              <w:rPr>
                <w:rFonts w:eastAsia="Calibri"/>
                <w:b/>
                <w:bCs/>
                <w:sz w:val="24"/>
                <w:szCs w:val="24"/>
                <w:lang w:val="en-US"/>
              </w:rPr>
              <w:t>/</w:t>
            </w:r>
            <w:r w:rsidRPr="005208EB">
              <w:rPr>
                <w:rFonts w:eastAsia="Calibri"/>
                <w:b/>
                <w:bCs/>
                <w:sz w:val="24"/>
                <w:szCs w:val="24"/>
              </w:rPr>
              <w:t>п</w:t>
            </w:r>
          </w:p>
        </w:tc>
        <w:tc>
          <w:tcPr>
            <w:tcW w:w="5040" w:type="dxa"/>
            <w:vAlign w:val="center"/>
          </w:tcPr>
          <w:p w:rsidR="005208EB" w:rsidRPr="005208EB" w:rsidRDefault="005208EB" w:rsidP="00FE1F6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5208EB">
              <w:rPr>
                <w:rFonts w:eastAsia="Calibri"/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723" w:type="dxa"/>
            <w:vAlign w:val="center"/>
          </w:tcPr>
          <w:p w:rsidR="005208EB" w:rsidRPr="005208EB" w:rsidRDefault="005208EB" w:rsidP="00FE1F6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5208EB">
              <w:rPr>
                <w:rFonts w:eastAsia="Calibri"/>
                <w:b/>
                <w:sz w:val="24"/>
                <w:szCs w:val="24"/>
              </w:rPr>
              <w:t>Л</w:t>
            </w:r>
          </w:p>
        </w:tc>
        <w:tc>
          <w:tcPr>
            <w:tcW w:w="720" w:type="dxa"/>
            <w:vAlign w:val="center"/>
          </w:tcPr>
          <w:p w:rsidR="005208EB" w:rsidRPr="005208EB" w:rsidRDefault="005208EB" w:rsidP="00FE1F6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5208EB">
              <w:rPr>
                <w:rFonts w:eastAsia="Calibri"/>
                <w:b/>
                <w:sz w:val="24"/>
                <w:szCs w:val="24"/>
              </w:rPr>
              <w:t>ПЗ</w:t>
            </w:r>
          </w:p>
        </w:tc>
        <w:tc>
          <w:tcPr>
            <w:tcW w:w="839" w:type="dxa"/>
            <w:vAlign w:val="center"/>
          </w:tcPr>
          <w:p w:rsidR="005208EB" w:rsidRPr="005208EB" w:rsidRDefault="005208EB" w:rsidP="00FE1F6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5208EB">
              <w:rPr>
                <w:rFonts w:eastAsia="Calibri"/>
                <w:b/>
                <w:sz w:val="24"/>
                <w:szCs w:val="24"/>
              </w:rPr>
              <w:t>ЛР</w:t>
            </w:r>
          </w:p>
        </w:tc>
        <w:tc>
          <w:tcPr>
            <w:tcW w:w="763" w:type="dxa"/>
            <w:gridSpan w:val="2"/>
            <w:vAlign w:val="center"/>
          </w:tcPr>
          <w:p w:rsidR="005208EB" w:rsidRPr="005208EB" w:rsidRDefault="005208EB" w:rsidP="00FE1F6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5208EB">
              <w:rPr>
                <w:rFonts w:eastAsia="Calibri"/>
                <w:b/>
                <w:sz w:val="24"/>
                <w:szCs w:val="24"/>
              </w:rPr>
              <w:t>СРС</w:t>
            </w:r>
          </w:p>
        </w:tc>
      </w:tr>
      <w:tr w:rsidR="00FE1F62" w:rsidRPr="005208EB" w:rsidTr="00FE1F62">
        <w:tc>
          <w:tcPr>
            <w:tcW w:w="720" w:type="dxa"/>
          </w:tcPr>
          <w:p w:rsidR="00FE1F62" w:rsidRPr="005208EB" w:rsidRDefault="00FE1F62" w:rsidP="00FE1F6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5208EB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5040" w:type="dxa"/>
          </w:tcPr>
          <w:p w:rsidR="00FE1F62" w:rsidRPr="005208EB" w:rsidRDefault="00FE1F62" w:rsidP="00FE1F62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5208EB">
              <w:rPr>
                <w:rFonts w:eastAsia="Calibri"/>
                <w:bCs/>
                <w:sz w:val="24"/>
                <w:szCs w:val="24"/>
              </w:rPr>
              <w:t>Общие сведения по проектированию водоотводящих систем промышленных предприятий</w:t>
            </w:r>
          </w:p>
        </w:tc>
        <w:tc>
          <w:tcPr>
            <w:tcW w:w="723" w:type="dxa"/>
          </w:tcPr>
          <w:p w:rsidR="00FE1F62" w:rsidRPr="00445921" w:rsidRDefault="00FE1F62" w:rsidP="00FE1F62">
            <w:pPr>
              <w:tabs>
                <w:tab w:val="left" w:pos="0"/>
              </w:tabs>
              <w:ind w:firstLine="4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720" w:type="dxa"/>
          </w:tcPr>
          <w:p w:rsidR="00FE1F62" w:rsidRPr="00445921" w:rsidRDefault="00FE1F62" w:rsidP="00FE1F62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39" w:type="dxa"/>
            <w:vAlign w:val="center"/>
          </w:tcPr>
          <w:p w:rsidR="00FE1F62" w:rsidRPr="00445921" w:rsidRDefault="00FE1F62" w:rsidP="00FE1F62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 w:rsidRPr="00445921">
              <w:rPr>
                <w:sz w:val="24"/>
                <w:szCs w:val="24"/>
              </w:rPr>
              <w:t>−</w:t>
            </w:r>
          </w:p>
        </w:tc>
        <w:tc>
          <w:tcPr>
            <w:tcW w:w="763" w:type="dxa"/>
            <w:gridSpan w:val="2"/>
          </w:tcPr>
          <w:p w:rsidR="00FE1F62" w:rsidRPr="00445921" w:rsidRDefault="00FE1F62" w:rsidP="00FE1F62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</w:tr>
      <w:tr w:rsidR="00FE1F62" w:rsidRPr="005208EB" w:rsidTr="00FE1F62">
        <w:tc>
          <w:tcPr>
            <w:tcW w:w="720" w:type="dxa"/>
          </w:tcPr>
          <w:p w:rsidR="00FE1F62" w:rsidRPr="005208EB" w:rsidRDefault="00FE1F62" w:rsidP="00FE1F6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5208EB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5040" w:type="dxa"/>
          </w:tcPr>
          <w:p w:rsidR="00FE1F62" w:rsidRPr="005208EB" w:rsidRDefault="00FE1F62" w:rsidP="00FE1F62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5208EB">
              <w:rPr>
                <w:rFonts w:eastAsia="Calibri"/>
                <w:sz w:val="24"/>
                <w:szCs w:val="24"/>
              </w:rPr>
              <w:t>Приемники производственных сточных вод и методы  очистки сточных вод перед сбросом в различные приемники</w:t>
            </w:r>
          </w:p>
        </w:tc>
        <w:tc>
          <w:tcPr>
            <w:tcW w:w="723" w:type="dxa"/>
          </w:tcPr>
          <w:p w:rsidR="00FE1F62" w:rsidRDefault="00FE1F62" w:rsidP="00FE1F62">
            <w:pPr>
              <w:ind w:firstLine="48"/>
            </w:pPr>
            <w:r w:rsidRPr="00567232">
              <w:rPr>
                <w:sz w:val="24"/>
                <w:szCs w:val="24"/>
              </w:rPr>
              <w:t>0,5</w:t>
            </w:r>
          </w:p>
        </w:tc>
        <w:tc>
          <w:tcPr>
            <w:tcW w:w="720" w:type="dxa"/>
          </w:tcPr>
          <w:p w:rsidR="00FE1F62" w:rsidRPr="00445921" w:rsidRDefault="00FE1F62" w:rsidP="00FE1F62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 w:rsidRPr="00445921">
              <w:rPr>
                <w:sz w:val="24"/>
                <w:szCs w:val="24"/>
              </w:rPr>
              <w:t>−</w:t>
            </w:r>
          </w:p>
        </w:tc>
        <w:tc>
          <w:tcPr>
            <w:tcW w:w="839" w:type="dxa"/>
            <w:vAlign w:val="center"/>
          </w:tcPr>
          <w:p w:rsidR="00FE1F62" w:rsidRPr="00445921" w:rsidRDefault="00FE1F62" w:rsidP="00FE1F62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 w:rsidRPr="00445921">
              <w:rPr>
                <w:sz w:val="24"/>
                <w:szCs w:val="24"/>
              </w:rPr>
              <w:t>−</w:t>
            </w:r>
          </w:p>
        </w:tc>
        <w:tc>
          <w:tcPr>
            <w:tcW w:w="763" w:type="dxa"/>
            <w:gridSpan w:val="2"/>
          </w:tcPr>
          <w:p w:rsidR="00FE1F62" w:rsidRPr="00445921" w:rsidRDefault="00FE1F62" w:rsidP="00FE1F62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</w:tr>
      <w:tr w:rsidR="00FE1F62" w:rsidRPr="005208EB" w:rsidTr="00FE1F62">
        <w:tc>
          <w:tcPr>
            <w:tcW w:w="720" w:type="dxa"/>
          </w:tcPr>
          <w:p w:rsidR="00FE1F62" w:rsidRPr="005208EB" w:rsidRDefault="00FE1F62" w:rsidP="00FE1F6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5208EB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5040" w:type="dxa"/>
          </w:tcPr>
          <w:p w:rsidR="00FE1F62" w:rsidRPr="005208EB" w:rsidRDefault="00FE1F62" w:rsidP="00FE1F62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5208EB">
              <w:rPr>
                <w:rFonts w:eastAsia="Calibri"/>
                <w:sz w:val="24"/>
                <w:szCs w:val="24"/>
              </w:rPr>
              <w:t>Усреднение сточных вод</w:t>
            </w:r>
          </w:p>
        </w:tc>
        <w:tc>
          <w:tcPr>
            <w:tcW w:w="723" w:type="dxa"/>
          </w:tcPr>
          <w:p w:rsidR="00FE1F62" w:rsidRPr="00B1334C" w:rsidRDefault="00B1334C" w:rsidP="00FE1F62">
            <w:pPr>
              <w:ind w:firstLine="48"/>
              <w:rPr>
                <w:sz w:val="28"/>
                <w:szCs w:val="28"/>
              </w:rPr>
            </w:pPr>
            <w:r w:rsidRPr="00B1334C">
              <w:rPr>
                <w:sz w:val="28"/>
                <w:szCs w:val="28"/>
              </w:rPr>
              <w:t>1</w:t>
            </w:r>
          </w:p>
        </w:tc>
        <w:tc>
          <w:tcPr>
            <w:tcW w:w="720" w:type="dxa"/>
          </w:tcPr>
          <w:p w:rsidR="00FE1F62" w:rsidRPr="00445921" w:rsidRDefault="00FE1F62" w:rsidP="00FE1F62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39" w:type="dxa"/>
            <w:vAlign w:val="center"/>
          </w:tcPr>
          <w:p w:rsidR="00FE1F62" w:rsidRPr="00445921" w:rsidRDefault="00FE1F62" w:rsidP="00FE1F62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 w:rsidRPr="00445921">
              <w:rPr>
                <w:sz w:val="24"/>
                <w:szCs w:val="24"/>
              </w:rPr>
              <w:t>−</w:t>
            </w:r>
          </w:p>
        </w:tc>
        <w:tc>
          <w:tcPr>
            <w:tcW w:w="763" w:type="dxa"/>
            <w:gridSpan w:val="2"/>
          </w:tcPr>
          <w:p w:rsidR="00FE1F62" w:rsidRPr="00445921" w:rsidRDefault="00FE1F62" w:rsidP="00FE1F62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</w:tr>
      <w:tr w:rsidR="00FE1F62" w:rsidRPr="005208EB" w:rsidTr="00FE1F62">
        <w:tc>
          <w:tcPr>
            <w:tcW w:w="720" w:type="dxa"/>
          </w:tcPr>
          <w:p w:rsidR="00FE1F62" w:rsidRPr="005208EB" w:rsidRDefault="00FE1F62" w:rsidP="00FE1F6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5208EB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5040" w:type="dxa"/>
          </w:tcPr>
          <w:p w:rsidR="00FE1F62" w:rsidRPr="005208EB" w:rsidRDefault="00FE1F62" w:rsidP="00FE1F62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5208EB">
              <w:rPr>
                <w:rFonts w:eastAsia="Calibri"/>
                <w:sz w:val="24"/>
                <w:szCs w:val="24"/>
              </w:rPr>
              <w:t>Механическая очистка производственных сточных вод</w:t>
            </w:r>
          </w:p>
        </w:tc>
        <w:tc>
          <w:tcPr>
            <w:tcW w:w="723" w:type="dxa"/>
          </w:tcPr>
          <w:p w:rsidR="00FE1F62" w:rsidRDefault="00FE1F62" w:rsidP="00FE1F62">
            <w:pPr>
              <w:ind w:firstLine="48"/>
            </w:pPr>
            <w:r w:rsidRPr="004E72A1">
              <w:rPr>
                <w:sz w:val="24"/>
                <w:szCs w:val="24"/>
              </w:rPr>
              <w:t>1</w:t>
            </w:r>
          </w:p>
        </w:tc>
        <w:tc>
          <w:tcPr>
            <w:tcW w:w="720" w:type="dxa"/>
          </w:tcPr>
          <w:p w:rsidR="00FE1F62" w:rsidRDefault="00FE1F62" w:rsidP="00FE1F62">
            <w:pPr>
              <w:ind w:firstLine="0"/>
              <w:jc w:val="center"/>
            </w:pPr>
            <w:r w:rsidRPr="00D45F26">
              <w:rPr>
                <w:sz w:val="24"/>
                <w:szCs w:val="24"/>
              </w:rPr>
              <w:t>2</w:t>
            </w:r>
          </w:p>
        </w:tc>
        <w:tc>
          <w:tcPr>
            <w:tcW w:w="839" w:type="dxa"/>
            <w:vAlign w:val="center"/>
          </w:tcPr>
          <w:p w:rsidR="00FE1F62" w:rsidRPr="00445921" w:rsidRDefault="00FE1F62" w:rsidP="00FE1F62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 w:rsidRPr="00445921">
              <w:rPr>
                <w:sz w:val="24"/>
                <w:szCs w:val="24"/>
              </w:rPr>
              <w:t>−</w:t>
            </w:r>
          </w:p>
        </w:tc>
        <w:tc>
          <w:tcPr>
            <w:tcW w:w="763" w:type="dxa"/>
            <w:gridSpan w:val="2"/>
          </w:tcPr>
          <w:p w:rsidR="00FE1F62" w:rsidRPr="00445921" w:rsidRDefault="00FE1F62" w:rsidP="00FE1F62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FE1F62" w:rsidRPr="005208EB" w:rsidTr="00FE1F62">
        <w:tc>
          <w:tcPr>
            <w:tcW w:w="720" w:type="dxa"/>
          </w:tcPr>
          <w:p w:rsidR="00FE1F62" w:rsidRPr="005208EB" w:rsidRDefault="00FE1F62" w:rsidP="00FE1F6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5208EB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5040" w:type="dxa"/>
          </w:tcPr>
          <w:p w:rsidR="00FE1F62" w:rsidRPr="005208EB" w:rsidRDefault="00FE1F62" w:rsidP="00FE1F62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5208EB">
              <w:rPr>
                <w:rFonts w:eastAsia="Calibri"/>
                <w:sz w:val="24"/>
                <w:szCs w:val="24"/>
              </w:rPr>
              <w:t>Химическая очистка производственных сточных вод</w:t>
            </w:r>
          </w:p>
        </w:tc>
        <w:tc>
          <w:tcPr>
            <w:tcW w:w="723" w:type="dxa"/>
          </w:tcPr>
          <w:p w:rsidR="00FE1F62" w:rsidRDefault="00FE1F62" w:rsidP="00FE1F62">
            <w:pPr>
              <w:ind w:firstLine="48"/>
            </w:pPr>
            <w:r w:rsidRPr="004E72A1">
              <w:rPr>
                <w:sz w:val="24"/>
                <w:szCs w:val="24"/>
              </w:rPr>
              <w:t>1</w:t>
            </w:r>
          </w:p>
        </w:tc>
        <w:tc>
          <w:tcPr>
            <w:tcW w:w="720" w:type="dxa"/>
          </w:tcPr>
          <w:p w:rsidR="00FE1F62" w:rsidRDefault="00FE1F62" w:rsidP="00FE1F62">
            <w:pPr>
              <w:ind w:firstLine="0"/>
              <w:jc w:val="center"/>
            </w:pPr>
            <w:r w:rsidRPr="00D45F26">
              <w:rPr>
                <w:sz w:val="24"/>
                <w:szCs w:val="24"/>
              </w:rPr>
              <w:t>2</w:t>
            </w:r>
          </w:p>
        </w:tc>
        <w:tc>
          <w:tcPr>
            <w:tcW w:w="839" w:type="dxa"/>
            <w:vAlign w:val="center"/>
          </w:tcPr>
          <w:p w:rsidR="00FE1F62" w:rsidRPr="00445921" w:rsidRDefault="00FE1F62" w:rsidP="00FE1F62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 w:rsidRPr="00445921">
              <w:rPr>
                <w:sz w:val="24"/>
                <w:szCs w:val="24"/>
              </w:rPr>
              <w:t>−</w:t>
            </w:r>
          </w:p>
        </w:tc>
        <w:tc>
          <w:tcPr>
            <w:tcW w:w="763" w:type="dxa"/>
            <w:gridSpan w:val="2"/>
          </w:tcPr>
          <w:p w:rsidR="00FE1F62" w:rsidRPr="00445921" w:rsidRDefault="00FE1F62" w:rsidP="00FE1F62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FE1F62" w:rsidRPr="005208EB" w:rsidTr="00FE1F62">
        <w:tc>
          <w:tcPr>
            <w:tcW w:w="720" w:type="dxa"/>
          </w:tcPr>
          <w:p w:rsidR="00FE1F62" w:rsidRPr="005208EB" w:rsidRDefault="00FE1F62" w:rsidP="00FE1F6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5208EB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5040" w:type="dxa"/>
          </w:tcPr>
          <w:p w:rsidR="00FE1F62" w:rsidRPr="005208EB" w:rsidRDefault="00FE1F62" w:rsidP="00FE1F62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5208EB">
              <w:rPr>
                <w:rFonts w:eastAsia="Calibri"/>
                <w:sz w:val="24"/>
                <w:szCs w:val="24"/>
              </w:rPr>
              <w:t>Физико-химическая очистка сточных вод</w:t>
            </w:r>
          </w:p>
        </w:tc>
        <w:tc>
          <w:tcPr>
            <w:tcW w:w="723" w:type="dxa"/>
          </w:tcPr>
          <w:p w:rsidR="00FE1F62" w:rsidRDefault="00FE1F62" w:rsidP="00FE1F62">
            <w:pPr>
              <w:ind w:firstLine="48"/>
            </w:pPr>
            <w:r w:rsidRPr="004E72A1">
              <w:rPr>
                <w:sz w:val="24"/>
                <w:szCs w:val="24"/>
              </w:rPr>
              <w:t>1</w:t>
            </w:r>
          </w:p>
        </w:tc>
        <w:tc>
          <w:tcPr>
            <w:tcW w:w="720" w:type="dxa"/>
          </w:tcPr>
          <w:p w:rsidR="00FE1F62" w:rsidRDefault="00FE1F62" w:rsidP="00FE1F62">
            <w:pPr>
              <w:ind w:firstLine="0"/>
              <w:jc w:val="center"/>
            </w:pPr>
            <w:r w:rsidRPr="00D45F26">
              <w:rPr>
                <w:sz w:val="24"/>
                <w:szCs w:val="24"/>
              </w:rPr>
              <w:t>2</w:t>
            </w:r>
          </w:p>
        </w:tc>
        <w:tc>
          <w:tcPr>
            <w:tcW w:w="839" w:type="dxa"/>
            <w:vAlign w:val="center"/>
          </w:tcPr>
          <w:p w:rsidR="00FE1F62" w:rsidRPr="00445921" w:rsidRDefault="00FE1F62" w:rsidP="00FE1F62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 w:rsidRPr="00445921">
              <w:rPr>
                <w:sz w:val="24"/>
                <w:szCs w:val="24"/>
              </w:rPr>
              <w:t>−</w:t>
            </w:r>
          </w:p>
        </w:tc>
        <w:tc>
          <w:tcPr>
            <w:tcW w:w="763" w:type="dxa"/>
            <w:gridSpan w:val="2"/>
          </w:tcPr>
          <w:p w:rsidR="00FE1F62" w:rsidRPr="00445921" w:rsidRDefault="00FE1F62" w:rsidP="00FE1F62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</w:tr>
      <w:tr w:rsidR="00FE1F62" w:rsidRPr="005208EB" w:rsidTr="00FE1F62">
        <w:tc>
          <w:tcPr>
            <w:tcW w:w="720" w:type="dxa"/>
          </w:tcPr>
          <w:p w:rsidR="00FE1F62" w:rsidRPr="005208EB" w:rsidRDefault="00FE1F62" w:rsidP="00FE1F6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5208EB"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5040" w:type="dxa"/>
          </w:tcPr>
          <w:p w:rsidR="00FE1F62" w:rsidRPr="005208EB" w:rsidRDefault="00FE1F62" w:rsidP="00FE1F62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5208EB">
              <w:rPr>
                <w:rFonts w:eastAsia="Calibri"/>
                <w:sz w:val="24"/>
                <w:szCs w:val="24"/>
              </w:rPr>
              <w:t>Биологическая очистка производственных сточных вод</w:t>
            </w:r>
          </w:p>
        </w:tc>
        <w:tc>
          <w:tcPr>
            <w:tcW w:w="723" w:type="dxa"/>
          </w:tcPr>
          <w:p w:rsidR="00FE1F62" w:rsidRDefault="00B1334C" w:rsidP="00FE1F62">
            <w:pPr>
              <w:ind w:firstLine="48"/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20" w:type="dxa"/>
          </w:tcPr>
          <w:p w:rsidR="00FE1F62" w:rsidRDefault="00FE1F62" w:rsidP="00FE1F62">
            <w:pPr>
              <w:ind w:firstLine="0"/>
              <w:jc w:val="center"/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39" w:type="dxa"/>
            <w:vAlign w:val="center"/>
          </w:tcPr>
          <w:p w:rsidR="00FE1F62" w:rsidRPr="00445921" w:rsidRDefault="00FE1F62" w:rsidP="00FE1F62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 w:rsidRPr="00445921">
              <w:rPr>
                <w:sz w:val="24"/>
                <w:szCs w:val="24"/>
              </w:rPr>
              <w:t>−</w:t>
            </w:r>
          </w:p>
        </w:tc>
        <w:tc>
          <w:tcPr>
            <w:tcW w:w="763" w:type="dxa"/>
            <w:gridSpan w:val="2"/>
          </w:tcPr>
          <w:p w:rsidR="00FE1F62" w:rsidRPr="00445921" w:rsidRDefault="00FE1F62" w:rsidP="00FE1F62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FE1F62" w:rsidRPr="005208EB" w:rsidTr="00FE1F62">
        <w:tc>
          <w:tcPr>
            <w:tcW w:w="720" w:type="dxa"/>
          </w:tcPr>
          <w:p w:rsidR="00FE1F62" w:rsidRPr="005208EB" w:rsidRDefault="00FE1F62" w:rsidP="00FE1F6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5208EB"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5040" w:type="dxa"/>
          </w:tcPr>
          <w:p w:rsidR="00FE1F62" w:rsidRPr="005208EB" w:rsidRDefault="00FE1F62" w:rsidP="00FE1F62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5208EB">
              <w:rPr>
                <w:rFonts w:eastAsia="Calibri"/>
                <w:sz w:val="24"/>
                <w:szCs w:val="24"/>
              </w:rPr>
              <w:t>Глубокая доочистка сточных вод перед использованием в промышленном водоснабжении</w:t>
            </w:r>
          </w:p>
        </w:tc>
        <w:tc>
          <w:tcPr>
            <w:tcW w:w="723" w:type="dxa"/>
          </w:tcPr>
          <w:p w:rsidR="00FE1F62" w:rsidRPr="00B1334C" w:rsidRDefault="00B1334C" w:rsidP="00FE1F62">
            <w:pPr>
              <w:ind w:firstLine="48"/>
              <w:rPr>
                <w:sz w:val="28"/>
                <w:szCs w:val="28"/>
              </w:rPr>
            </w:pPr>
            <w:r w:rsidRPr="00B1334C">
              <w:rPr>
                <w:sz w:val="28"/>
                <w:szCs w:val="28"/>
              </w:rPr>
              <w:t>1</w:t>
            </w:r>
          </w:p>
        </w:tc>
        <w:tc>
          <w:tcPr>
            <w:tcW w:w="720" w:type="dxa"/>
          </w:tcPr>
          <w:p w:rsidR="00FE1F62" w:rsidRDefault="00FE1F62" w:rsidP="00FE1F62">
            <w:pPr>
              <w:ind w:firstLine="0"/>
              <w:jc w:val="center"/>
            </w:pPr>
            <w:r w:rsidRPr="006612EB">
              <w:rPr>
                <w:sz w:val="24"/>
                <w:szCs w:val="24"/>
              </w:rPr>
              <w:t>−</w:t>
            </w:r>
          </w:p>
        </w:tc>
        <w:tc>
          <w:tcPr>
            <w:tcW w:w="839" w:type="dxa"/>
            <w:vAlign w:val="center"/>
          </w:tcPr>
          <w:p w:rsidR="00FE1F62" w:rsidRPr="00445921" w:rsidRDefault="00FE1F62" w:rsidP="00FE1F62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 w:rsidRPr="00445921">
              <w:rPr>
                <w:sz w:val="24"/>
                <w:szCs w:val="24"/>
              </w:rPr>
              <w:t>−</w:t>
            </w:r>
          </w:p>
        </w:tc>
        <w:tc>
          <w:tcPr>
            <w:tcW w:w="763" w:type="dxa"/>
            <w:gridSpan w:val="2"/>
          </w:tcPr>
          <w:p w:rsidR="00FE1F62" w:rsidRPr="00445921" w:rsidRDefault="00FE1F62" w:rsidP="00FE1F62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</w:tr>
      <w:tr w:rsidR="00FE1F62" w:rsidRPr="005208EB" w:rsidTr="00FE1F62">
        <w:tc>
          <w:tcPr>
            <w:tcW w:w="720" w:type="dxa"/>
          </w:tcPr>
          <w:p w:rsidR="00FE1F62" w:rsidRPr="005208EB" w:rsidRDefault="00FE1F62" w:rsidP="00FE1F6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5208EB">
              <w:rPr>
                <w:rFonts w:eastAsia="Calibri"/>
                <w:sz w:val="24"/>
                <w:szCs w:val="24"/>
              </w:rPr>
              <w:t>9</w:t>
            </w:r>
          </w:p>
        </w:tc>
        <w:tc>
          <w:tcPr>
            <w:tcW w:w="5040" w:type="dxa"/>
          </w:tcPr>
          <w:p w:rsidR="00FE1F62" w:rsidRPr="005208EB" w:rsidRDefault="00FE1F62" w:rsidP="00FE1F62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5208EB">
              <w:rPr>
                <w:rFonts w:eastAsia="Calibri"/>
                <w:sz w:val="24"/>
                <w:szCs w:val="24"/>
              </w:rPr>
              <w:t>Очистка производственно-ливневых сточных вод на промышленных предприятиях</w:t>
            </w:r>
          </w:p>
        </w:tc>
        <w:tc>
          <w:tcPr>
            <w:tcW w:w="723" w:type="dxa"/>
          </w:tcPr>
          <w:p w:rsidR="00FE1F62" w:rsidRPr="00B1334C" w:rsidRDefault="00B1334C" w:rsidP="00FE1F62">
            <w:pPr>
              <w:ind w:firstLine="48"/>
              <w:rPr>
                <w:sz w:val="28"/>
                <w:szCs w:val="28"/>
              </w:rPr>
            </w:pPr>
            <w:r w:rsidRPr="00B1334C">
              <w:rPr>
                <w:sz w:val="28"/>
                <w:szCs w:val="28"/>
              </w:rPr>
              <w:t>1</w:t>
            </w:r>
          </w:p>
        </w:tc>
        <w:tc>
          <w:tcPr>
            <w:tcW w:w="720" w:type="dxa"/>
          </w:tcPr>
          <w:p w:rsidR="00FE1F62" w:rsidRPr="00445921" w:rsidRDefault="00FE1F62" w:rsidP="00FE1F62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39" w:type="dxa"/>
            <w:vAlign w:val="center"/>
          </w:tcPr>
          <w:p w:rsidR="00FE1F62" w:rsidRPr="00445921" w:rsidRDefault="00FE1F62" w:rsidP="00FE1F62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 w:rsidRPr="00445921">
              <w:rPr>
                <w:sz w:val="24"/>
                <w:szCs w:val="24"/>
              </w:rPr>
              <w:t>−</w:t>
            </w:r>
          </w:p>
        </w:tc>
        <w:tc>
          <w:tcPr>
            <w:tcW w:w="763" w:type="dxa"/>
            <w:gridSpan w:val="2"/>
          </w:tcPr>
          <w:p w:rsidR="00FE1F62" w:rsidRPr="00445921" w:rsidRDefault="00FE1F62" w:rsidP="00B1334C">
            <w:pPr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B1334C">
              <w:rPr>
                <w:sz w:val="24"/>
                <w:szCs w:val="24"/>
              </w:rPr>
              <w:t>6</w:t>
            </w:r>
          </w:p>
        </w:tc>
      </w:tr>
      <w:tr w:rsidR="005208EB" w:rsidRPr="005208EB" w:rsidTr="00035C46">
        <w:trPr>
          <w:gridAfter w:val="1"/>
          <w:wAfter w:w="54" w:type="dxa"/>
        </w:trPr>
        <w:tc>
          <w:tcPr>
            <w:tcW w:w="720" w:type="dxa"/>
          </w:tcPr>
          <w:p w:rsidR="005208EB" w:rsidRPr="005208EB" w:rsidRDefault="005208EB" w:rsidP="00FE1F6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040" w:type="dxa"/>
          </w:tcPr>
          <w:p w:rsidR="005208EB" w:rsidRPr="005208EB" w:rsidRDefault="005208EB" w:rsidP="00FE1F62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b/>
                <w:sz w:val="24"/>
                <w:szCs w:val="24"/>
              </w:rPr>
            </w:pPr>
            <w:r w:rsidRPr="005208EB">
              <w:rPr>
                <w:rFonts w:eastAsia="Calibri"/>
                <w:b/>
                <w:sz w:val="24"/>
                <w:szCs w:val="24"/>
              </w:rPr>
              <w:t>Итого:</w:t>
            </w:r>
          </w:p>
        </w:tc>
        <w:tc>
          <w:tcPr>
            <w:tcW w:w="723" w:type="dxa"/>
          </w:tcPr>
          <w:p w:rsidR="005208EB" w:rsidRPr="005208EB" w:rsidRDefault="00B1334C" w:rsidP="00FE1F6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720" w:type="dxa"/>
          </w:tcPr>
          <w:p w:rsidR="005208EB" w:rsidRPr="005208EB" w:rsidRDefault="00FE1F62" w:rsidP="00FE1F6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14</w:t>
            </w:r>
          </w:p>
        </w:tc>
        <w:tc>
          <w:tcPr>
            <w:tcW w:w="839" w:type="dxa"/>
            <w:vAlign w:val="center"/>
          </w:tcPr>
          <w:p w:rsidR="005208EB" w:rsidRPr="005208EB" w:rsidRDefault="00FE1F62" w:rsidP="00FE1F6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445921">
              <w:rPr>
                <w:sz w:val="24"/>
                <w:szCs w:val="24"/>
              </w:rPr>
              <w:t>−</w:t>
            </w:r>
          </w:p>
        </w:tc>
        <w:tc>
          <w:tcPr>
            <w:tcW w:w="709" w:type="dxa"/>
          </w:tcPr>
          <w:p w:rsidR="005208EB" w:rsidRPr="005208EB" w:rsidRDefault="00FE1F62" w:rsidP="00B1334C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  <w:r w:rsidR="00B1334C">
              <w:rPr>
                <w:rFonts w:eastAsia="Calibri"/>
                <w:sz w:val="24"/>
                <w:szCs w:val="24"/>
              </w:rPr>
              <w:t>49</w:t>
            </w:r>
          </w:p>
        </w:tc>
      </w:tr>
    </w:tbl>
    <w:p w:rsidR="00494D66" w:rsidRPr="00D2714B" w:rsidRDefault="00494D66" w:rsidP="00494D66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494D66" w:rsidRDefault="00494D66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0"/>
        <w:gridCol w:w="2197"/>
        <w:gridCol w:w="6723"/>
      </w:tblGrid>
      <w:tr w:rsidR="005208EB" w:rsidRPr="005208EB" w:rsidTr="00FE1F62">
        <w:trPr>
          <w:jc w:val="center"/>
        </w:trPr>
        <w:tc>
          <w:tcPr>
            <w:tcW w:w="560" w:type="dxa"/>
            <w:shd w:val="clear" w:color="auto" w:fill="auto"/>
            <w:vAlign w:val="center"/>
          </w:tcPr>
          <w:p w:rsidR="005208EB" w:rsidRPr="005208EB" w:rsidRDefault="005208EB" w:rsidP="005208EB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5208EB">
              <w:rPr>
                <w:rFonts w:eastAsia="Calibri"/>
                <w:b/>
                <w:bCs/>
                <w:sz w:val="24"/>
                <w:szCs w:val="24"/>
              </w:rPr>
              <w:t>№</w:t>
            </w:r>
          </w:p>
          <w:p w:rsidR="005208EB" w:rsidRPr="005208EB" w:rsidRDefault="005208EB" w:rsidP="005208EB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5208EB">
              <w:rPr>
                <w:rFonts w:eastAsia="Calibri"/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2197" w:type="dxa"/>
            <w:shd w:val="clear" w:color="auto" w:fill="auto"/>
            <w:vAlign w:val="center"/>
          </w:tcPr>
          <w:p w:rsidR="005208EB" w:rsidRPr="005208EB" w:rsidRDefault="005208EB" w:rsidP="005208EB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5208EB">
              <w:rPr>
                <w:rFonts w:eastAsia="Calibri"/>
                <w:b/>
                <w:bCs/>
                <w:sz w:val="24"/>
                <w:szCs w:val="24"/>
              </w:rPr>
              <w:t>Наименование раздела</w:t>
            </w:r>
          </w:p>
        </w:tc>
        <w:tc>
          <w:tcPr>
            <w:tcW w:w="6723" w:type="dxa"/>
            <w:shd w:val="clear" w:color="auto" w:fill="auto"/>
            <w:vAlign w:val="center"/>
          </w:tcPr>
          <w:p w:rsidR="005208EB" w:rsidRPr="005208EB" w:rsidRDefault="005208EB" w:rsidP="005208EB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5208EB">
              <w:rPr>
                <w:rFonts w:eastAsia="Calibri"/>
                <w:b/>
                <w:bCs/>
                <w:sz w:val="24"/>
                <w:szCs w:val="24"/>
              </w:rPr>
              <w:t>Перечень учебно-методического обеспечения</w:t>
            </w:r>
          </w:p>
        </w:tc>
      </w:tr>
      <w:tr w:rsidR="005208EB" w:rsidRPr="005208EB" w:rsidTr="00FE1F62">
        <w:trPr>
          <w:trHeight w:val="2008"/>
          <w:jc w:val="center"/>
        </w:trPr>
        <w:tc>
          <w:tcPr>
            <w:tcW w:w="560" w:type="dxa"/>
            <w:shd w:val="clear" w:color="auto" w:fill="auto"/>
          </w:tcPr>
          <w:p w:rsidR="005208EB" w:rsidRPr="005208EB" w:rsidRDefault="005208EB" w:rsidP="005208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5208EB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197" w:type="dxa"/>
            <w:shd w:val="clear" w:color="auto" w:fill="auto"/>
          </w:tcPr>
          <w:p w:rsidR="005208EB" w:rsidRPr="005208EB" w:rsidRDefault="005208EB" w:rsidP="005208EB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5208EB">
              <w:rPr>
                <w:rFonts w:eastAsia="Calibri"/>
                <w:bCs/>
                <w:sz w:val="24"/>
                <w:szCs w:val="24"/>
              </w:rPr>
              <w:t>Общие сведения по проектированию водоотводящих систем промышленных предприятий</w:t>
            </w:r>
          </w:p>
        </w:tc>
        <w:tc>
          <w:tcPr>
            <w:tcW w:w="6723" w:type="dxa"/>
            <w:shd w:val="clear" w:color="auto" w:fill="auto"/>
            <w:vAlign w:val="center"/>
          </w:tcPr>
          <w:p w:rsidR="005208EB" w:rsidRPr="005208EB" w:rsidRDefault="005208EB" w:rsidP="005208EB">
            <w:pPr>
              <w:widowControl/>
              <w:spacing w:line="240" w:lineRule="auto"/>
              <w:ind w:firstLine="0"/>
              <w:rPr>
                <w:rFonts w:eastAsia="Calibri"/>
                <w:sz w:val="24"/>
                <w:szCs w:val="24"/>
              </w:rPr>
            </w:pPr>
            <w:r w:rsidRPr="005208EB">
              <w:rPr>
                <w:rFonts w:eastAsia="Calibri"/>
                <w:sz w:val="24"/>
                <w:szCs w:val="24"/>
              </w:rPr>
              <w:t xml:space="preserve">1.Иванов В.Г., Черников Н.А. Водоснабжение и водоотведение промышленных предприятий: Учебное пособие. – СПб.: ООО «Издательство «ОМ-Пресс», 2013. – 592 с. </w:t>
            </w:r>
          </w:p>
          <w:p w:rsidR="00B57C34" w:rsidRPr="00B57C34" w:rsidRDefault="00B57C34" w:rsidP="00B57C34">
            <w:pPr>
              <w:widowControl/>
              <w:spacing w:line="240" w:lineRule="auto"/>
              <w:ind w:firstLine="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  <w:r w:rsidR="005208EB" w:rsidRPr="005208EB">
              <w:rPr>
                <w:rFonts w:eastAsia="Calibri"/>
                <w:sz w:val="24"/>
                <w:szCs w:val="24"/>
              </w:rPr>
              <w:t xml:space="preserve">.Водоснабжение и водоотведение на железнодорожном транспорте: Учебник/Под ред. проф. В.С. </w:t>
            </w:r>
            <w:proofErr w:type="spellStart"/>
            <w:r w:rsidR="005208EB" w:rsidRPr="005208EB">
              <w:rPr>
                <w:rFonts w:eastAsia="Calibri"/>
                <w:sz w:val="24"/>
                <w:szCs w:val="24"/>
              </w:rPr>
              <w:t>Дикаревского</w:t>
            </w:r>
            <w:proofErr w:type="spellEnd"/>
            <w:r w:rsidR="005208EB" w:rsidRPr="005208EB">
              <w:rPr>
                <w:rFonts w:eastAsia="Calibri"/>
                <w:sz w:val="24"/>
                <w:szCs w:val="24"/>
              </w:rPr>
              <w:t xml:space="preserve">. – 2-е изд. </w:t>
            </w:r>
            <w:proofErr w:type="spellStart"/>
            <w:r w:rsidR="005208EB" w:rsidRPr="005208EB">
              <w:rPr>
                <w:rFonts w:eastAsia="Calibri"/>
                <w:sz w:val="24"/>
                <w:szCs w:val="24"/>
              </w:rPr>
              <w:t>перераб</w:t>
            </w:r>
            <w:proofErr w:type="spellEnd"/>
            <w:r w:rsidR="005208EB" w:rsidRPr="005208EB">
              <w:rPr>
                <w:rFonts w:eastAsia="Calibri"/>
                <w:sz w:val="24"/>
                <w:szCs w:val="24"/>
              </w:rPr>
              <w:t>. – М.: ГОУ «Учебно-методический центр по образованию на железнодорожном транспорте», 2009. – 447 с.</w:t>
            </w:r>
            <w:r w:rsidRPr="00B57C34">
              <w:rPr>
                <w:rFonts w:eastAsia="Calibri"/>
                <w:sz w:val="28"/>
                <w:szCs w:val="28"/>
              </w:rPr>
              <w:t xml:space="preserve"> </w:t>
            </w:r>
            <w:r w:rsidRPr="00B57C34">
              <w:rPr>
                <w:rFonts w:eastAsia="Calibri"/>
                <w:sz w:val="24"/>
                <w:szCs w:val="24"/>
              </w:rPr>
              <w:t>Режим доступа: https://e.lanbook.com/book/59003, свободный</w:t>
            </w:r>
          </w:p>
          <w:p w:rsidR="00B57C34" w:rsidRPr="00B57C34" w:rsidRDefault="00B57C34" w:rsidP="00B57C34">
            <w:pPr>
              <w:widowControl/>
              <w:spacing w:line="240" w:lineRule="auto"/>
              <w:ind w:firstLine="33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3.</w:t>
            </w:r>
            <w:r w:rsidRPr="00B57C34">
              <w:rPr>
                <w:bCs/>
                <w:sz w:val="24"/>
                <w:szCs w:val="24"/>
              </w:rPr>
              <w:t xml:space="preserve">Дикаревский В.С., Иванов В.Г., Черников Н.А. Обработка осадков сточных </w:t>
            </w:r>
            <w:proofErr w:type="gramStart"/>
            <w:r w:rsidRPr="00B57C34">
              <w:rPr>
                <w:bCs/>
                <w:sz w:val="24"/>
                <w:szCs w:val="24"/>
              </w:rPr>
              <w:t>вод./</w:t>
            </w:r>
            <w:proofErr w:type="gramEnd"/>
            <w:r w:rsidRPr="00B57C34">
              <w:rPr>
                <w:bCs/>
                <w:sz w:val="24"/>
                <w:szCs w:val="24"/>
              </w:rPr>
              <w:t>Учебное пособие: - СПб.: Петербургский гос. ун-т путей сообщения, 2001 –36с.</w:t>
            </w:r>
          </w:p>
          <w:p w:rsidR="00B57C34" w:rsidRPr="005208EB" w:rsidRDefault="00B57C34" w:rsidP="005208EB">
            <w:pPr>
              <w:widowControl/>
              <w:spacing w:line="240" w:lineRule="auto"/>
              <w:ind w:firstLine="0"/>
              <w:rPr>
                <w:rFonts w:eastAsia="Calibri"/>
                <w:bCs/>
                <w:szCs w:val="16"/>
              </w:rPr>
            </w:pPr>
          </w:p>
        </w:tc>
      </w:tr>
      <w:tr w:rsidR="005208EB" w:rsidRPr="005208EB" w:rsidTr="00FE1F62">
        <w:trPr>
          <w:jc w:val="center"/>
        </w:trPr>
        <w:tc>
          <w:tcPr>
            <w:tcW w:w="560" w:type="dxa"/>
            <w:shd w:val="clear" w:color="auto" w:fill="auto"/>
          </w:tcPr>
          <w:p w:rsidR="005208EB" w:rsidRPr="005208EB" w:rsidRDefault="005208EB" w:rsidP="005208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5208EB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2197" w:type="dxa"/>
            <w:shd w:val="clear" w:color="auto" w:fill="auto"/>
          </w:tcPr>
          <w:p w:rsidR="005208EB" w:rsidRPr="005208EB" w:rsidRDefault="005208EB" w:rsidP="005208EB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5208EB">
              <w:rPr>
                <w:rFonts w:eastAsia="Calibri"/>
                <w:sz w:val="24"/>
                <w:szCs w:val="24"/>
              </w:rPr>
              <w:t>Приемники производственных сточных вод и методы  очистки сточных вод перед сбросом в различные приемники</w:t>
            </w:r>
          </w:p>
        </w:tc>
        <w:tc>
          <w:tcPr>
            <w:tcW w:w="6723" w:type="dxa"/>
            <w:shd w:val="clear" w:color="auto" w:fill="auto"/>
            <w:vAlign w:val="center"/>
          </w:tcPr>
          <w:p w:rsidR="005208EB" w:rsidRPr="005208EB" w:rsidRDefault="005208EB" w:rsidP="005208EB">
            <w:pPr>
              <w:widowControl/>
              <w:spacing w:line="240" w:lineRule="auto"/>
              <w:ind w:firstLine="0"/>
              <w:rPr>
                <w:rFonts w:eastAsia="Calibri"/>
                <w:sz w:val="24"/>
                <w:szCs w:val="24"/>
              </w:rPr>
            </w:pPr>
            <w:r w:rsidRPr="005208EB">
              <w:rPr>
                <w:rFonts w:eastAsia="Calibri"/>
                <w:sz w:val="24"/>
                <w:szCs w:val="24"/>
              </w:rPr>
              <w:t xml:space="preserve">1.Иванов В.Г., Черников Н.А. Водоснабжение и водоотведение промышленных предприятий: Учебное пособие. – СПб.: ООО «Издательство «ОМ-Пресс», 2013. – 592 с. </w:t>
            </w:r>
          </w:p>
          <w:p w:rsidR="005208EB" w:rsidRPr="005208EB" w:rsidRDefault="005208EB" w:rsidP="00B57C34">
            <w:pPr>
              <w:widowControl/>
              <w:spacing w:line="240" w:lineRule="auto"/>
              <w:ind w:firstLine="0"/>
              <w:rPr>
                <w:rFonts w:eastAsia="Calibri"/>
                <w:sz w:val="24"/>
                <w:szCs w:val="24"/>
              </w:rPr>
            </w:pPr>
            <w:r w:rsidRPr="005208EB">
              <w:rPr>
                <w:rFonts w:eastAsia="Calibri"/>
                <w:sz w:val="24"/>
                <w:szCs w:val="24"/>
              </w:rPr>
              <w:t xml:space="preserve">2.Водоснабжение и водоотведение на железнодорожном транспорте: Учебник/Под ред. проф. В.С. </w:t>
            </w:r>
            <w:proofErr w:type="spellStart"/>
            <w:r w:rsidRPr="005208EB">
              <w:rPr>
                <w:rFonts w:eastAsia="Calibri"/>
                <w:sz w:val="24"/>
                <w:szCs w:val="24"/>
              </w:rPr>
              <w:t>Дикаревского</w:t>
            </w:r>
            <w:proofErr w:type="spellEnd"/>
            <w:r w:rsidRPr="005208EB">
              <w:rPr>
                <w:rFonts w:eastAsia="Calibri"/>
                <w:sz w:val="24"/>
                <w:szCs w:val="24"/>
              </w:rPr>
              <w:t xml:space="preserve">. – 2-е изд. </w:t>
            </w:r>
            <w:proofErr w:type="spellStart"/>
            <w:r w:rsidRPr="005208EB">
              <w:rPr>
                <w:rFonts w:eastAsia="Calibri"/>
                <w:sz w:val="24"/>
                <w:szCs w:val="24"/>
              </w:rPr>
              <w:t>перераб</w:t>
            </w:r>
            <w:proofErr w:type="spellEnd"/>
            <w:r w:rsidRPr="005208EB">
              <w:rPr>
                <w:rFonts w:eastAsia="Calibri"/>
                <w:sz w:val="24"/>
                <w:szCs w:val="24"/>
              </w:rPr>
              <w:t>. – М.: ГОУ «Учебно-методический центр по образованию на железнодорожном транспорте», 2009. – 447 с.</w:t>
            </w:r>
            <w:r w:rsidR="00B57C34">
              <w:t xml:space="preserve"> </w:t>
            </w:r>
            <w:r w:rsidR="00B57C34" w:rsidRPr="00B57C34">
              <w:rPr>
                <w:rFonts w:eastAsia="Calibri"/>
                <w:sz w:val="24"/>
                <w:szCs w:val="24"/>
              </w:rPr>
              <w:t>Режим доступа: https://e.lanbook.com/book/59003, свободный</w:t>
            </w:r>
          </w:p>
        </w:tc>
      </w:tr>
      <w:tr w:rsidR="005208EB" w:rsidRPr="005208EB" w:rsidTr="00FE1F62">
        <w:trPr>
          <w:jc w:val="center"/>
        </w:trPr>
        <w:tc>
          <w:tcPr>
            <w:tcW w:w="560" w:type="dxa"/>
            <w:shd w:val="clear" w:color="auto" w:fill="auto"/>
          </w:tcPr>
          <w:p w:rsidR="005208EB" w:rsidRPr="005208EB" w:rsidRDefault="005208EB" w:rsidP="005208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5208EB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2197" w:type="dxa"/>
            <w:shd w:val="clear" w:color="auto" w:fill="auto"/>
          </w:tcPr>
          <w:p w:rsidR="005208EB" w:rsidRPr="005208EB" w:rsidRDefault="005208EB" w:rsidP="005208EB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5208EB">
              <w:rPr>
                <w:rFonts w:eastAsia="Calibri"/>
                <w:sz w:val="24"/>
                <w:szCs w:val="24"/>
              </w:rPr>
              <w:t>Усреднение сточных вод</w:t>
            </w:r>
          </w:p>
        </w:tc>
        <w:tc>
          <w:tcPr>
            <w:tcW w:w="6723" w:type="dxa"/>
            <w:shd w:val="clear" w:color="auto" w:fill="auto"/>
            <w:vAlign w:val="center"/>
          </w:tcPr>
          <w:p w:rsidR="005208EB" w:rsidRPr="005208EB" w:rsidRDefault="005208EB" w:rsidP="005208EB">
            <w:pPr>
              <w:widowControl/>
              <w:spacing w:line="240" w:lineRule="auto"/>
              <w:ind w:firstLine="0"/>
              <w:rPr>
                <w:rFonts w:eastAsia="Calibri"/>
                <w:bCs/>
                <w:sz w:val="24"/>
                <w:szCs w:val="24"/>
              </w:rPr>
            </w:pPr>
            <w:r w:rsidRPr="005208EB">
              <w:rPr>
                <w:rFonts w:eastAsia="Calibri"/>
                <w:sz w:val="24"/>
                <w:szCs w:val="24"/>
              </w:rPr>
              <w:t>Иванов В.Г., Черников Н.А. Водоснабжение и водоотведение промышленных предприятий: Учебное пособие. – СПб.: ООО «Издательство «ОМ-Пресс», 2013. – 592 с.</w:t>
            </w:r>
          </w:p>
        </w:tc>
      </w:tr>
      <w:tr w:rsidR="005208EB" w:rsidRPr="005208EB" w:rsidTr="00FE1F62">
        <w:trPr>
          <w:jc w:val="center"/>
        </w:trPr>
        <w:tc>
          <w:tcPr>
            <w:tcW w:w="560" w:type="dxa"/>
            <w:shd w:val="clear" w:color="auto" w:fill="auto"/>
          </w:tcPr>
          <w:p w:rsidR="005208EB" w:rsidRPr="005208EB" w:rsidRDefault="005208EB" w:rsidP="005208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5208EB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2197" w:type="dxa"/>
            <w:shd w:val="clear" w:color="auto" w:fill="auto"/>
          </w:tcPr>
          <w:p w:rsidR="005208EB" w:rsidRPr="005208EB" w:rsidRDefault="005208EB" w:rsidP="005208EB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5208EB">
              <w:rPr>
                <w:rFonts w:eastAsia="Calibri"/>
                <w:sz w:val="24"/>
                <w:szCs w:val="24"/>
              </w:rPr>
              <w:t>Механическая очистка производственных сточных вод</w:t>
            </w:r>
          </w:p>
        </w:tc>
        <w:tc>
          <w:tcPr>
            <w:tcW w:w="6723" w:type="dxa"/>
            <w:shd w:val="clear" w:color="auto" w:fill="auto"/>
            <w:vAlign w:val="center"/>
          </w:tcPr>
          <w:p w:rsidR="005208EB" w:rsidRPr="005208EB" w:rsidRDefault="005208EB" w:rsidP="005208EB">
            <w:pPr>
              <w:widowControl/>
              <w:spacing w:line="240" w:lineRule="auto"/>
              <w:ind w:left="-18" w:firstLine="0"/>
              <w:rPr>
                <w:rFonts w:eastAsia="Calibri"/>
                <w:sz w:val="24"/>
                <w:szCs w:val="24"/>
              </w:rPr>
            </w:pPr>
            <w:r w:rsidRPr="005208EB">
              <w:rPr>
                <w:rFonts w:eastAsia="Calibri"/>
                <w:sz w:val="24"/>
                <w:szCs w:val="24"/>
              </w:rPr>
              <w:t>Иванов В.Г., Черников Н.А. Водоснабжение и водоотведение промышленных предприятий: Учебное пособие. – СПб.: ООО «Издательство «ОМ-Пресс», 2013. – 592 с.</w:t>
            </w:r>
          </w:p>
        </w:tc>
      </w:tr>
      <w:tr w:rsidR="005208EB" w:rsidRPr="005208EB" w:rsidTr="00FE1F62">
        <w:trPr>
          <w:jc w:val="center"/>
        </w:trPr>
        <w:tc>
          <w:tcPr>
            <w:tcW w:w="560" w:type="dxa"/>
            <w:shd w:val="clear" w:color="auto" w:fill="auto"/>
          </w:tcPr>
          <w:p w:rsidR="005208EB" w:rsidRPr="005208EB" w:rsidRDefault="005208EB" w:rsidP="005208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5208EB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2197" w:type="dxa"/>
            <w:shd w:val="clear" w:color="auto" w:fill="auto"/>
          </w:tcPr>
          <w:p w:rsidR="005208EB" w:rsidRPr="005208EB" w:rsidRDefault="005208EB" w:rsidP="005208EB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5208EB">
              <w:rPr>
                <w:rFonts w:eastAsia="Calibri"/>
                <w:sz w:val="24"/>
                <w:szCs w:val="24"/>
              </w:rPr>
              <w:t>Химическая очистка производственных сточных вод</w:t>
            </w:r>
          </w:p>
        </w:tc>
        <w:tc>
          <w:tcPr>
            <w:tcW w:w="6723" w:type="dxa"/>
            <w:shd w:val="clear" w:color="auto" w:fill="auto"/>
            <w:vAlign w:val="center"/>
          </w:tcPr>
          <w:p w:rsidR="005208EB" w:rsidRPr="005208EB" w:rsidRDefault="005208EB" w:rsidP="005208EB">
            <w:pPr>
              <w:widowControl/>
              <w:spacing w:line="240" w:lineRule="auto"/>
              <w:ind w:left="-18" w:firstLine="0"/>
              <w:rPr>
                <w:rFonts w:eastAsia="Calibri"/>
                <w:sz w:val="24"/>
                <w:szCs w:val="24"/>
              </w:rPr>
            </w:pPr>
            <w:r w:rsidRPr="005208EB">
              <w:rPr>
                <w:rFonts w:eastAsia="Calibri"/>
                <w:sz w:val="24"/>
                <w:szCs w:val="24"/>
              </w:rPr>
              <w:t>Иванов В.Г., Черников Н.А. Водоснабжение и водоотведение промышленных предприятий: Учебное пособие. – СПб.: ООО «Издательство «ОМ-Пресс», 2013. – 592 с.</w:t>
            </w:r>
          </w:p>
        </w:tc>
      </w:tr>
      <w:tr w:rsidR="005208EB" w:rsidRPr="005208EB" w:rsidTr="00FE1F62">
        <w:trPr>
          <w:jc w:val="center"/>
        </w:trPr>
        <w:tc>
          <w:tcPr>
            <w:tcW w:w="560" w:type="dxa"/>
            <w:shd w:val="clear" w:color="auto" w:fill="auto"/>
          </w:tcPr>
          <w:p w:rsidR="005208EB" w:rsidRPr="005208EB" w:rsidRDefault="005208EB" w:rsidP="005208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5208EB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2197" w:type="dxa"/>
            <w:shd w:val="clear" w:color="auto" w:fill="auto"/>
          </w:tcPr>
          <w:p w:rsidR="005208EB" w:rsidRPr="005208EB" w:rsidRDefault="005208EB" w:rsidP="005208EB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5208EB">
              <w:rPr>
                <w:rFonts w:eastAsia="Calibri"/>
                <w:sz w:val="24"/>
                <w:szCs w:val="24"/>
              </w:rPr>
              <w:t>Физико-химическая очистка сточных вод</w:t>
            </w:r>
          </w:p>
        </w:tc>
        <w:tc>
          <w:tcPr>
            <w:tcW w:w="6723" w:type="dxa"/>
            <w:shd w:val="clear" w:color="auto" w:fill="auto"/>
            <w:vAlign w:val="center"/>
          </w:tcPr>
          <w:p w:rsidR="005208EB" w:rsidRPr="005208EB" w:rsidRDefault="005208EB" w:rsidP="005208EB">
            <w:pPr>
              <w:widowControl/>
              <w:spacing w:line="240" w:lineRule="auto"/>
              <w:ind w:firstLine="0"/>
              <w:rPr>
                <w:rFonts w:eastAsia="Calibri"/>
                <w:bCs/>
                <w:sz w:val="24"/>
                <w:szCs w:val="24"/>
              </w:rPr>
            </w:pPr>
            <w:r w:rsidRPr="005208EB">
              <w:rPr>
                <w:rFonts w:eastAsia="Calibri"/>
                <w:sz w:val="24"/>
                <w:szCs w:val="24"/>
              </w:rPr>
              <w:t>Иванов В.Г., Черников Н.А. Водоснабжение и водоотведение промышленных предприятий: Учебное пособие. – СПб.: ООО «Издательство «ОМ-Пресс», 2013. – 592 с.</w:t>
            </w:r>
          </w:p>
        </w:tc>
      </w:tr>
      <w:tr w:rsidR="005208EB" w:rsidRPr="005208EB" w:rsidTr="00FE1F62">
        <w:trPr>
          <w:jc w:val="center"/>
        </w:trPr>
        <w:tc>
          <w:tcPr>
            <w:tcW w:w="560" w:type="dxa"/>
            <w:shd w:val="clear" w:color="auto" w:fill="auto"/>
          </w:tcPr>
          <w:p w:rsidR="005208EB" w:rsidRPr="005208EB" w:rsidRDefault="005208EB" w:rsidP="005208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5208EB"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2197" w:type="dxa"/>
            <w:shd w:val="clear" w:color="auto" w:fill="auto"/>
          </w:tcPr>
          <w:p w:rsidR="005208EB" w:rsidRPr="005208EB" w:rsidRDefault="005208EB" w:rsidP="005208EB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5208EB">
              <w:rPr>
                <w:rFonts w:eastAsia="Calibri"/>
                <w:sz w:val="24"/>
                <w:szCs w:val="24"/>
              </w:rPr>
              <w:t>Биологическая очистка производственных сточных вод</w:t>
            </w:r>
          </w:p>
        </w:tc>
        <w:tc>
          <w:tcPr>
            <w:tcW w:w="6723" w:type="dxa"/>
            <w:shd w:val="clear" w:color="auto" w:fill="auto"/>
            <w:vAlign w:val="center"/>
          </w:tcPr>
          <w:p w:rsidR="005208EB" w:rsidRPr="005208EB" w:rsidRDefault="005208EB" w:rsidP="005208EB">
            <w:pPr>
              <w:widowControl/>
              <w:spacing w:line="240" w:lineRule="auto"/>
              <w:ind w:firstLine="0"/>
              <w:rPr>
                <w:rFonts w:eastAsia="Calibri"/>
                <w:bCs/>
                <w:sz w:val="24"/>
                <w:szCs w:val="24"/>
              </w:rPr>
            </w:pPr>
            <w:r w:rsidRPr="005208EB">
              <w:rPr>
                <w:rFonts w:eastAsia="Calibri"/>
                <w:sz w:val="24"/>
                <w:szCs w:val="24"/>
              </w:rPr>
              <w:t>Иванов В.Г., Черников Н.А. Водоснабжение и водоотведение промышленных предприятий: Учебное пособие. – СПб.: ООО «Издательство «ОМ-Пресс», 2013. – 592 с.</w:t>
            </w:r>
          </w:p>
        </w:tc>
      </w:tr>
      <w:tr w:rsidR="005208EB" w:rsidRPr="005208EB" w:rsidTr="00FE1F62">
        <w:trPr>
          <w:jc w:val="center"/>
        </w:trPr>
        <w:tc>
          <w:tcPr>
            <w:tcW w:w="560" w:type="dxa"/>
            <w:shd w:val="clear" w:color="auto" w:fill="auto"/>
          </w:tcPr>
          <w:p w:rsidR="005208EB" w:rsidRPr="005208EB" w:rsidRDefault="005208EB" w:rsidP="005208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5208EB"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2197" w:type="dxa"/>
            <w:shd w:val="clear" w:color="auto" w:fill="auto"/>
          </w:tcPr>
          <w:p w:rsidR="005208EB" w:rsidRPr="005208EB" w:rsidRDefault="005208EB" w:rsidP="005208EB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5208EB">
              <w:rPr>
                <w:rFonts w:eastAsia="Calibri"/>
                <w:sz w:val="24"/>
                <w:szCs w:val="24"/>
              </w:rPr>
              <w:t>Глубокая доочистка сточных вод перед использованием в промышленном водоснабжении</w:t>
            </w:r>
          </w:p>
        </w:tc>
        <w:tc>
          <w:tcPr>
            <w:tcW w:w="6723" w:type="dxa"/>
            <w:shd w:val="clear" w:color="auto" w:fill="auto"/>
            <w:vAlign w:val="center"/>
          </w:tcPr>
          <w:p w:rsidR="005208EB" w:rsidRPr="005208EB" w:rsidRDefault="005208EB" w:rsidP="005208EB">
            <w:pPr>
              <w:widowControl/>
              <w:spacing w:line="240" w:lineRule="auto"/>
              <w:ind w:left="-18" w:firstLine="0"/>
              <w:rPr>
                <w:rFonts w:eastAsia="Calibri"/>
                <w:sz w:val="24"/>
                <w:szCs w:val="24"/>
              </w:rPr>
            </w:pPr>
            <w:r w:rsidRPr="005208EB">
              <w:rPr>
                <w:rFonts w:eastAsia="Calibri"/>
                <w:sz w:val="24"/>
                <w:szCs w:val="24"/>
              </w:rPr>
              <w:t>Иванов В.Г., Черников Н.А. Водоснабжение и водоотведение промышленных предприятий: Учебное пособие. – СПб.: ООО «Издательство «ОМ-Пресс», 2013. – 592 с.</w:t>
            </w:r>
          </w:p>
        </w:tc>
      </w:tr>
      <w:tr w:rsidR="005208EB" w:rsidRPr="005208EB" w:rsidTr="00FE1F62">
        <w:trPr>
          <w:jc w:val="center"/>
        </w:trPr>
        <w:tc>
          <w:tcPr>
            <w:tcW w:w="560" w:type="dxa"/>
            <w:shd w:val="clear" w:color="auto" w:fill="auto"/>
          </w:tcPr>
          <w:p w:rsidR="005208EB" w:rsidRPr="005208EB" w:rsidRDefault="005208EB" w:rsidP="005208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5208EB">
              <w:rPr>
                <w:rFonts w:eastAsia="Calibri"/>
                <w:sz w:val="24"/>
                <w:szCs w:val="24"/>
              </w:rPr>
              <w:t>9</w:t>
            </w:r>
          </w:p>
        </w:tc>
        <w:tc>
          <w:tcPr>
            <w:tcW w:w="2197" w:type="dxa"/>
            <w:shd w:val="clear" w:color="auto" w:fill="auto"/>
          </w:tcPr>
          <w:p w:rsidR="005208EB" w:rsidRPr="005208EB" w:rsidRDefault="005208EB" w:rsidP="005208EB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5208EB">
              <w:rPr>
                <w:rFonts w:eastAsia="Calibri"/>
                <w:sz w:val="24"/>
                <w:szCs w:val="24"/>
              </w:rPr>
              <w:t>Очистка производственно-ливневых сточных вод на промышленных предприятиях</w:t>
            </w:r>
          </w:p>
        </w:tc>
        <w:tc>
          <w:tcPr>
            <w:tcW w:w="6723" w:type="dxa"/>
            <w:shd w:val="clear" w:color="auto" w:fill="auto"/>
            <w:vAlign w:val="center"/>
          </w:tcPr>
          <w:p w:rsidR="005208EB" w:rsidRPr="005208EB" w:rsidRDefault="005208EB" w:rsidP="005208EB">
            <w:pPr>
              <w:widowControl/>
              <w:spacing w:line="240" w:lineRule="auto"/>
              <w:ind w:firstLine="0"/>
              <w:rPr>
                <w:rFonts w:eastAsia="Calibri"/>
                <w:bCs/>
                <w:sz w:val="24"/>
                <w:szCs w:val="24"/>
              </w:rPr>
            </w:pPr>
            <w:r w:rsidRPr="005208EB">
              <w:rPr>
                <w:rFonts w:eastAsia="Calibri"/>
                <w:sz w:val="24"/>
                <w:szCs w:val="24"/>
              </w:rPr>
              <w:t>Иванов В.Г., Черников Н.А. Водоснабжение и водоотведение промышленных предприятий: Учебное пособие. – СПб.: ООО «Издательство «ОМ-Пресс», 2013. – 592 с.</w:t>
            </w:r>
          </w:p>
        </w:tc>
      </w:tr>
    </w:tbl>
    <w:p w:rsidR="00494D66" w:rsidRDefault="00494D66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8649D8" w:rsidRPr="00D2714B" w:rsidRDefault="008649D8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322E9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5208EB" w:rsidRPr="00D2714B" w:rsidRDefault="005208EB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5208EB" w:rsidRPr="005208EB" w:rsidRDefault="005208EB" w:rsidP="0021271F">
      <w:pPr>
        <w:widowControl/>
        <w:numPr>
          <w:ilvl w:val="0"/>
          <w:numId w:val="29"/>
        </w:numPr>
        <w:tabs>
          <w:tab w:val="num" w:pos="720"/>
        </w:tabs>
        <w:spacing w:line="240" w:lineRule="auto"/>
        <w:ind w:left="720" w:hanging="720"/>
        <w:rPr>
          <w:rFonts w:eastAsia="Calibri"/>
          <w:sz w:val="28"/>
          <w:szCs w:val="28"/>
        </w:rPr>
      </w:pPr>
      <w:r w:rsidRPr="005208EB">
        <w:rPr>
          <w:rFonts w:eastAsia="Calibri"/>
          <w:sz w:val="28"/>
          <w:szCs w:val="28"/>
        </w:rPr>
        <w:t xml:space="preserve">Иванов В.Г., Черников Н.А. Водоснабжение и водоотведение промышленных предприятий: Учебное пособие. – СПб.: ООО «Издательство «ОМ-Пресс», 2013. – 592 с. </w:t>
      </w:r>
    </w:p>
    <w:p w:rsidR="005208EB" w:rsidRPr="005208EB" w:rsidRDefault="005208EB" w:rsidP="00B57C34">
      <w:pPr>
        <w:widowControl/>
        <w:numPr>
          <w:ilvl w:val="0"/>
          <w:numId w:val="29"/>
        </w:numPr>
        <w:tabs>
          <w:tab w:val="clear" w:pos="1571"/>
        </w:tabs>
        <w:spacing w:line="240" w:lineRule="auto"/>
        <w:ind w:left="709" w:hanging="709"/>
        <w:rPr>
          <w:rFonts w:eastAsia="Calibri"/>
          <w:sz w:val="28"/>
          <w:szCs w:val="28"/>
        </w:rPr>
      </w:pPr>
      <w:r w:rsidRPr="005208EB">
        <w:rPr>
          <w:rFonts w:eastAsia="Calibri"/>
          <w:sz w:val="28"/>
          <w:szCs w:val="28"/>
        </w:rPr>
        <w:t xml:space="preserve">Водоснабжение и водоотведение на железнодорожном транспорте: Учебник/Под ред. проф. В.С. </w:t>
      </w:r>
      <w:proofErr w:type="spellStart"/>
      <w:r w:rsidRPr="005208EB">
        <w:rPr>
          <w:rFonts w:eastAsia="Calibri"/>
          <w:sz w:val="28"/>
          <w:szCs w:val="28"/>
        </w:rPr>
        <w:t>Дикаревского</w:t>
      </w:r>
      <w:proofErr w:type="spellEnd"/>
      <w:r w:rsidRPr="005208EB">
        <w:rPr>
          <w:rFonts w:eastAsia="Calibri"/>
          <w:sz w:val="28"/>
          <w:szCs w:val="28"/>
        </w:rPr>
        <w:t xml:space="preserve">. – 2-е изд. </w:t>
      </w:r>
      <w:proofErr w:type="spellStart"/>
      <w:r w:rsidRPr="005208EB">
        <w:rPr>
          <w:rFonts w:eastAsia="Calibri"/>
          <w:sz w:val="28"/>
          <w:szCs w:val="28"/>
        </w:rPr>
        <w:t>перераб</w:t>
      </w:r>
      <w:proofErr w:type="spellEnd"/>
      <w:r w:rsidRPr="005208EB">
        <w:rPr>
          <w:rFonts w:eastAsia="Calibri"/>
          <w:sz w:val="28"/>
          <w:szCs w:val="28"/>
        </w:rPr>
        <w:t>. – М.: ГОУ «Учебно-методический центр по образованию на железнодорожном транспорте», 2009. – 447 с.</w:t>
      </w:r>
      <w:r w:rsidR="00B57C34" w:rsidRPr="00B57C34">
        <w:t xml:space="preserve"> </w:t>
      </w:r>
      <w:r w:rsidR="00B57C34" w:rsidRPr="00B57C34">
        <w:rPr>
          <w:rFonts w:eastAsia="Calibri"/>
          <w:sz w:val="28"/>
          <w:szCs w:val="28"/>
        </w:rPr>
        <w:t>Режим доступа: https://e.lanbook.com/book/59003, свободный</w:t>
      </w:r>
    </w:p>
    <w:p w:rsidR="008649D8" w:rsidRDefault="008649D8" w:rsidP="00494D66">
      <w:pPr>
        <w:widowControl/>
        <w:tabs>
          <w:tab w:val="left" w:pos="1418"/>
        </w:tabs>
        <w:spacing w:line="240" w:lineRule="auto"/>
        <w:jc w:val="left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494D66" w:rsidRDefault="00494D66" w:rsidP="00FE1F62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5208EB" w:rsidRDefault="00B57C34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B57C34">
        <w:rPr>
          <w:bCs/>
          <w:sz w:val="28"/>
          <w:szCs w:val="28"/>
        </w:rPr>
        <w:t xml:space="preserve">Дикаревский В.С., Иванов В.Г., Черников Н.А. Обработка осадков сточных </w:t>
      </w:r>
      <w:proofErr w:type="gramStart"/>
      <w:r w:rsidRPr="00B57C34">
        <w:rPr>
          <w:bCs/>
          <w:sz w:val="28"/>
          <w:szCs w:val="28"/>
        </w:rPr>
        <w:t>вод./</w:t>
      </w:r>
      <w:proofErr w:type="gramEnd"/>
      <w:r w:rsidRPr="00B57C34">
        <w:rPr>
          <w:bCs/>
          <w:sz w:val="28"/>
          <w:szCs w:val="28"/>
        </w:rPr>
        <w:t>Учебное пособие: - СПб.: Петербургский гос. ун-т путей сообщения, 2001 –36с.</w:t>
      </w:r>
    </w:p>
    <w:p w:rsidR="00B57C34" w:rsidRDefault="00B57C34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8.3 Перечень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</w:p>
    <w:p w:rsidR="005208EB" w:rsidRPr="00D2714B" w:rsidRDefault="005208EB" w:rsidP="0021271F">
      <w:pPr>
        <w:widowControl/>
        <w:tabs>
          <w:tab w:val="left" w:pos="142"/>
          <w:tab w:val="left" w:pos="284"/>
        </w:tabs>
        <w:spacing w:line="240" w:lineRule="auto"/>
        <w:ind w:firstLine="0"/>
        <w:rPr>
          <w:bCs/>
          <w:sz w:val="28"/>
          <w:szCs w:val="28"/>
        </w:rPr>
      </w:pPr>
    </w:p>
    <w:p w:rsidR="0021271F" w:rsidRPr="0021271F" w:rsidRDefault="0021271F" w:rsidP="0021271F">
      <w:pPr>
        <w:numPr>
          <w:ilvl w:val="1"/>
          <w:numId w:val="29"/>
        </w:numPr>
        <w:tabs>
          <w:tab w:val="left" w:pos="142"/>
          <w:tab w:val="left" w:pos="284"/>
        </w:tabs>
        <w:spacing w:line="240" w:lineRule="auto"/>
        <w:ind w:left="0" w:firstLine="0"/>
        <w:rPr>
          <w:rFonts w:eastAsia="Calibri"/>
          <w:sz w:val="28"/>
          <w:szCs w:val="28"/>
        </w:rPr>
      </w:pPr>
      <w:r w:rsidRPr="0021271F">
        <w:rPr>
          <w:rFonts w:eastAsia="Calibri"/>
          <w:sz w:val="28"/>
          <w:szCs w:val="28"/>
        </w:rPr>
        <w:t xml:space="preserve">СП 32.13330.2012 Канализация. Наружные сети и сооружения. Актуализированная редакция СНиП 2.04.03-85 [Текст]. – </w:t>
      </w:r>
      <w:proofErr w:type="gramStart"/>
      <w:r w:rsidRPr="0021271F">
        <w:rPr>
          <w:rFonts w:eastAsia="Calibri"/>
          <w:sz w:val="28"/>
          <w:szCs w:val="28"/>
        </w:rPr>
        <w:t>М. :</w:t>
      </w:r>
      <w:proofErr w:type="gramEnd"/>
      <w:r w:rsidRPr="0021271F">
        <w:rPr>
          <w:rFonts w:eastAsia="Calibri"/>
          <w:sz w:val="28"/>
          <w:szCs w:val="28"/>
        </w:rPr>
        <w:t xml:space="preserve"> </w:t>
      </w:r>
      <w:proofErr w:type="spellStart"/>
      <w:r w:rsidRPr="0021271F">
        <w:rPr>
          <w:rFonts w:eastAsia="Calibri"/>
          <w:sz w:val="28"/>
          <w:szCs w:val="28"/>
        </w:rPr>
        <w:t>Минрегион</w:t>
      </w:r>
      <w:proofErr w:type="spellEnd"/>
      <w:r w:rsidRPr="0021271F">
        <w:rPr>
          <w:rFonts w:eastAsia="Calibri"/>
          <w:sz w:val="28"/>
          <w:szCs w:val="28"/>
        </w:rPr>
        <w:t xml:space="preserve"> России, 2012. - 85 с.</w:t>
      </w:r>
    </w:p>
    <w:p w:rsidR="008649D8" w:rsidRPr="00D2714B" w:rsidRDefault="008649D8" w:rsidP="0021271F">
      <w:pPr>
        <w:widowControl/>
        <w:tabs>
          <w:tab w:val="left" w:pos="142"/>
          <w:tab w:val="left" w:pos="284"/>
        </w:tabs>
        <w:spacing w:line="240" w:lineRule="auto"/>
        <w:ind w:firstLine="0"/>
        <w:rPr>
          <w:bCs/>
          <w:sz w:val="28"/>
          <w:szCs w:val="28"/>
        </w:rPr>
      </w:pPr>
    </w:p>
    <w:p w:rsidR="008649D8" w:rsidRPr="005B5D66" w:rsidRDefault="008649D8" w:rsidP="00FE1F62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5B5D66">
        <w:rPr>
          <w:bCs/>
          <w:sz w:val="28"/>
          <w:szCs w:val="28"/>
        </w:rPr>
        <w:t>8.4 Другие издания, необходимые для освоения дисциплины</w:t>
      </w:r>
    </w:p>
    <w:p w:rsidR="008649D8" w:rsidRDefault="008649D8" w:rsidP="00FE1F62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5C7B0E" w:rsidRDefault="005C7B0E" w:rsidP="00802750">
      <w:pPr>
        <w:widowControl/>
        <w:numPr>
          <w:ilvl w:val="0"/>
          <w:numId w:val="32"/>
        </w:numPr>
        <w:tabs>
          <w:tab w:val="clear" w:pos="720"/>
          <w:tab w:val="left" w:pos="540"/>
        </w:tabs>
        <w:spacing w:line="240" w:lineRule="auto"/>
        <w:ind w:hanging="720"/>
        <w:rPr>
          <w:rFonts w:eastAsia="Calibri"/>
          <w:sz w:val="28"/>
          <w:szCs w:val="28"/>
        </w:rPr>
      </w:pPr>
      <w:r w:rsidRPr="005C7B0E">
        <w:rPr>
          <w:rFonts w:eastAsia="Calibri"/>
          <w:sz w:val="28"/>
          <w:szCs w:val="28"/>
        </w:rPr>
        <w:t>Иванов В.Г., Черников Н.А. Отведение и очистка производственно-дождевых сточных вод железнодорожной станции: Методические указания к курсовому и дипломному проектированию – СПб.: ФГБОУ ВПО ПГУПС, 2014. – 65 с.</w:t>
      </w:r>
    </w:p>
    <w:p w:rsidR="00802750" w:rsidRDefault="00802750" w:rsidP="00802750">
      <w:pPr>
        <w:widowControl/>
        <w:numPr>
          <w:ilvl w:val="0"/>
          <w:numId w:val="32"/>
        </w:numPr>
        <w:tabs>
          <w:tab w:val="clear" w:pos="720"/>
          <w:tab w:val="left" w:pos="540"/>
        </w:tabs>
        <w:spacing w:line="240" w:lineRule="auto"/>
        <w:ind w:hanging="720"/>
        <w:rPr>
          <w:rFonts w:eastAsia="Calibri"/>
          <w:sz w:val="28"/>
          <w:szCs w:val="28"/>
        </w:rPr>
      </w:pPr>
      <w:r w:rsidRPr="005208EB">
        <w:rPr>
          <w:rFonts w:eastAsia="Calibri"/>
          <w:sz w:val="28"/>
          <w:szCs w:val="28"/>
        </w:rPr>
        <w:t>Технический справочник по обработке воды: в 2</w:t>
      </w:r>
      <w:proofErr w:type="gramStart"/>
      <w:r w:rsidRPr="005208EB">
        <w:rPr>
          <w:rFonts w:eastAsia="Calibri"/>
          <w:sz w:val="28"/>
          <w:szCs w:val="28"/>
        </w:rPr>
        <w:t>т.:пер.с</w:t>
      </w:r>
      <w:proofErr w:type="gramEnd"/>
      <w:r w:rsidRPr="005208EB">
        <w:rPr>
          <w:rFonts w:eastAsia="Calibri"/>
          <w:sz w:val="28"/>
          <w:szCs w:val="28"/>
        </w:rPr>
        <w:t xml:space="preserve"> фр.-СПб.: Новый журнал. 2007.-1696с</w:t>
      </w:r>
      <w:r>
        <w:rPr>
          <w:rFonts w:eastAsia="Calibri"/>
          <w:sz w:val="28"/>
          <w:szCs w:val="28"/>
        </w:rPr>
        <w:t>.</w:t>
      </w:r>
    </w:p>
    <w:p w:rsidR="00802750" w:rsidRPr="00802750" w:rsidRDefault="00802750" w:rsidP="00802750">
      <w:pPr>
        <w:numPr>
          <w:ilvl w:val="0"/>
          <w:numId w:val="32"/>
        </w:numPr>
        <w:spacing w:line="240" w:lineRule="auto"/>
        <w:rPr>
          <w:rFonts w:eastAsia="Calibri"/>
          <w:sz w:val="28"/>
          <w:szCs w:val="28"/>
        </w:rPr>
      </w:pPr>
      <w:r w:rsidRPr="00802750">
        <w:rPr>
          <w:rFonts w:eastAsia="Calibri"/>
          <w:sz w:val="28"/>
          <w:szCs w:val="28"/>
        </w:rPr>
        <w:t xml:space="preserve">Иванов В.Г., Черников Н.А., Петров А.В., Колотыгин А.Е., Кобозев Д.В. Временные указания по применению подбору и оценке эффективности локальных очистных сооружений «FLOTENK» для очистки поверхностных сточных </w:t>
      </w:r>
      <w:proofErr w:type="spellStart"/>
      <w:proofErr w:type="gramStart"/>
      <w:r w:rsidRPr="00802750">
        <w:rPr>
          <w:rFonts w:eastAsia="Calibri"/>
          <w:sz w:val="28"/>
          <w:szCs w:val="28"/>
        </w:rPr>
        <w:t>вод.-</w:t>
      </w:r>
      <w:proofErr w:type="gramEnd"/>
      <w:r w:rsidRPr="00802750">
        <w:rPr>
          <w:rFonts w:eastAsia="Calibri"/>
          <w:sz w:val="28"/>
          <w:szCs w:val="28"/>
        </w:rPr>
        <w:t>СПб.:ЗАО</w:t>
      </w:r>
      <w:proofErr w:type="spellEnd"/>
      <w:r w:rsidRPr="00802750">
        <w:rPr>
          <w:rFonts w:eastAsia="Calibri"/>
          <w:sz w:val="28"/>
          <w:szCs w:val="28"/>
        </w:rPr>
        <w:t xml:space="preserve"> «Флотенк»,2012.-102с.</w:t>
      </w:r>
    </w:p>
    <w:p w:rsidR="00802750" w:rsidRPr="005C7B0E" w:rsidRDefault="00802750" w:rsidP="00802750">
      <w:pPr>
        <w:widowControl/>
        <w:tabs>
          <w:tab w:val="left" w:pos="540"/>
        </w:tabs>
        <w:spacing w:line="240" w:lineRule="auto"/>
        <w:ind w:left="360" w:firstLine="0"/>
        <w:rPr>
          <w:rFonts w:eastAsia="Calibri"/>
          <w:sz w:val="28"/>
          <w:szCs w:val="28"/>
        </w:rPr>
      </w:pPr>
    </w:p>
    <w:p w:rsidR="0021271F" w:rsidRPr="001D159E" w:rsidRDefault="0021271F" w:rsidP="0021271F">
      <w:pPr>
        <w:widowControl/>
        <w:spacing w:line="240" w:lineRule="auto"/>
        <w:ind w:firstLine="0"/>
        <w:jc w:val="center"/>
        <w:rPr>
          <w:rFonts w:eastAsia="Calibri"/>
          <w:b/>
          <w:bCs/>
          <w:sz w:val="28"/>
          <w:szCs w:val="28"/>
        </w:rPr>
      </w:pPr>
      <w:r w:rsidRPr="001D159E">
        <w:rPr>
          <w:rFonts w:eastAsia="Calibri"/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21271F" w:rsidRPr="001D159E" w:rsidRDefault="0021271F" w:rsidP="0021271F">
      <w:pPr>
        <w:widowControl/>
        <w:suppressAutoHyphens/>
        <w:spacing w:line="240" w:lineRule="auto"/>
        <w:ind w:firstLine="851"/>
        <w:jc w:val="left"/>
        <w:rPr>
          <w:bCs/>
          <w:sz w:val="28"/>
          <w:szCs w:val="28"/>
          <w:lang w:eastAsia="zh-CN"/>
        </w:rPr>
      </w:pPr>
    </w:p>
    <w:p w:rsidR="0021271F" w:rsidRPr="001D159E" w:rsidRDefault="0021271F" w:rsidP="0021271F">
      <w:pPr>
        <w:widowControl/>
        <w:numPr>
          <w:ilvl w:val="0"/>
          <w:numId w:val="34"/>
        </w:numPr>
        <w:tabs>
          <w:tab w:val="left" w:pos="567"/>
        </w:tabs>
        <w:spacing w:line="240" w:lineRule="auto"/>
        <w:rPr>
          <w:rFonts w:eastAsia="Calibri"/>
          <w:sz w:val="28"/>
          <w:szCs w:val="28"/>
          <w:lang w:eastAsia="en-US"/>
        </w:rPr>
      </w:pPr>
      <w:r w:rsidRPr="001D159E">
        <w:rPr>
          <w:rFonts w:eastAsia="Calibri"/>
          <w:bCs/>
          <w:sz w:val="28"/>
          <w:szCs w:val="28"/>
          <w:lang w:eastAsia="en-US"/>
        </w:rPr>
        <w:t xml:space="preserve">Личный кабинет обучающегося и электронная информационно-образовательная среда. </w:t>
      </w:r>
      <w:r w:rsidRPr="001D159E">
        <w:rPr>
          <w:rFonts w:eastAsia="Calibri"/>
          <w:sz w:val="28"/>
          <w:szCs w:val="28"/>
          <w:lang w:eastAsia="en-US"/>
        </w:rPr>
        <w:t xml:space="preserve">[Электронный ресурс]. – Режим доступа: </w:t>
      </w:r>
      <w:r w:rsidRPr="001D159E">
        <w:rPr>
          <w:rFonts w:eastAsia="Calibri"/>
          <w:sz w:val="28"/>
          <w:szCs w:val="28"/>
          <w:lang w:val="en-US" w:eastAsia="en-US"/>
        </w:rPr>
        <w:t>http</w:t>
      </w:r>
      <w:r w:rsidRPr="001D159E">
        <w:rPr>
          <w:rFonts w:eastAsia="Calibri"/>
          <w:sz w:val="28"/>
          <w:szCs w:val="28"/>
          <w:lang w:eastAsia="en-US"/>
        </w:rPr>
        <w:t>://</w:t>
      </w:r>
      <w:proofErr w:type="spellStart"/>
      <w:r w:rsidRPr="001D159E">
        <w:rPr>
          <w:rFonts w:eastAsia="Calibri"/>
          <w:sz w:val="28"/>
          <w:szCs w:val="28"/>
          <w:lang w:val="en-US" w:eastAsia="en-US"/>
        </w:rPr>
        <w:t>sdo</w:t>
      </w:r>
      <w:proofErr w:type="spellEnd"/>
      <w:r w:rsidRPr="001D159E">
        <w:rPr>
          <w:rFonts w:eastAsia="Calibri"/>
          <w:sz w:val="28"/>
          <w:szCs w:val="28"/>
          <w:lang w:eastAsia="en-US"/>
        </w:rPr>
        <w:t>.</w:t>
      </w:r>
      <w:proofErr w:type="spellStart"/>
      <w:r w:rsidRPr="001D159E">
        <w:rPr>
          <w:rFonts w:eastAsia="Calibri"/>
          <w:sz w:val="28"/>
          <w:szCs w:val="28"/>
          <w:lang w:val="en-US" w:eastAsia="en-US"/>
        </w:rPr>
        <w:t>pgups</w:t>
      </w:r>
      <w:proofErr w:type="spellEnd"/>
      <w:r w:rsidRPr="001D159E">
        <w:rPr>
          <w:rFonts w:eastAsia="Calibri"/>
          <w:sz w:val="28"/>
          <w:szCs w:val="28"/>
          <w:lang w:eastAsia="en-US"/>
        </w:rPr>
        <w:t>.</w:t>
      </w:r>
      <w:proofErr w:type="spellStart"/>
      <w:r w:rsidRPr="001D159E">
        <w:rPr>
          <w:rFonts w:eastAsia="Calibri"/>
          <w:sz w:val="28"/>
          <w:szCs w:val="28"/>
          <w:lang w:val="en-US" w:eastAsia="en-US"/>
        </w:rPr>
        <w:t>ru</w:t>
      </w:r>
      <w:proofErr w:type="spellEnd"/>
      <w:r w:rsidRPr="001D159E">
        <w:rPr>
          <w:rFonts w:eastAsia="Calibri"/>
          <w:sz w:val="28"/>
          <w:szCs w:val="28"/>
          <w:lang w:eastAsia="en-US"/>
        </w:rPr>
        <w:t>/  (для доступа к полнотекстовым документам требуется авторизация).</w:t>
      </w:r>
    </w:p>
    <w:p w:rsidR="0021271F" w:rsidRPr="001D159E" w:rsidRDefault="0021271F" w:rsidP="0021271F">
      <w:pPr>
        <w:widowControl/>
        <w:numPr>
          <w:ilvl w:val="0"/>
          <w:numId w:val="34"/>
        </w:numPr>
        <w:tabs>
          <w:tab w:val="left" w:pos="0"/>
          <w:tab w:val="left" w:pos="567"/>
        </w:tabs>
        <w:spacing w:line="240" w:lineRule="auto"/>
        <w:rPr>
          <w:rFonts w:eastAsia="Calibri"/>
          <w:bCs/>
          <w:sz w:val="28"/>
          <w:szCs w:val="28"/>
          <w:shd w:val="clear" w:color="auto" w:fill="FFFFFF"/>
        </w:rPr>
      </w:pPr>
      <w:r w:rsidRPr="001D159E">
        <w:rPr>
          <w:rFonts w:eastAsia="Calibri"/>
          <w:bCs/>
          <w:sz w:val="28"/>
          <w:szCs w:val="28"/>
          <w:shd w:val="clear" w:color="auto" w:fill="FFFFFF"/>
        </w:rPr>
        <w:t xml:space="preserve">Электронно-библиотечная система ЛАНЬ [Электронный ресурс]. Режим доступа:  https://e.lanbook.com/books — </w:t>
      </w:r>
      <w:proofErr w:type="spellStart"/>
      <w:r w:rsidRPr="001D159E">
        <w:rPr>
          <w:rFonts w:eastAsia="Calibri"/>
          <w:bCs/>
          <w:sz w:val="28"/>
          <w:szCs w:val="28"/>
          <w:shd w:val="clear" w:color="auto" w:fill="FFFFFF"/>
        </w:rPr>
        <w:t>Загл</w:t>
      </w:r>
      <w:proofErr w:type="spellEnd"/>
      <w:r w:rsidRPr="001D159E">
        <w:rPr>
          <w:rFonts w:eastAsia="Calibri"/>
          <w:bCs/>
          <w:sz w:val="28"/>
          <w:szCs w:val="28"/>
          <w:shd w:val="clear" w:color="auto" w:fill="FFFFFF"/>
        </w:rPr>
        <w:t>. с экрана;</w:t>
      </w:r>
    </w:p>
    <w:p w:rsidR="0021271F" w:rsidRPr="001D159E" w:rsidRDefault="0021271F" w:rsidP="0021271F">
      <w:pPr>
        <w:widowControl/>
        <w:numPr>
          <w:ilvl w:val="0"/>
          <w:numId w:val="34"/>
        </w:numPr>
        <w:spacing w:line="240" w:lineRule="auto"/>
        <w:contextualSpacing/>
        <w:rPr>
          <w:rFonts w:eastAsia="Calibri"/>
          <w:sz w:val="28"/>
          <w:szCs w:val="28"/>
          <w:lang w:eastAsia="en-US"/>
        </w:rPr>
      </w:pPr>
      <w:r w:rsidRPr="001D159E">
        <w:rPr>
          <w:rFonts w:eastAsia="Calibri"/>
          <w:sz w:val="28"/>
          <w:szCs w:val="28"/>
          <w:lang w:eastAsia="en-US"/>
        </w:rPr>
        <w:t>Официальный сайт информационной сети ТЕХЭКСПЕРТ [Электронный ресурс] - Режим доступа: http://www.cntd.ru/, свободный</w:t>
      </w:r>
      <w:r w:rsidRPr="001D159E">
        <w:rPr>
          <w:rFonts w:eastAsia="Calibri"/>
          <w:bCs/>
          <w:sz w:val="28"/>
          <w:szCs w:val="28"/>
          <w:shd w:val="clear" w:color="auto" w:fill="FFFFFF"/>
        </w:rPr>
        <w:t xml:space="preserve">— </w:t>
      </w:r>
      <w:proofErr w:type="spellStart"/>
      <w:r w:rsidRPr="001D159E">
        <w:rPr>
          <w:rFonts w:eastAsia="Calibri"/>
          <w:bCs/>
          <w:sz w:val="28"/>
          <w:szCs w:val="28"/>
          <w:shd w:val="clear" w:color="auto" w:fill="FFFFFF"/>
        </w:rPr>
        <w:t>Загл</w:t>
      </w:r>
      <w:proofErr w:type="spellEnd"/>
      <w:r w:rsidRPr="001D159E">
        <w:rPr>
          <w:rFonts w:eastAsia="Calibri"/>
          <w:bCs/>
          <w:sz w:val="28"/>
          <w:szCs w:val="28"/>
          <w:shd w:val="clear" w:color="auto" w:fill="FFFFFF"/>
        </w:rPr>
        <w:t>. с экрана.</w:t>
      </w:r>
    </w:p>
    <w:p w:rsidR="0021271F" w:rsidRPr="001D159E" w:rsidRDefault="0021271F" w:rsidP="0021271F">
      <w:pPr>
        <w:suppressAutoHyphens/>
        <w:ind w:firstLine="851"/>
        <w:rPr>
          <w:rFonts w:eastAsia="Calibri"/>
          <w:bCs/>
          <w:color w:val="000000"/>
          <w:sz w:val="24"/>
          <w:szCs w:val="24"/>
          <w:lang w:eastAsia="zh-CN"/>
        </w:rPr>
      </w:pPr>
    </w:p>
    <w:p w:rsidR="0021271F" w:rsidRPr="001D159E" w:rsidRDefault="0021271F" w:rsidP="0021271F">
      <w:pPr>
        <w:widowControl/>
        <w:spacing w:line="240" w:lineRule="auto"/>
        <w:ind w:firstLine="0"/>
        <w:jc w:val="center"/>
        <w:rPr>
          <w:rFonts w:eastAsia="Calibri"/>
          <w:b/>
          <w:bCs/>
          <w:sz w:val="28"/>
          <w:szCs w:val="28"/>
        </w:rPr>
      </w:pPr>
      <w:r w:rsidRPr="001D159E">
        <w:rPr>
          <w:rFonts w:eastAsia="Calibri"/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21271F" w:rsidRPr="001D159E" w:rsidRDefault="0021271F" w:rsidP="0021271F">
      <w:pPr>
        <w:widowControl/>
        <w:spacing w:line="240" w:lineRule="auto"/>
        <w:ind w:firstLine="851"/>
        <w:rPr>
          <w:rFonts w:eastAsia="Calibri"/>
          <w:bCs/>
          <w:i/>
          <w:sz w:val="20"/>
          <w:szCs w:val="28"/>
        </w:rPr>
      </w:pPr>
    </w:p>
    <w:p w:rsidR="0021271F" w:rsidRPr="001D159E" w:rsidRDefault="0021271F" w:rsidP="0021271F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1D159E">
        <w:rPr>
          <w:rFonts w:eastAsia="Calibri"/>
          <w:bCs/>
          <w:sz w:val="28"/>
          <w:szCs w:val="28"/>
        </w:rPr>
        <w:t>Порядок изучения дисциплины следующий:</w:t>
      </w:r>
    </w:p>
    <w:p w:rsidR="0021271F" w:rsidRPr="001D159E" w:rsidRDefault="0021271F" w:rsidP="0021271F">
      <w:pPr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rFonts w:eastAsia="Calibri"/>
          <w:bCs/>
          <w:sz w:val="28"/>
          <w:szCs w:val="28"/>
        </w:rPr>
      </w:pPr>
      <w:r w:rsidRPr="001D159E">
        <w:rPr>
          <w:rFonts w:eastAsia="Calibri"/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21271F" w:rsidRPr="001D159E" w:rsidRDefault="0021271F" w:rsidP="005D63AC">
      <w:pPr>
        <w:widowControl/>
        <w:numPr>
          <w:ilvl w:val="0"/>
          <w:numId w:val="20"/>
        </w:numPr>
        <w:tabs>
          <w:tab w:val="left" w:pos="284"/>
          <w:tab w:val="left" w:pos="1418"/>
        </w:tabs>
        <w:spacing w:line="240" w:lineRule="auto"/>
        <w:ind w:left="0" w:firstLine="0"/>
        <w:rPr>
          <w:rFonts w:eastAsia="Calibri"/>
          <w:bCs/>
          <w:sz w:val="28"/>
          <w:szCs w:val="28"/>
        </w:rPr>
      </w:pPr>
      <w:r w:rsidRPr="001D159E">
        <w:rPr>
          <w:rFonts w:eastAsia="Calibri"/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навыков, предусмотренные текущим контролем (см. фонд оценочных средств по дисциплине).</w:t>
      </w:r>
    </w:p>
    <w:p w:rsidR="0021271F" w:rsidRPr="001D159E" w:rsidRDefault="0021271F" w:rsidP="005D63AC">
      <w:pPr>
        <w:widowControl/>
        <w:numPr>
          <w:ilvl w:val="0"/>
          <w:numId w:val="20"/>
        </w:numPr>
        <w:tabs>
          <w:tab w:val="left" w:pos="284"/>
          <w:tab w:val="left" w:pos="1418"/>
        </w:tabs>
        <w:spacing w:line="240" w:lineRule="auto"/>
        <w:ind w:left="0" w:firstLine="0"/>
        <w:rPr>
          <w:rFonts w:eastAsia="Calibri"/>
          <w:bCs/>
          <w:sz w:val="28"/>
          <w:szCs w:val="28"/>
        </w:rPr>
      </w:pPr>
      <w:r w:rsidRPr="001D159E">
        <w:rPr>
          <w:rFonts w:eastAsia="Calibri"/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21271F" w:rsidRPr="001D159E" w:rsidRDefault="0021271F" w:rsidP="0021271F">
      <w:pPr>
        <w:widowControl/>
        <w:spacing w:line="240" w:lineRule="auto"/>
        <w:ind w:firstLine="851"/>
        <w:jc w:val="center"/>
        <w:rPr>
          <w:rFonts w:eastAsia="Calibri"/>
          <w:bCs/>
          <w:sz w:val="28"/>
          <w:szCs w:val="28"/>
        </w:rPr>
      </w:pPr>
    </w:p>
    <w:p w:rsidR="0021271F" w:rsidRPr="001D159E" w:rsidRDefault="0021271F" w:rsidP="0021271F">
      <w:pPr>
        <w:widowControl/>
        <w:spacing w:line="240" w:lineRule="auto"/>
        <w:ind w:firstLine="0"/>
        <w:jc w:val="center"/>
        <w:rPr>
          <w:rFonts w:eastAsia="Calibri"/>
          <w:b/>
          <w:bCs/>
          <w:sz w:val="28"/>
          <w:szCs w:val="28"/>
        </w:rPr>
      </w:pPr>
      <w:r w:rsidRPr="001D159E">
        <w:rPr>
          <w:rFonts w:eastAsia="Calibri"/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5D63AC" w:rsidRPr="005D63AC" w:rsidRDefault="005D63AC" w:rsidP="005D63AC">
      <w:pPr>
        <w:widowControl/>
        <w:tabs>
          <w:tab w:val="left" w:pos="0"/>
        </w:tabs>
        <w:spacing w:line="240" w:lineRule="auto"/>
        <w:ind w:firstLine="851"/>
        <w:rPr>
          <w:sz w:val="28"/>
          <w:szCs w:val="28"/>
        </w:rPr>
      </w:pPr>
      <w:r w:rsidRPr="005D63AC">
        <w:rPr>
          <w:sz w:val="28"/>
          <w:szCs w:val="28"/>
        </w:rPr>
        <w:t>При осуществлении образовательного процесса по дисциплине используются следующие информационные технологии:</w:t>
      </w:r>
    </w:p>
    <w:p w:rsidR="005D63AC" w:rsidRPr="005D63AC" w:rsidRDefault="005D63AC" w:rsidP="005D63AC">
      <w:pPr>
        <w:widowControl/>
        <w:spacing w:line="240" w:lineRule="auto"/>
        <w:ind w:firstLine="0"/>
        <w:rPr>
          <w:bCs/>
          <w:sz w:val="28"/>
          <w:szCs w:val="24"/>
        </w:rPr>
      </w:pPr>
      <w:r w:rsidRPr="005D63AC">
        <w:rPr>
          <w:bCs/>
          <w:sz w:val="28"/>
          <w:szCs w:val="24"/>
        </w:rPr>
        <w:t>– технические средства (компьютерная техника, проектор);</w:t>
      </w:r>
    </w:p>
    <w:p w:rsidR="005D63AC" w:rsidRPr="005D63AC" w:rsidRDefault="005D63AC" w:rsidP="005D63AC">
      <w:pPr>
        <w:widowControl/>
        <w:spacing w:line="240" w:lineRule="auto"/>
        <w:ind w:firstLine="0"/>
        <w:rPr>
          <w:bCs/>
          <w:sz w:val="28"/>
          <w:szCs w:val="24"/>
        </w:rPr>
      </w:pPr>
      <w:r w:rsidRPr="005D63AC">
        <w:rPr>
          <w:bCs/>
          <w:sz w:val="28"/>
          <w:szCs w:val="24"/>
        </w:rPr>
        <w:t>– методы обучения с использованием информационных технологий (демонстрация мультимедийных м</w:t>
      </w:r>
      <w:bookmarkStart w:id="0" w:name="_GoBack"/>
      <w:bookmarkEnd w:id="0"/>
      <w:r w:rsidRPr="005D63AC">
        <w:rPr>
          <w:bCs/>
          <w:sz w:val="28"/>
          <w:szCs w:val="24"/>
        </w:rPr>
        <w:t>атериалов);</w:t>
      </w:r>
    </w:p>
    <w:p w:rsidR="005D63AC" w:rsidRPr="005D63AC" w:rsidRDefault="005D63AC" w:rsidP="005D63AC">
      <w:pPr>
        <w:widowControl/>
        <w:spacing w:line="240" w:lineRule="auto"/>
        <w:ind w:firstLine="0"/>
        <w:rPr>
          <w:sz w:val="28"/>
          <w:szCs w:val="24"/>
        </w:rPr>
      </w:pPr>
      <w:r w:rsidRPr="005D63AC">
        <w:rPr>
          <w:bCs/>
          <w:sz w:val="28"/>
          <w:szCs w:val="24"/>
        </w:rPr>
        <w:t xml:space="preserve">– электронная </w:t>
      </w:r>
      <w:r w:rsidRPr="005D63AC">
        <w:rPr>
          <w:sz w:val="28"/>
          <w:szCs w:val="28"/>
        </w:rPr>
        <w:t xml:space="preserve">информационно-образовательная среда Петербургского государственного университета путей сообщения Императора Александра </w:t>
      </w:r>
      <w:r w:rsidRPr="005D63AC">
        <w:rPr>
          <w:sz w:val="28"/>
          <w:szCs w:val="28"/>
          <w:lang w:val="en-US"/>
        </w:rPr>
        <w:t>I</w:t>
      </w:r>
      <w:r w:rsidRPr="005D63AC">
        <w:rPr>
          <w:sz w:val="28"/>
          <w:szCs w:val="28"/>
        </w:rPr>
        <w:t xml:space="preserve"> [Электронный ресурс]. </w:t>
      </w:r>
      <w:r w:rsidRPr="005D63AC">
        <w:rPr>
          <w:bCs/>
          <w:sz w:val="28"/>
          <w:szCs w:val="24"/>
        </w:rPr>
        <w:t>–</w:t>
      </w:r>
      <w:r w:rsidRPr="005D63AC">
        <w:rPr>
          <w:sz w:val="28"/>
          <w:szCs w:val="28"/>
        </w:rPr>
        <w:t xml:space="preserve"> Режим доступа: </w:t>
      </w:r>
      <w:r w:rsidRPr="005D63AC">
        <w:rPr>
          <w:sz w:val="28"/>
          <w:szCs w:val="28"/>
          <w:lang w:val="en-US"/>
        </w:rPr>
        <w:t>http</w:t>
      </w:r>
      <w:r w:rsidRPr="005D63AC">
        <w:rPr>
          <w:sz w:val="28"/>
          <w:szCs w:val="28"/>
        </w:rPr>
        <w:t>://</w:t>
      </w:r>
      <w:proofErr w:type="spellStart"/>
      <w:r w:rsidRPr="005D63AC">
        <w:rPr>
          <w:sz w:val="28"/>
          <w:szCs w:val="28"/>
          <w:lang w:val="en-US"/>
        </w:rPr>
        <w:t>sdo</w:t>
      </w:r>
      <w:proofErr w:type="spellEnd"/>
      <w:r w:rsidRPr="005D63AC">
        <w:rPr>
          <w:sz w:val="28"/>
          <w:szCs w:val="28"/>
        </w:rPr>
        <w:t>.</w:t>
      </w:r>
      <w:proofErr w:type="spellStart"/>
      <w:r w:rsidRPr="005D63AC">
        <w:rPr>
          <w:sz w:val="28"/>
          <w:szCs w:val="28"/>
          <w:lang w:val="en-US"/>
        </w:rPr>
        <w:t>pgups</w:t>
      </w:r>
      <w:proofErr w:type="spellEnd"/>
      <w:r w:rsidRPr="005D63AC">
        <w:rPr>
          <w:sz w:val="28"/>
          <w:szCs w:val="28"/>
        </w:rPr>
        <w:t>.</w:t>
      </w:r>
      <w:proofErr w:type="spellStart"/>
      <w:r w:rsidRPr="005D63AC">
        <w:rPr>
          <w:sz w:val="28"/>
          <w:szCs w:val="28"/>
          <w:lang w:val="en-US"/>
        </w:rPr>
        <w:t>ru</w:t>
      </w:r>
      <w:proofErr w:type="spellEnd"/>
      <w:r w:rsidRPr="005D63AC">
        <w:rPr>
          <w:sz w:val="28"/>
          <w:szCs w:val="28"/>
        </w:rPr>
        <w:t>.</w:t>
      </w:r>
    </w:p>
    <w:p w:rsidR="0021271F" w:rsidRDefault="0021271F" w:rsidP="0021271F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1D159E">
        <w:rPr>
          <w:rFonts w:eastAsia="Calibri"/>
          <w:bCs/>
          <w:sz w:val="28"/>
          <w:szCs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расписанием занятий.</w:t>
      </w:r>
    </w:p>
    <w:p w:rsidR="0021271F" w:rsidRPr="001D159E" w:rsidRDefault="0021271F" w:rsidP="0021271F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</w:p>
    <w:p w:rsidR="0021271F" w:rsidRPr="001D159E" w:rsidRDefault="0021271F" w:rsidP="0021271F">
      <w:pPr>
        <w:widowControl/>
        <w:spacing w:line="240" w:lineRule="auto"/>
        <w:ind w:firstLine="0"/>
        <w:jc w:val="center"/>
        <w:rPr>
          <w:rFonts w:eastAsia="Calibri"/>
          <w:bCs/>
          <w:sz w:val="28"/>
          <w:szCs w:val="28"/>
        </w:rPr>
      </w:pPr>
      <w:r w:rsidRPr="001D159E">
        <w:rPr>
          <w:rFonts w:eastAsia="Calibri"/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21271F" w:rsidRPr="001D159E" w:rsidRDefault="0021271F" w:rsidP="0021271F">
      <w:pPr>
        <w:widowControl/>
        <w:spacing w:line="240" w:lineRule="auto"/>
        <w:ind w:firstLine="851"/>
        <w:rPr>
          <w:rFonts w:eastAsia="Calibri"/>
          <w:bCs/>
          <w:sz w:val="28"/>
        </w:rPr>
      </w:pPr>
      <w:r w:rsidRPr="001D159E">
        <w:rPr>
          <w:rFonts w:eastAsia="Calibri"/>
          <w:bCs/>
          <w:sz w:val="28"/>
        </w:rPr>
        <w:t xml:space="preserve">Материально-техническая база обеспечивает проведение всех видов учебных занятий, предусмотренных учебным планом </w:t>
      </w:r>
      <w:proofErr w:type="gramStart"/>
      <w:r w:rsidRPr="001D159E">
        <w:rPr>
          <w:rFonts w:eastAsia="Calibri"/>
          <w:bCs/>
          <w:sz w:val="28"/>
        </w:rPr>
        <w:t>по  данному</w:t>
      </w:r>
      <w:proofErr w:type="gramEnd"/>
      <w:r w:rsidRPr="001D159E">
        <w:rPr>
          <w:rFonts w:eastAsia="Calibri"/>
          <w:bCs/>
          <w:sz w:val="28"/>
        </w:rPr>
        <w:t xml:space="preserve"> направлению и соответствует действующим санитарным и противопожарным нормам и правилам.</w:t>
      </w:r>
    </w:p>
    <w:p w:rsidR="0021271F" w:rsidRPr="001D159E" w:rsidRDefault="0021271F" w:rsidP="0021271F">
      <w:pPr>
        <w:widowControl/>
        <w:spacing w:line="240" w:lineRule="auto"/>
        <w:ind w:firstLine="851"/>
        <w:rPr>
          <w:rFonts w:eastAsia="Calibri"/>
          <w:bCs/>
          <w:sz w:val="28"/>
        </w:rPr>
      </w:pPr>
      <w:r w:rsidRPr="001D159E">
        <w:rPr>
          <w:rFonts w:eastAsia="Calibri"/>
          <w:bCs/>
          <w:sz w:val="28"/>
        </w:rPr>
        <w:t>Она содержит специальные помещения - учебные аудитории для проведения занятий лекционного типа, практических занятий и занятий  семинарского типа, для выполнения курсовых проектов, 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учебного оборудования. Помещения на семестр учебного года выделяются в соответствии с расписанием занятий.</w:t>
      </w:r>
    </w:p>
    <w:p w:rsidR="0021271F" w:rsidRPr="001D159E" w:rsidRDefault="0021271F" w:rsidP="0021271F">
      <w:pPr>
        <w:widowControl/>
        <w:spacing w:line="240" w:lineRule="auto"/>
        <w:ind w:firstLine="851"/>
        <w:rPr>
          <w:rFonts w:eastAsia="Calibri"/>
          <w:bCs/>
          <w:sz w:val="28"/>
        </w:rPr>
      </w:pPr>
      <w:r w:rsidRPr="001D159E">
        <w:rPr>
          <w:rFonts w:eastAsia="Calibri"/>
          <w:bCs/>
          <w:sz w:val="28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аудитории.</w:t>
      </w:r>
    </w:p>
    <w:p w:rsidR="00460D69" w:rsidRDefault="00DF0F05" w:rsidP="0021271F">
      <w:pPr>
        <w:widowControl/>
        <w:spacing w:line="240" w:lineRule="auto"/>
        <w:ind w:firstLine="851"/>
        <w:rPr>
          <w:rFonts w:eastAsia="Calibri"/>
          <w:bCs/>
          <w:sz w:val="28"/>
        </w:rPr>
      </w:pPr>
      <w:r>
        <w:rPr>
          <w:rFonts w:eastAsia="Calibri"/>
          <w:bCs/>
          <w:noProof/>
          <w:sz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-662919</wp:posOffset>
            </wp:positionH>
            <wp:positionV relativeFrom="paragraph">
              <wp:posOffset>-195655</wp:posOffset>
            </wp:positionV>
            <wp:extent cx="6757163" cy="9755231"/>
            <wp:effectExtent l="19050" t="0" r="5587" b="0"/>
            <wp:wrapNone/>
            <wp:docPr id="4" name="Рисунок 4" descr="C:\Users\ВВГ\Desktop\2017-10-11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ВГ\Desktop\2017-10-11 1\1 00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334" cy="9790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271F" w:rsidRPr="001D159E">
        <w:rPr>
          <w:rFonts w:eastAsia="Calibri"/>
          <w:bCs/>
          <w:sz w:val="28"/>
        </w:rPr>
        <w:t xml:space="preserve">Для проведения занятий лекционного типа используются учебно-наглядные материалы в виде презентаций, которые обеспечивают тематические иллюстрации в соответствии с рабочей программой дисциплины. </w:t>
      </w:r>
    </w:p>
    <w:p w:rsidR="0021271F" w:rsidRDefault="0021271F" w:rsidP="0021271F">
      <w:pPr>
        <w:widowControl/>
        <w:spacing w:line="240" w:lineRule="auto"/>
        <w:ind w:firstLine="851"/>
        <w:rPr>
          <w:rFonts w:eastAsia="Calibri"/>
          <w:bCs/>
          <w:sz w:val="28"/>
        </w:rPr>
      </w:pPr>
      <w:r w:rsidRPr="001D159E">
        <w:rPr>
          <w:rFonts w:eastAsia="Calibri"/>
          <w:bCs/>
          <w:sz w:val="28"/>
        </w:rPr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:rsidR="0021271F" w:rsidRPr="001D159E" w:rsidRDefault="0021271F" w:rsidP="0021271F">
      <w:pPr>
        <w:widowControl/>
        <w:spacing w:line="240" w:lineRule="auto"/>
        <w:ind w:firstLine="851"/>
        <w:rPr>
          <w:rFonts w:eastAsia="Calibri"/>
          <w:bCs/>
          <w:sz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  <w:gridCol w:w="2976"/>
        <w:gridCol w:w="2092"/>
      </w:tblGrid>
      <w:tr w:rsidR="0021271F" w:rsidRPr="001D159E" w:rsidTr="00B57C34">
        <w:tc>
          <w:tcPr>
            <w:tcW w:w="4503" w:type="dxa"/>
            <w:shd w:val="clear" w:color="auto" w:fill="auto"/>
          </w:tcPr>
          <w:p w:rsidR="0021271F" w:rsidRPr="001D159E" w:rsidRDefault="0021271F" w:rsidP="00B57C34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rFonts w:eastAsia="Calibri"/>
                <w:sz w:val="28"/>
                <w:szCs w:val="28"/>
              </w:rPr>
            </w:pPr>
            <w:r w:rsidRPr="001D159E">
              <w:rPr>
                <w:rFonts w:eastAsia="Calibri"/>
                <w:sz w:val="28"/>
                <w:szCs w:val="28"/>
              </w:rPr>
              <w:t>Разработчик</w:t>
            </w:r>
            <w:r>
              <w:rPr>
                <w:rFonts w:eastAsia="Calibri"/>
                <w:sz w:val="28"/>
                <w:szCs w:val="28"/>
              </w:rPr>
              <w:t>и</w:t>
            </w:r>
            <w:r w:rsidRPr="001D159E">
              <w:rPr>
                <w:rFonts w:eastAsia="Calibri"/>
                <w:sz w:val="28"/>
                <w:szCs w:val="28"/>
              </w:rPr>
              <w:t xml:space="preserve"> программы, </w:t>
            </w:r>
          </w:p>
          <w:p w:rsidR="0021271F" w:rsidRPr="001D159E" w:rsidRDefault="0021271F" w:rsidP="00B57C34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д</w:t>
            </w:r>
            <w:r w:rsidRPr="001D159E">
              <w:rPr>
                <w:rFonts w:eastAsia="Calibri"/>
                <w:sz w:val="28"/>
                <w:szCs w:val="28"/>
              </w:rPr>
              <w:t xml:space="preserve">.т.н., </w:t>
            </w:r>
            <w:r>
              <w:rPr>
                <w:rFonts w:eastAsia="Calibri"/>
                <w:sz w:val="28"/>
                <w:szCs w:val="28"/>
              </w:rPr>
              <w:t xml:space="preserve"> профессор</w:t>
            </w:r>
          </w:p>
        </w:tc>
        <w:tc>
          <w:tcPr>
            <w:tcW w:w="2976" w:type="dxa"/>
            <w:shd w:val="clear" w:color="auto" w:fill="auto"/>
            <w:vAlign w:val="bottom"/>
          </w:tcPr>
          <w:p w:rsidR="0021271F" w:rsidRPr="001D159E" w:rsidRDefault="0021271F" w:rsidP="00B57C3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1D159E">
              <w:rPr>
                <w:rFonts w:eastAsia="Calibri"/>
                <w:sz w:val="28"/>
                <w:szCs w:val="28"/>
              </w:rPr>
              <w:t>____________</w:t>
            </w:r>
          </w:p>
        </w:tc>
        <w:tc>
          <w:tcPr>
            <w:tcW w:w="2092" w:type="dxa"/>
            <w:shd w:val="clear" w:color="auto" w:fill="auto"/>
            <w:vAlign w:val="bottom"/>
          </w:tcPr>
          <w:p w:rsidR="0021271F" w:rsidRPr="001D159E" w:rsidRDefault="0021271F" w:rsidP="00B57C3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В.Г. Иванов</w:t>
            </w:r>
          </w:p>
        </w:tc>
      </w:tr>
      <w:tr w:rsidR="0021271F" w:rsidRPr="001D159E" w:rsidTr="00B57C34">
        <w:trPr>
          <w:trHeight w:val="284"/>
        </w:trPr>
        <w:tc>
          <w:tcPr>
            <w:tcW w:w="4503" w:type="dxa"/>
            <w:shd w:val="clear" w:color="auto" w:fill="auto"/>
          </w:tcPr>
          <w:p w:rsidR="0021271F" w:rsidRPr="001D159E" w:rsidRDefault="0021271F" w:rsidP="00B57C3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  <w:r w:rsidRPr="001D159E">
              <w:rPr>
                <w:rFonts w:eastAsia="Calibri"/>
                <w:bCs/>
                <w:sz w:val="28"/>
                <w:szCs w:val="28"/>
              </w:rPr>
              <w:t>«10» апреля 2015 г</w:t>
            </w:r>
            <w:r>
              <w:rPr>
                <w:rFonts w:eastAsia="Calibri"/>
                <w:bCs/>
                <w:sz w:val="28"/>
                <w:szCs w:val="28"/>
              </w:rPr>
              <w:t>.</w:t>
            </w:r>
            <w:r w:rsidRPr="001D159E">
              <w:rPr>
                <w:rFonts w:eastAsia="Calibri"/>
                <w:sz w:val="28"/>
                <w:szCs w:val="28"/>
              </w:rPr>
              <w:t xml:space="preserve"> </w:t>
            </w:r>
          </w:p>
        </w:tc>
        <w:tc>
          <w:tcPr>
            <w:tcW w:w="2976" w:type="dxa"/>
            <w:shd w:val="clear" w:color="auto" w:fill="auto"/>
          </w:tcPr>
          <w:p w:rsidR="0021271F" w:rsidRPr="001D159E" w:rsidRDefault="0021271F" w:rsidP="00B57C3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092" w:type="dxa"/>
            <w:shd w:val="clear" w:color="auto" w:fill="auto"/>
          </w:tcPr>
          <w:p w:rsidR="0021271F" w:rsidRPr="001D159E" w:rsidRDefault="0021271F" w:rsidP="00B57C3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</w:p>
        </w:tc>
      </w:tr>
    </w:tbl>
    <w:p w:rsidR="0021271F" w:rsidRDefault="0021271F" w:rsidP="0021271F">
      <w:pPr>
        <w:widowControl/>
        <w:tabs>
          <w:tab w:val="left" w:pos="1418"/>
        </w:tabs>
        <w:suppressAutoHyphens/>
        <w:spacing w:line="240" w:lineRule="auto"/>
        <w:ind w:firstLine="0"/>
        <w:jc w:val="left"/>
        <w:rPr>
          <w:sz w:val="28"/>
          <w:szCs w:val="28"/>
        </w:rPr>
      </w:pPr>
    </w:p>
    <w:p w:rsidR="008649D8" w:rsidRDefault="008649D8" w:rsidP="00290B43">
      <w:pPr>
        <w:widowControl/>
        <w:spacing w:line="240" w:lineRule="auto"/>
        <w:ind w:firstLine="0"/>
        <w:rPr>
          <w:sz w:val="28"/>
          <w:szCs w:val="28"/>
        </w:rPr>
      </w:pPr>
    </w:p>
    <w:sectPr w:rsidR="008649D8" w:rsidSect="00E64335">
      <w:footerReference w:type="default" r:id="rId1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B2A16" w:rsidRDefault="005B2A16" w:rsidP="00E64335">
      <w:pPr>
        <w:spacing w:line="240" w:lineRule="auto"/>
      </w:pPr>
      <w:r>
        <w:separator/>
      </w:r>
    </w:p>
  </w:endnote>
  <w:endnote w:type="continuationSeparator" w:id="0">
    <w:p w:rsidR="005B2A16" w:rsidRDefault="005B2A16" w:rsidP="00E6433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894008"/>
      <w:docPartObj>
        <w:docPartGallery w:val="Page Numbers (Bottom of Page)"/>
        <w:docPartUnique/>
      </w:docPartObj>
    </w:sdtPr>
    <w:sdtEndPr/>
    <w:sdtContent>
      <w:p w:rsidR="00B57C34" w:rsidRDefault="00AA07AF">
        <w:pPr>
          <w:pStyle w:val="a8"/>
          <w:jc w:val="right"/>
        </w:pPr>
        <w:r>
          <w:fldChar w:fldCharType="begin"/>
        </w:r>
        <w:r w:rsidR="00B57C34">
          <w:instrText xml:space="preserve"> PAGE   \* MERGEFORMAT </w:instrText>
        </w:r>
        <w:r>
          <w:fldChar w:fldCharType="separate"/>
        </w:r>
        <w:r w:rsidR="005D63AC"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p w:rsidR="00B57C34" w:rsidRDefault="00B57C34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B2A16" w:rsidRDefault="005B2A16" w:rsidP="00E64335">
      <w:pPr>
        <w:spacing w:line="240" w:lineRule="auto"/>
      </w:pPr>
      <w:r>
        <w:separator/>
      </w:r>
    </w:p>
  </w:footnote>
  <w:footnote w:type="continuationSeparator" w:id="0">
    <w:p w:rsidR="005B2A16" w:rsidRDefault="005B2A16" w:rsidP="00E64335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2E467E"/>
    <w:multiLevelType w:val="hybridMultilevel"/>
    <w:tmpl w:val="1FB00382"/>
    <w:lvl w:ilvl="0" w:tplc="A6BAD458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" w15:restartNumberingAfterBreak="0">
    <w:nsid w:val="0FCB0965"/>
    <w:multiLevelType w:val="hybridMultilevel"/>
    <w:tmpl w:val="305CA8FC"/>
    <w:lvl w:ilvl="0" w:tplc="A6BAD4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A6BAD45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" w15:restartNumberingAfterBreak="0">
    <w:nsid w:val="134A2B0B"/>
    <w:multiLevelType w:val="hybridMultilevel"/>
    <w:tmpl w:val="D2A45E38"/>
    <w:lvl w:ilvl="0" w:tplc="0419000F">
      <w:start w:val="1"/>
      <w:numFmt w:val="decimal"/>
      <w:lvlText w:val="%1."/>
      <w:lvlJc w:val="left"/>
      <w:pPr>
        <w:tabs>
          <w:tab w:val="num" w:pos="1571"/>
        </w:tabs>
        <w:ind w:left="1571" w:hanging="360"/>
      </w:pPr>
    </w:lvl>
    <w:lvl w:ilvl="1" w:tplc="099AA596">
      <w:start w:val="1"/>
      <w:numFmt w:val="decimal"/>
      <w:lvlText w:val="%2."/>
      <w:lvlJc w:val="left"/>
      <w:pPr>
        <w:tabs>
          <w:tab w:val="num" w:pos="2291"/>
        </w:tabs>
        <w:ind w:left="2291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3011"/>
        </w:tabs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31"/>
        </w:tabs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451"/>
        </w:tabs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171"/>
        </w:tabs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891"/>
        </w:tabs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11"/>
        </w:tabs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31"/>
        </w:tabs>
        <w:ind w:left="7331" w:hanging="180"/>
      </w:pPr>
    </w:lvl>
  </w:abstractNum>
  <w:abstractNum w:abstractNumId="4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 w15:restartNumberingAfterBreak="0">
    <w:nsid w:val="21BB3F8E"/>
    <w:multiLevelType w:val="hybridMultilevel"/>
    <w:tmpl w:val="DBD89476"/>
    <w:lvl w:ilvl="0" w:tplc="BF8E58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92"/>
        </w:tabs>
        <w:ind w:left="179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12"/>
        </w:tabs>
        <w:ind w:left="251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32"/>
        </w:tabs>
        <w:ind w:left="323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52"/>
        </w:tabs>
        <w:ind w:left="395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72"/>
        </w:tabs>
        <w:ind w:left="467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92"/>
        </w:tabs>
        <w:ind w:left="539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12"/>
        </w:tabs>
        <w:ind w:left="611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32"/>
        </w:tabs>
        <w:ind w:left="6832" w:hanging="180"/>
      </w:pPr>
    </w:lvl>
  </w:abstractNum>
  <w:abstractNum w:abstractNumId="8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9" w15:restartNumberingAfterBreak="0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 w15:restartNumberingAfterBreak="0">
    <w:nsid w:val="263205E6"/>
    <w:multiLevelType w:val="hybridMultilevel"/>
    <w:tmpl w:val="D902B932"/>
    <w:lvl w:ilvl="0" w:tplc="A6BAD458">
      <w:start w:val="1"/>
      <w:numFmt w:val="bullet"/>
      <w:lvlText w:val=""/>
      <w:lvlJc w:val="left"/>
      <w:pPr>
        <w:ind w:left="15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4" w:hanging="360"/>
      </w:pPr>
      <w:rPr>
        <w:rFonts w:ascii="Wingdings" w:hAnsi="Wingdings" w:hint="default"/>
      </w:rPr>
    </w:lvl>
  </w:abstractNum>
  <w:abstractNum w:abstractNumId="11" w15:restartNumberingAfterBreak="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 w15:restartNumberingAfterBreak="0">
    <w:nsid w:val="27CE4B91"/>
    <w:multiLevelType w:val="hybridMultilevel"/>
    <w:tmpl w:val="5D666AE2"/>
    <w:lvl w:ilvl="0" w:tplc="A6BAD458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 w15:restartNumberingAfterBreak="0">
    <w:nsid w:val="2C6F5325"/>
    <w:multiLevelType w:val="hybridMultilevel"/>
    <w:tmpl w:val="E886E75A"/>
    <w:lvl w:ilvl="0" w:tplc="A6BAD458">
      <w:start w:val="1"/>
      <w:numFmt w:val="bullet"/>
      <w:lvlText w:val=""/>
      <w:lvlJc w:val="left"/>
      <w:pPr>
        <w:ind w:left="773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45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917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989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061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1133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205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277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3492" w:hanging="360"/>
      </w:pPr>
      <w:rPr>
        <w:rFonts w:ascii="Wingdings" w:hAnsi="Wingdings" w:hint="default"/>
      </w:rPr>
    </w:lvl>
  </w:abstractNum>
  <w:abstractNum w:abstractNumId="15" w15:restartNumberingAfterBreak="0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 w15:restartNumberingAfterBreak="0">
    <w:nsid w:val="3D3608A1"/>
    <w:multiLevelType w:val="hybridMultilevel"/>
    <w:tmpl w:val="97D2C0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 w15:restartNumberingAfterBreak="0">
    <w:nsid w:val="553048A2"/>
    <w:multiLevelType w:val="hybridMultilevel"/>
    <w:tmpl w:val="8744CDC8"/>
    <w:lvl w:ilvl="0" w:tplc="A6BAD458">
      <w:start w:val="1"/>
      <w:numFmt w:val="bullet"/>
      <w:lvlText w:val=""/>
      <w:lvlJc w:val="left"/>
      <w:pPr>
        <w:ind w:left="1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4" w:hanging="360"/>
      </w:pPr>
      <w:rPr>
        <w:rFonts w:ascii="Wingdings" w:hAnsi="Wingdings" w:hint="default"/>
      </w:rPr>
    </w:lvl>
  </w:abstractNum>
  <w:abstractNum w:abstractNumId="24" w15:restartNumberingAfterBreak="0">
    <w:nsid w:val="596A0C38"/>
    <w:multiLevelType w:val="hybridMultilevel"/>
    <w:tmpl w:val="E452B75C"/>
    <w:lvl w:ilvl="0" w:tplc="A6BAD458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5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 w15:restartNumberingAfterBreak="0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7" w15:restartNumberingAfterBreak="0">
    <w:nsid w:val="6A9236DB"/>
    <w:multiLevelType w:val="hybridMultilevel"/>
    <w:tmpl w:val="3D66DB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0F">
      <w:start w:val="1"/>
      <w:numFmt w:val="decimal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AFA55DB"/>
    <w:multiLevelType w:val="hybridMultilevel"/>
    <w:tmpl w:val="08AE7EFC"/>
    <w:lvl w:ilvl="0" w:tplc="A6BAD458">
      <w:start w:val="1"/>
      <w:numFmt w:val="bullet"/>
      <w:lvlText w:val=""/>
      <w:lvlJc w:val="left"/>
      <w:pPr>
        <w:ind w:left="15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4" w:hanging="360"/>
      </w:pPr>
      <w:rPr>
        <w:rFonts w:ascii="Wingdings" w:hAnsi="Wingdings" w:hint="default"/>
      </w:rPr>
    </w:lvl>
  </w:abstractNum>
  <w:abstractNum w:abstractNumId="29" w15:restartNumberingAfterBreak="0">
    <w:nsid w:val="6D87177A"/>
    <w:multiLevelType w:val="hybridMultilevel"/>
    <w:tmpl w:val="ADF28F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1" w15:restartNumberingAfterBreak="0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2" w15:restartNumberingAfterBreak="0">
    <w:nsid w:val="73A71A0C"/>
    <w:multiLevelType w:val="hybridMultilevel"/>
    <w:tmpl w:val="E1BC7A9A"/>
    <w:lvl w:ilvl="0" w:tplc="A6BAD458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3" w15:restartNumberingAfterBreak="0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17"/>
  </w:num>
  <w:num w:numId="3">
    <w:abstractNumId w:val="9"/>
  </w:num>
  <w:num w:numId="4">
    <w:abstractNumId w:val="15"/>
  </w:num>
  <w:num w:numId="5">
    <w:abstractNumId w:val="2"/>
  </w:num>
  <w:num w:numId="6">
    <w:abstractNumId w:val="18"/>
  </w:num>
  <w:num w:numId="7">
    <w:abstractNumId w:val="4"/>
  </w:num>
  <w:num w:numId="8">
    <w:abstractNumId w:val="16"/>
  </w:num>
  <w:num w:numId="9">
    <w:abstractNumId w:val="21"/>
  </w:num>
  <w:num w:numId="10">
    <w:abstractNumId w:val="13"/>
  </w:num>
  <w:num w:numId="11">
    <w:abstractNumId w:val="11"/>
  </w:num>
  <w:num w:numId="12">
    <w:abstractNumId w:val="33"/>
  </w:num>
  <w:num w:numId="13">
    <w:abstractNumId w:val="26"/>
  </w:num>
  <w:num w:numId="14">
    <w:abstractNumId w:val="31"/>
  </w:num>
  <w:num w:numId="15">
    <w:abstractNumId w:val="30"/>
  </w:num>
  <w:num w:numId="16">
    <w:abstractNumId w:val="20"/>
  </w:num>
  <w:num w:numId="17">
    <w:abstractNumId w:val="6"/>
  </w:num>
  <w:num w:numId="18">
    <w:abstractNumId w:val="22"/>
  </w:num>
  <w:num w:numId="19">
    <w:abstractNumId w:val="5"/>
  </w:num>
  <w:num w:numId="20">
    <w:abstractNumId w:val="8"/>
  </w:num>
  <w:num w:numId="21">
    <w:abstractNumId w:val="10"/>
  </w:num>
  <w:num w:numId="22">
    <w:abstractNumId w:val="28"/>
  </w:num>
  <w:num w:numId="23">
    <w:abstractNumId w:val="1"/>
  </w:num>
  <w:num w:numId="24">
    <w:abstractNumId w:val="23"/>
  </w:num>
  <w:num w:numId="25">
    <w:abstractNumId w:val="32"/>
  </w:num>
  <w:num w:numId="26">
    <w:abstractNumId w:val="12"/>
  </w:num>
  <w:num w:numId="27">
    <w:abstractNumId w:val="24"/>
  </w:num>
  <w:num w:numId="28">
    <w:abstractNumId w:val="0"/>
  </w:num>
  <w:num w:numId="29">
    <w:abstractNumId w:val="3"/>
  </w:num>
  <w:num w:numId="30">
    <w:abstractNumId w:val="29"/>
  </w:num>
  <w:num w:numId="31">
    <w:abstractNumId w:val="27"/>
  </w:num>
  <w:num w:numId="32">
    <w:abstractNumId w:val="7"/>
  </w:num>
  <w:num w:numId="33">
    <w:abstractNumId w:val="14"/>
  </w:num>
  <w:num w:numId="3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NotTrackMoves/>
  <w:defaultTabStop w:val="708"/>
  <w:drawingGridHorizontalSpacing w:val="8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02349A"/>
    <w:rsid w:val="00011912"/>
    <w:rsid w:val="00013395"/>
    <w:rsid w:val="00013573"/>
    <w:rsid w:val="00015646"/>
    <w:rsid w:val="000176D3"/>
    <w:rsid w:val="000176DC"/>
    <w:rsid w:val="0002349A"/>
    <w:rsid w:val="00034024"/>
    <w:rsid w:val="00035C46"/>
    <w:rsid w:val="00072DF0"/>
    <w:rsid w:val="000A1736"/>
    <w:rsid w:val="000B2834"/>
    <w:rsid w:val="000B6233"/>
    <w:rsid w:val="000D0D16"/>
    <w:rsid w:val="000D1602"/>
    <w:rsid w:val="000D2340"/>
    <w:rsid w:val="000D4F76"/>
    <w:rsid w:val="000E0EC1"/>
    <w:rsid w:val="000E1649"/>
    <w:rsid w:val="000E35E9"/>
    <w:rsid w:val="000E5290"/>
    <w:rsid w:val="000F2E20"/>
    <w:rsid w:val="000F7490"/>
    <w:rsid w:val="00103824"/>
    <w:rsid w:val="00117EDD"/>
    <w:rsid w:val="00122920"/>
    <w:rsid w:val="001267A8"/>
    <w:rsid w:val="001427D7"/>
    <w:rsid w:val="00152B20"/>
    <w:rsid w:val="00152D38"/>
    <w:rsid w:val="00154D91"/>
    <w:rsid w:val="001611CB"/>
    <w:rsid w:val="001612B1"/>
    <w:rsid w:val="00163F22"/>
    <w:rsid w:val="001863CC"/>
    <w:rsid w:val="00197531"/>
    <w:rsid w:val="001A55C7"/>
    <w:rsid w:val="001A78C6"/>
    <w:rsid w:val="001B2F34"/>
    <w:rsid w:val="001C2248"/>
    <w:rsid w:val="001C493F"/>
    <w:rsid w:val="001C6CE7"/>
    <w:rsid w:val="001C7382"/>
    <w:rsid w:val="001D0107"/>
    <w:rsid w:val="001D4F5C"/>
    <w:rsid w:val="001E596C"/>
    <w:rsid w:val="001E6889"/>
    <w:rsid w:val="002007E7"/>
    <w:rsid w:val="00200A40"/>
    <w:rsid w:val="0021271F"/>
    <w:rsid w:val="00230E4B"/>
    <w:rsid w:val="0023148B"/>
    <w:rsid w:val="00233DBB"/>
    <w:rsid w:val="00250727"/>
    <w:rsid w:val="00252906"/>
    <w:rsid w:val="00257AAF"/>
    <w:rsid w:val="00257B07"/>
    <w:rsid w:val="00265B74"/>
    <w:rsid w:val="002720D1"/>
    <w:rsid w:val="002766FC"/>
    <w:rsid w:val="002814E2"/>
    <w:rsid w:val="00282FE9"/>
    <w:rsid w:val="00290B43"/>
    <w:rsid w:val="00294080"/>
    <w:rsid w:val="00297868"/>
    <w:rsid w:val="002A228F"/>
    <w:rsid w:val="002A28B2"/>
    <w:rsid w:val="002D5C43"/>
    <w:rsid w:val="002E0DFE"/>
    <w:rsid w:val="002E1FE1"/>
    <w:rsid w:val="002F6403"/>
    <w:rsid w:val="00302D2C"/>
    <w:rsid w:val="0031788C"/>
    <w:rsid w:val="00320379"/>
    <w:rsid w:val="00322E18"/>
    <w:rsid w:val="00324F90"/>
    <w:rsid w:val="0034314F"/>
    <w:rsid w:val="00345F47"/>
    <w:rsid w:val="003501E6"/>
    <w:rsid w:val="003508D9"/>
    <w:rsid w:val="00353685"/>
    <w:rsid w:val="0035556A"/>
    <w:rsid w:val="00380A78"/>
    <w:rsid w:val="003856B8"/>
    <w:rsid w:val="00390A02"/>
    <w:rsid w:val="00391E71"/>
    <w:rsid w:val="0039566C"/>
    <w:rsid w:val="00397A1D"/>
    <w:rsid w:val="003A4CC6"/>
    <w:rsid w:val="003A777B"/>
    <w:rsid w:val="003C1030"/>
    <w:rsid w:val="003C1BCC"/>
    <w:rsid w:val="003C4293"/>
    <w:rsid w:val="003D4E39"/>
    <w:rsid w:val="003E47E8"/>
    <w:rsid w:val="004039C2"/>
    <w:rsid w:val="004122E6"/>
    <w:rsid w:val="0041232E"/>
    <w:rsid w:val="00412C37"/>
    <w:rsid w:val="00414729"/>
    <w:rsid w:val="00443E82"/>
    <w:rsid w:val="00445727"/>
    <w:rsid w:val="00450455"/>
    <w:rsid w:val="004524D2"/>
    <w:rsid w:val="00460D69"/>
    <w:rsid w:val="00467271"/>
    <w:rsid w:val="004728D4"/>
    <w:rsid w:val="0047344E"/>
    <w:rsid w:val="00475396"/>
    <w:rsid w:val="00480E1B"/>
    <w:rsid w:val="0048304E"/>
    <w:rsid w:val="0048379C"/>
    <w:rsid w:val="00483FDC"/>
    <w:rsid w:val="00485395"/>
    <w:rsid w:val="00490574"/>
    <w:rsid w:val="004929B4"/>
    <w:rsid w:val="004947EE"/>
    <w:rsid w:val="00494D66"/>
    <w:rsid w:val="004B5629"/>
    <w:rsid w:val="004B76B3"/>
    <w:rsid w:val="004C3FFE"/>
    <w:rsid w:val="004C4122"/>
    <w:rsid w:val="004F45B3"/>
    <w:rsid w:val="004F472C"/>
    <w:rsid w:val="0050182F"/>
    <w:rsid w:val="00502576"/>
    <w:rsid w:val="005108CA"/>
    <w:rsid w:val="005128A4"/>
    <w:rsid w:val="005208EB"/>
    <w:rsid w:val="005220DA"/>
    <w:rsid w:val="005272E2"/>
    <w:rsid w:val="0053702C"/>
    <w:rsid w:val="0054002C"/>
    <w:rsid w:val="00542E1B"/>
    <w:rsid w:val="00545AC9"/>
    <w:rsid w:val="00550681"/>
    <w:rsid w:val="005506C6"/>
    <w:rsid w:val="00567324"/>
    <w:rsid w:val="00574AF6"/>
    <w:rsid w:val="005820CB"/>
    <w:rsid w:val="005833BA"/>
    <w:rsid w:val="005B2A16"/>
    <w:rsid w:val="005B59F7"/>
    <w:rsid w:val="005B5D66"/>
    <w:rsid w:val="005C203E"/>
    <w:rsid w:val="005C214C"/>
    <w:rsid w:val="005C7B0E"/>
    <w:rsid w:val="005D40E9"/>
    <w:rsid w:val="005D63AC"/>
    <w:rsid w:val="005E4B91"/>
    <w:rsid w:val="005E7600"/>
    <w:rsid w:val="005E7989"/>
    <w:rsid w:val="005F29AD"/>
    <w:rsid w:val="00612682"/>
    <w:rsid w:val="006338D7"/>
    <w:rsid w:val="006525D0"/>
    <w:rsid w:val="006622A4"/>
    <w:rsid w:val="00665E04"/>
    <w:rsid w:val="00670DC4"/>
    <w:rsid w:val="006758BB"/>
    <w:rsid w:val="006759B2"/>
    <w:rsid w:val="00677827"/>
    <w:rsid w:val="00692E37"/>
    <w:rsid w:val="006B4827"/>
    <w:rsid w:val="006B5760"/>
    <w:rsid w:val="006B624F"/>
    <w:rsid w:val="006B6C1A"/>
    <w:rsid w:val="006E4AE9"/>
    <w:rsid w:val="006E6582"/>
    <w:rsid w:val="006F033C"/>
    <w:rsid w:val="006F0765"/>
    <w:rsid w:val="006F1EA6"/>
    <w:rsid w:val="006F74A7"/>
    <w:rsid w:val="00713032"/>
    <w:rsid w:val="007150CC"/>
    <w:rsid w:val="007228D6"/>
    <w:rsid w:val="00731B78"/>
    <w:rsid w:val="00736A1B"/>
    <w:rsid w:val="0074094A"/>
    <w:rsid w:val="00743903"/>
    <w:rsid w:val="00744E32"/>
    <w:rsid w:val="0076205D"/>
    <w:rsid w:val="0076272E"/>
    <w:rsid w:val="00762FB4"/>
    <w:rsid w:val="00766ED7"/>
    <w:rsid w:val="00766FB6"/>
    <w:rsid w:val="00772142"/>
    <w:rsid w:val="00776D08"/>
    <w:rsid w:val="007841D6"/>
    <w:rsid w:val="007913A5"/>
    <w:rsid w:val="007921BB"/>
    <w:rsid w:val="00796FE3"/>
    <w:rsid w:val="007A0529"/>
    <w:rsid w:val="007C0285"/>
    <w:rsid w:val="007D7EAC"/>
    <w:rsid w:val="007E3977"/>
    <w:rsid w:val="007E6A96"/>
    <w:rsid w:val="007E7072"/>
    <w:rsid w:val="007F2B72"/>
    <w:rsid w:val="00800843"/>
    <w:rsid w:val="00802750"/>
    <w:rsid w:val="008147D9"/>
    <w:rsid w:val="00816F43"/>
    <w:rsid w:val="00820B72"/>
    <w:rsid w:val="00823DC0"/>
    <w:rsid w:val="008353E1"/>
    <w:rsid w:val="00846C11"/>
    <w:rsid w:val="008534DF"/>
    <w:rsid w:val="00854E56"/>
    <w:rsid w:val="008633AD"/>
    <w:rsid w:val="008649D8"/>
    <w:rsid w:val="008651E5"/>
    <w:rsid w:val="008738C0"/>
    <w:rsid w:val="00876F1E"/>
    <w:rsid w:val="008839F8"/>
    <w:rsid w:val="008A1432"/>
    <w:rsid w:val="008B3A13"/>
    <w:rsid w:val="008B3C0E"/>
    <w:rsid w:val="008C144C"/>
    <w:rsid w:val="008D697A"/>
    <w:rsid w:val="008E100F"/>
    <w:rsid w:val="008E203C"/>
    <w:rsid w:val="008F3EC2"/>
    <w:rsid w:val="009022BA"/>
    <w:rsid w:val="00902896"/>
    <w:rsid w:val="00905F80"/>
    <w:rsid w:val="009114CB"/>
    <w:rsid w:val="009244C4"/>
    <w:rsid w:val="00933EC2"/>
    <w:rsid w:val="00935641"/>
    <w:rsid w:val="00942B00"/>
    <w:rsid w:val="00952E29"/>
    <w:rsid w:val="0095427B"/>
    <w:rsid w:val="00957562"/>
    <w:rsid w:val="00973A15"/>
    <w:rsid w:val="00974682"/>
    <w:rsid w:val="00985000"/>
    <w:rsid w:val="0098550A"/>
    <w:rsid w:val="00986C41"/>
    <w:rsid w:val="00990DC5"/>
    <w:rsid w:val="009A3C08"/>
    <w:rsid w:val="009A3F8D"/>
    <w:rsid w:val="009B66A3"/>
    <w:rsid w:val="009D471B"/>
    <w:rsid w:val="009D66E8"/>
    <w:rsid w:val="009E5E2B"/>
    <w:rsid w:val="00A01F44"/>
    <w:rsid w:val="00A037C3"/>
    <w:rsid w:val="00A03C11"/>
    <w:rsid w:val="00A06EE7"/>
    <w:rsid w:val="00A15FA9"/>
    <w:rsid w:val="00A16963"/>
    <w:rsid w:val="00A17B31"/>
    <w:rsid w:val="00A34065"/>
    <w:rsid w:val="00A52159"/>
    <w:rsid w:val="00A52BF5"/>
    <w:rsid w:val="00A55036"/>
    <w:rsid w:val="00A63776"/>
    <w:rsid w:val="00A7043A"/>
    <w:rsid w:val="00A84B58"/>
    <w:rsid w:val="00A8508F"/>
    <w:rsid w:val="00A96BD2"/>
    <w:rsid w:val="00AA07AF"/>
    <w:rsid w:val="00AB57D4"/>
    <w:rsid w:val="00AB689B"/>
    <w:rsid w:val="00AD642A"/>
    <w:rsid w:val="00AE3971"/>
    <w:rsid w:val="00AF34CF"/>
    <w:rsid w:val="00B03720"/>
    <w:rsid w:val="00B054F2"/>
    <w:rsid w:val="00B1334C"/>
    <w:rsid w:val="00B37313"/>
    <w:rsid w:val="00B41204"/>
    <w:rsid w:val="00B42E6C"/>
    <w:rsid w:val="00B431D7"/>
    <w:rsid w:val="00B51DE2"/>
    <w:rsid w:val="00B5327B"/>
    <w:rsid w:val="00B550E4"/>
    <w:rsid w:val="00B5738A"/>
    <w:rsid w:val="00B57C34"/>
    <w:rsid w:val="00B61C51"/>
    <w:rsid w:val="00B74479"/>
    <w:rsid w:val="00B82BA6"/>
    <w:rsid w:val="00B82EAA"/>
    <w:rsid w:val="00B857E5"/>
    <w:rsid w:val="00B940E0"/>
    <w:rsid w:val="00B94327"/>
    <w:rsid w:val="00BC0A74"/>
    <w:rsid w:val="00BC38E9"/>
    <w:rsid w:val="00BD4749"/>
    <w:rsid w:val="00BE1890"/>
    <w:rsid w:val="00BE1C33"/>
    <w:rsid w:val="00BE4E4C"/>
    <w:rsid w:val="00BE77FD"/>
    <w:rsid w:val="00BF49EC"/>
    <w:rsid w:val="00BF5752"/>
    <w:rsid w:val="00BF58CD"/>
    <w:rsid w:val="00C03E36"/>
    <w:rsid w:val="00C0465D"/>
    <w:rsid w:val="00C2781E"/>
    <w:rsid w:val="00C31C43"/>
    <w:rsid w:val="00C37D9F"/>
    <w:rsid w:val="00C44814"/>
    <w:rsid w:val="00C50101"/>
    <w:rsid w:val="00C51C84"/>
    <w:rsid w:val="00C573A9"/>
    <w:rsid w:val="00C64284"/>
    <w:rsid w:val="00C65508"/>
    <w:rsid w:val="00C72B30"/>
    <w:rsid w:val="00C83D89"/>
    <w:rsid w:val="00C91F92"/>
    <w:rsid w:val="00C92B9F"/>
    <w:rsid w:val="00C949D8"/>
    <w:rsid w:val="00C9692E"/>
    <w:rsid w:val="00CC6491"/>
    <w:rsid w:val="00CC7B1B"/>
    <w:rsid w:val="00CD0CD3"/>
    <w:rsid w:val="00CD3450"/>
    <w:rsid w:val="00CD3C7D"/>
    <w:rsid w:val="00CD4626"/>
    <w:rsid w:val="00CD5926"/>
    <w:rsid w:val="00CD5938"/>
    <w:rsid w:val="00CE60BF"/>
    <w:rsid w:val="00CF30A2"/>
    <w:rsid w:val="00CF4A40"/>
    <w:rsid w:val="00CF7E53"/>
    <w:rsid w:val="00D12A03"/>
    <w:rsid w:val="00D13091"/>
    <w:rsid w:val="00D1455C"/>
    <w:rsid w:val="00D16774"/>
    <w:rsid w:val="00D23D0B"/>
    <w:rsid w:val="00D23ED0"/>
    <w:rsid w:val="00D2714B"/>
    <w:rsid w:val="00D322E9"/>
    <w:rsid w:val="00D36ADA"/>
    <w:rsid w:val="00D514C5"/>
    <w:rsid w:val="00D679E5"/>
    <w:rsid w:val="00D72828"/>
    <w:rsid w:val="00D75AB6"/>
    <w:rsid w:val="00D8235F"/>
    <w:rsid w:val="00D84600"/>
    <w:rsid w:val="00D870FA"/>
    <w:rsid w:val="00D92FDE"/>
    <w:rsid w:val="00DA3098"/>
    <w:rsid w:val="00DA4F2C"/>
    <w:rsid w:val="00DA6A01"/>
    <w:rsid w:val="00DB2A19"/>
    <w:rsid w:val="00DB40A3"/>
    <w:rsid w:val="00DB6259"/>
    <w:rsid w:val="00DB7F70"/>
    <w:rsid w:val="00DC6162"/>
    <w:rsid w:val="00DD1949"/>
    <w:rsid w:val="00DD2FB4"/>
    <w:rsid w:val="00DE049B"/>
    <w:rsid w:val="00DF0F05"/>
    <w:rsid w:val="00DF7688"/>
    <w:rsid w:val="00E05466"/>
    <w:rsid w:val="00E10201"/>
    <w:rsid w:val="00E20F70"/>
    <w:rsid w:val="00E25B65"/>
    <w:rsid w:val="00E357C8"/>
    <w:rsid w:val="00E4212F"/>
    <w:rsid w:val="00E44EBF"/>
    <w:rsid w:val="00E6137C"/>
    <w:rsid w:val="00E61448"/>
    <w:rsid w:val="00E64335"/>
    <w:rsid w:val="00E64FBC"/>
    <w:rsid w:val="00E70167"/>
    <w:rsid w:val="00E74C43"/>
    <w:rsid w:val="00E76DB1"/>
    <w:rsid w:val="00E8050E"/>
    <w:rsid w:val="00E80B23"/>
    <w:rsid w:val="00E8214F"/>
    <w:rsid w:val="00E823E2"/>
    <w:rsid w:val="00E92874"/>
    <w:rsid w:val="00E960EA"/>
    <w:rsid w:val="00E97136"/>
    <w:rsid w:val="00E97F27"/>
    <w:rsid w:val="00EA2396"/>
    <w:rsid w:val="00EA2D45"/>
    <w:rsid w:val="00EA5F0E"/>
    <w:rsid w:val="00EB402F"/>
    <w:rsid w:val="00EB7F44"/>
    <w:rsid w:val="00EC214C"/>
    <w:rsid w:val="00ED101F"/>
    <w:rsid w:val="00ED1ADD"/>
    <w:rsid w:val="00ED448C"/>
    <w:rsid w:val="00ED798E"/>
    <w:rsid w:val="00F01EB0"/>
    <w:rsid w:val="00F0473C"/>
    <w:rsid w:val="00F05DEA"/>
    <w:rsid w:val="00F13FAB"/>
    <w:rsid w:val="00F15715"/>
    <w:rsid w:val="00F23B7B"/>
    <w:rsid w:val="00F27B48"/>
    <w:rsid w:val="00F4289A"/>
    <w:rsid w:val="00F54398"/>
    <w:rsid w:val="00F57136"/>
    <w:rsid w:val="00F5749D"/>
    <w:rsid w:val="00F57ED6"/>
    <w:rsid w:val="00F83805"/>
    <w:rsid w:val="00FA0C8F"/>
    <w:rsid w:val="00FB13BE"/>
    <w:rsid w:val="00FB6A66"/>
    <w:rsid w:val="00FC3EC0"/>
    <w:rsid w:val="00FE1F62"/>
    <w:rsid w:val="00FE45E8"/>
    <w:rsid w:val="00FF1AB5"/>
    <w:rsid w:val="00FF63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61529865-6767-41D7-A895-D7DEB6B774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57C34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customStyle="1" w:styleId="1">
    <w:name w:val="Абзац списка1"/>
    <w:basedOn w:val="a"/>
    <w:rsid w:val="002D5C43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  <w:style w:type="paragraph" w:styleId="a6">
    <w:name w:val="header"/>
    <w:basedOn w:val="a"/>
    <w:link w:val="a7"/>
    <w:uiPriority w:val="99"/>
    <w:semiHidden/>
    <w:unhideWhenUsed/>
    <w:rsid w:val="00E64335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E64335"/>
    <w:rPr>
      <w:rFonts w:ascii="Times New Roman" w:eastAsia="Times New Roman" w:hAnsi="Times New Roman"/>
      <w:sz w:val="16"/>
    </w:rPr>
  </w:style>
  <w:style w:type="paragraph" w:styleId="a8">
    <w:name w:val="footer"/>
    <w:basedOn w:val="a"/>
    <w:link w:val="a9"/>
    <w:uiPriority w:val="99"/>
    <w:unhideWhenUsed/>
    <w:rsid w:val="00E64335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64335"/>
    <w:rPr>
      <w:rFonts w:ascii="Times New Roman" w:eastAsia="Times New Roman" w:hAnsi="Times New Roman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CFE14E-613B-4919-930C-96E01A58F8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2463</Words>
  <Characters>18884</Characters>
  <Application>Microsoft Office Word</Application>
  <DocSecurity>4</DocSecurity>
  <Lines>157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21305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subject/>
  <dc:creator>Макаров Юрий</dc:creator>
  <cp:keywords/>
  <dc:description/>
  <cp:lastModifiedBy>admin</cp:lastModifiedBy>
  <cp:revision>2</cp:revision>
  <cp:lastPrinted>2016-05-11T11:58:00Z</cp:lastPrinted>
  <dcterms:created xsi:type="dcterms:W3CDTF">2017-11-07T11:15:00Z</dcterms:created>
  <dcterms:modified xsi:type="dcterms:W3CDTF">2017-11-07T11:15:00Z</dcterms:modified>
</cp:coreProperties>
</file>